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7F245" w14:textId="025A601E" w:rsidR="005F0C6E" w:rsidRDefault="005F0C6E" w:rsidP="005F0C6E">
      <w:pPr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>FORMATO DE COMPROMISO DE USO DE PARQUEADEROS</w:t>
      </w:r>
    </w:p>
    <w:p w14:paraId="098E6E10" w14:textId="77777777" w:rsidR="005F0C6E" w:rsidRPr="005F0C6E" w:rsidRDefault="005F0C6E" w:rsidP="005F0C6E">
      <w:pPr>
        <w:jc w:val="center"/>
        <w:rPr>
          <w:rFonts w:ascii="Arial Narrow" w:hAnsi="Arial Narrow" w:cs="Arial"/>
          <w:sz w:val="22"/>
          <w:szCs w:val="22"/>
          <w:lang w:val="es-CO"/>
        </w:rPr>
      </w:pPr>
    </w:p>
    <w:p w14:paraId="1D308160" w14:textId="77777777" w:rsidR="005F0C6E" w:rsidRPr="005F0C6E" w:rsidRDefault="005F0C6E" w:rsidP="005F0C6E">
      <w:pPr>
        <w:rPr>
          <w:rFonts w:ascii="Arial Narrow" w:hAnsi="Arial Narrow" w:cs="Arial"/>
          <w:sz w:val="22"/>
          <w:szCs w:val="22"/>
          <w:lang w:val="es-CO"/>
        </w:rPr>
      </w:pPr>
    </w:p>
    <w:p w14:paraId="68E00482" w14:textId="77777777" w:rsid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 Yo, ________________________________________, identificado(a) con C.C. No. ______________________, funcionario(a) de la Superintendencia de Industria y Comercio, en calidad de usuario del parqueadero asignado, me comprometo a cumplir con las siguientes disposiciones: </w:t>
      </w:r>
    </w:p>
    <w:p w14:paraId="3206CE5C" w14:textId="77777777" w:rsidR="005F0C6E" w:rsidRP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519D7C0" w14:textId="77777777" w:rsidR="005F0C6E" w:rsidRP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1. Uso del cupo de parqueadero </w:t>
      </w:r>
    </w:p>
    <w:p w14:paraId="171D0AF2" w14:textId="5676ECF3" w:rsidR="005F0C6E" w:rsidRPr="005F0C6E" w:rsidRDefault="005F0C6E" w:rsidP="005F0C6E">
      <w:pPr>
        <w:pStyle w:val="Prrafodelista"/>
        <w:numPr>
          <w:ilvl w:val="0"/>
          <w:numId w:val="16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El vehículo registrado a continuación será el único autorizado para hacer uso del parqueadero asignado: </w:t>
      </w:r>
    </w:p>
    <w:p w14:paraId="4C9BE48D" w14:textId="77777777" w:rsidR="005F0C6E" w:rsidRPr="005F0C6E" w:rsidRDefault="005F0C6E" w:rsidP="005F0C6E">
      <w:pPr>
        <w:pStyle w:val="Prrafodelista"/>
        <w:numPr>
          <w:ilvl w:val="0"/>
          <w:numId w:val="16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Tipo de vehículo (Automóvil, Bicicleta, Moto, Scooter eléctrica): _______________________ </w:t>
      </w:r>
    </w:p>
    <w:p w14:paraId="1683E437" w14:textId="77777777" w:rsidR="005F0C6E" w:rsidRPr="005F0C6E" w:rsidRDefault="005F0C6E" w:rsidP="005F0C6E">
      <w:pPr>
        <w:pStyle w:val="Prrafodelista"/>
        <w:numPr>
          <w:ilvl w:val="0"/>
          <w:numId w:val="16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Placa / No. Serie: _______________________ </w:t>
      </w:r>
    </w:p>
    <w:p w14:paraId="5CFB981E" w14:textId="2828466E" w:rsidR="005F0C6E" w:rsidRPr="005F0C6E" w:rsidRDefault="005F0C6E" w:rsidP="005F0C6E">
      <w:pPr>
        <w:pStyle w:val="Prrafodelista"/>
        <w:numPr>
          <w:ilvl w:val="0"/>
          <w:numId w:val="16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Me comprometo a </w:t>
      </w: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 </w:t>
      </w:r>
      <w:r w:rsidRPr="005F0C6E">
        <w:rPr>
          <w:rFonts w:ascii="Arial Narrow" w:hAnsi="Arial Narrow" w:cs="Arial"/>
          <w:sz w:val="22"/>
          <w:szCs w:val="22"/>
          <w:lang w:val="es-CO"/>
        </w:rPr>
        <w:t xml:space="preserve">ceder, prestar, vender ni transferir el cupo o beneficio de parqueadero a personas ajenas a la planta de personal de la SIC. </w:t>
      </w:r>
    </w:p>
    <w:p w14:paraId="3B07ACE9" w14:textId="4E491A8E" w:rsidR="005F0C6E" w:rsidRPr="005F0C6E" w:rsidRDefault="005F0C6E" w:rsidP="005F0C6E">
      <w:pPr>
        <w:pStyle w:val="Prrafodelista"/>
        <w:numPr>
          <w:ilvl w:val="0"/>
          <w:numId w:val="16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El uso del parqueadero es personal e intransferible, y cualquier uso indebido implicará la pérdida inmediata del beneficio. </w:t>
      </w:r>
    </w:p>
    <w:p w14:paraId="308143B5" w14:textId="77777777" w:rsidR="005F0C6E" w:rsidRP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A0F4128" w14:textId="77777777" w:rsidR="005F0C6E" w:rsidRP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2. Vigencia y condiciones del beneficio </w:t>
      </w:r>
    </w:p>
    <w:p w14:paraId="38AC50CB" w14:textId="77777777" w:rsid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979158A" w14:textId="77777777" w:rsidR="005F0C6E" w:rsidRDefault="005F0C6E" w:rsidP="005F0C6E">
      <w:pPr>
        <w:pStyle w:val="Prrafodelista"/>
        <w:numPr>
          <w:ilvl w:val="0"/>
          <w:numId w:val="21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La asignación del parqueadero tendrá una vigencia de seis (6) meses, renovable según las directrices de la Entidad. </w:t>
      </w:r>
    </w:p>
    <w:p w14:paraId="69C8938A" w14:textId="77777777" w:rsidR="005F0C6E" w:rsidRDefault="005F0C6E" w:rsidP="005F0C6E">
      <w:pPr>
        <w:pStyle w:val="Prrafodelista"/>
        <w:numPr>
          <w:ilvl w:val="0"/>
          <w:numId w:val="21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El uso del parqueadero constituye un beneficio excluyente; por lo tanto, al acceder a este, el funcionario no podrá hacer uso simultáneo de la ruta institucional ni acceder al subsidio de transporte. </w:t>
      </w:r>
    </w:p>
    <w:p w14:paraId="6C89DF38" w14:textId="77777777" w:rsidR="005F0C6E" w:rsidRDefault="005F0C6E" w:rsidP="005F0C6E">
      <w:pPr>
        <w:pStyle w:val="Prrafodelista"/>
        <w:numPr>
          <w:ilvl w:val="0"/>
          <w:numId w:val="21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En caso de detectarse una situación de doble beneficio, se procederá al retiro inmediato del cupo de parqueadero asignado. </w:t>
      </w:r>
    </w:p>
    <w:p w14:paraId="62DE9353" w14:textId="77777777" w:rsidR="005F0C6E" w:rsidRDefault="005F0C6E" w:rsidP="005F0C6E">
      <w:pPr>
        <w:pStyle w:val="Prrafodelista"/>
        <w:numPr>
          <w:ilvl w:val="0"/>
          <w:numId w:val="21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El control de acceso se realizará mediante verificación diaria de las placas autorizadas. Todo vehículo no autorizado deberá ser retirado de forma inmediata. </w:t>
      </w:r>
    </w:p>
    <w:p w14:paraId="47779A23" w14:textId="77777777" w:rsidR="005F0C6E" w:rsidRDefault="005F0C6E" w:rsidP="005F0C6E">
      <w:pPr>
        <w:pStyle w:val="Prrafodelista"/>
        <w:numPr>
          <w:ilvl w:val="0"/>
          <w:numId w:val="21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Este beneficio aplica únicamente para funcionarios de planta. Los contratistas no se encuentran incluidos en esta asignación. </w:t>
      </w:r>
    </w:p>
    <w:p w14:paraId="34AA8F43" w14:textId="77777777" w:rsidR="005F0C6E" w:rsidRDefault="005F0C6E" w:rsidP="005F0C6E">
      <w:pPr>
        <w:pStyle w:val="Prrafodelista"/>
        <w:numPr>
          <w:ilvl w:val="0"/>
          <w:numId w:val="21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El uso de parqueaderos será únicamente para la planta de </w:t>
      </w: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FUNCIONARIOS </w:t>
      </w:r>
      <w:r w:rsidRPr="005F0C6E">
        <w:rPr>
          <w:rFonts w:ascii="Arial Narrow" w:hAnsi="Arial Narrow" w:cs="Arial"/>
          <w:sz w:val="22"/>
          <w:szCs w:val="22"/>
          <w:lang w:val="es-CO"/>
        </w:rPr>
        <w:t xml:space="preserve">de la Entidad, los contratistas </w:t>
      </w: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 </w:t>
      </w:r>
      <w:r w:rsidRPr="005F0C6E">
        <w:rPr>
          <w:rFonts w:ascii="Arial Narrow" w:hAnsi="Arial Narrow" w:cs="Arial"/>
          <w:sz w:val="22"/>
          <w:szCs w:val="22"/>
          <w:lang w:val="es-CO"/>
        </w:rPr>
        <w:t xml:space="preserve">se encuentran incluidos en el beneficio. </w:t>
      </w:r>
    </w:p>
    <w:p w14:paraId="2DD649DB" w14:textId="17E4840C" w:rsidR="005F0C6E" w:rsidRPr="005F0C6E" w:rsidRDefault="005F0C6E" w:rsidP="005F0C6E">
      <w:pPr>
        <w:pStyle w:val="Prrafodelista"/>
        <w:numPr>
          <w:ilvl w:val="0"/>
          <w:numId w:val="21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En caso de tres (3) llamados de atención por incumplimiento de las normas del presente documento o del Manual de Parqueaderos Torre 7-24, el beneficio será revocado. </w:t>
      </w:r>
    </w:p>
    <w:p w14:paraId="39E6D5B2" w14:textId="77777777" w:rsidR="005F0C6E" w:rsidRP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06FE46C" w14:textId="67A0F271" w:rsidR="00341232" w:rsidRPr="005F0C6E" w:rsidRDefault="005F0C6E" w:rsidP="005F0C6E">
      <w:pPr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>Serán causales de llamado de atención:</w:t>
      </w:r>
    </w:p>
    <w:p w14:paraId="4123D44A" w14:textId="45A4586F" w:rsidR="005F0C6E" w:rsidRPr="005F0C6E" w:rsidRDefault="005F0C6E" w:rsidP="005F0C6E">
      <w:pPr>
        <w:jc w:val="both"/>
        <w:rPr>
          <w:rFonts w:ascii="Arial Narrow" w:hAnsi="Arial Narrow"/>
          <w:sz w:val="22"/>
          <w:szCs w:val="22"/>
          <w:lang w:val="es-CO"/>
        </w:rPr>
      </w:pPr>
    </w:p>
    <w:p w14:paraId="3C6D6F63" w14:textId="77777777" w:rsidR="005F0C6E" w:rsidRDefault="005F0C6E" w:rsidP="005F0C6E">
      <w:pPr>
        <w:numPr>
          <w:ilvl w:val="1"/>
          <w:numId w:val="8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>Incumplir las normas internas de la administración del edificio o del Manual de Parqueaderos Torre 7-24</w:t>
      </w:r>
      <w:r w:rsidRPr="005F0C6E">
        <w:rPr>
          <w:rFonts w:ascii="Arial Narrow" w:hAnsi="Arial Narrow" w:cs="Arial"/>
          <w:sz w:val="22"/>
          <w:szCs w:val="22"/>
          <w:lang w:val="es-CO"/>
        </w:rPr>
        <w:t>.</w:t>
      </w:r>
    </w:p>
    <w:p w14:paraId="36BF98E4" w14:textId="77777777" w:rsidR="005F0C6E" w:rsidRDefault="005F0C6E" w:rsidP="005F0C6E">
      <w:pPr>
        <w:numPr>
          <w:ilvl w:val="1"/>
          <w:numId w:val="8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Dejar elementos personales (cascos, chalecos, guantes, impermeables u otros) fuera o sobre el vehículo. </w:t>
      </w:r>
    </w:p>
    <w:p w14:paraId="45C93A2A" w14:textId="77777777" w:rsidR="005F0C6E" w:rsidRDefault="005F0C6E" w:rsidP="005F0C6E">
      <w:pPr>
        <w:numPr>
          <w:ilvl w:val="1"/>
          <w:numId w:val="8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No respetar los límites de velocidad o las señales dentro del parqueadero. </w:t>
      </w:r>
    </w:p>
    <w:p w14:paraId="2423338E" w14:textId="64C3C77F" w:rsidR="005F0C6E" w:rsidRPr="005F0C6E" w:rsidRDefault="005F0C6E" w:rsidP="005F0C6E">
      <w:pPr>
        <w:numPr>
          <w:ilvl w:val="1"/>
          <w:numId w:val="8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Utilizar indebidamente las bahías o espacios de estacionamiento asignados. </w:t>
      </w:r>
    </w:p>
    <w:p w14:paraId="6ED324DD" w14:textId="77777777" w:rsidR="005F0C6E" w:rsidRPr="005F0C6E" w:rsidRDefault="005F0C6E" w:rsidP="005F0C6E">
      <w:pPr>
        <w:numPr>
          <w:ilvl w:val="1"/>
          <w:numId w:val="9"/>
        </w:num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353A2FCB" w14:textId="77777777" w:rsidR="005F0C6E" w:rsidRP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3. Normas y disposiciones aplicables </w:t>
      </w:r>
    </w:p>
    <w:p w14:paraId="14483BD1" w14:textId="77777777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8495946" w14:textId="77777777" w:rsidR="005F0C6E" w:rsidRDefault="005F0C6E" w:rsidP="005F0C6E">
      <w:pPr>
        <w:pStyle w:val="Prrafodelista"/>
        <w:numPr>
          <w:ilvl w:val="0"/>
          <w:numId w:val="22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Cumplir estrictamente las normas de tránsito vigentes en Colombia. </w:t>
      </w:r>
    </w:p>
    <w:p w14:paraId="485402A2" w14:textId="61327898" w:rsidR="005F0C6E" w:rsidRPr="005F0C6E" w:rsidRDefault="005F0C6E" w:rsidP="005F0C6E">
      <w:pPr>
        <w:pStyle w:val="Prrafodelista"/>
        <w:numPr>
          <w:ilvl w:val="0"/>
          <w:numId w:val="22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Acatar el Manual de Parqueaderos Torre 7-24 y las instrucciones del personal operativo y de seguridad del edificio. </w:t>
      </w:r>
    </w:p>
    <w:p w14:paraId="5DE949A3" w14:textId="77777777" w:rsidR="005F0C6E" w:rsidRDefault="005F0C6E" w:rsidP="005F0C6E">
      <w:pPr>
        <w:ind w:left="360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22B00C96" w14:textId="77777777" w:rsidR="005F0C6E" w:rsidRDefault="005F0C6E" w:rsidP="005F0C6E">
      <w:pPr>
        <w:ind w:left="360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5C34F8CD" w14:textId="77777777" w:rsidR="005F0C6E" w:rsidRDefault="005F0C6E" w:rsidP="005F0C6E">
      <w:pPr>
        <w:ind w:left="360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7ED97C18" w14:textId="77777777" w:rsidR="005F0C6E" w:rsidRDefault="005F0C6E" w:rsidP="005F0C6E">
      <w:pPr>
        <w:ind w:left="360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15A271A3" w14:textId="77777777" w:rsidR="005F0C6E" w:rsidRDefault="005F0C6E" w:rsidP="005F0C6E">
      <w:pPr>
        <w:ind w:left="360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59F5D8AB" w14:textId="60F2CE82" w:rsidR="005F0C6E" w:rsidRDefault="005F0C6E" w:rsidP="005F0C6E">
      <w:pPr>
        <w:ind w:left="360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lastRenderedPageBreak/>
        <w:t xml:space="preserve">Parqueaderos de automóviles: </w:t>
      </w:r>
    </w:p>
    <w:p w14:paraId="5F7D4BEC" w14:textId="77777777" w:rsid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4785ED77" w14:textId="0361F193" w:rsidR="005F0C6E" w:rsidRPr="005F0C6E" w:rsidRDefault="005F0C6E" w:rsidP="005F0C6E">
      <w:pPr>
        <w:pStyle w:val="Prrafodelista"/>
        <w:numPr>
          <w:ilvl w:val="0"/>
          <w:numId w:val="23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Posterior al ingreso del vehículo, el operador realizará un inventario de elementos visibles al recibir el vehículo o al usar el sistema de duplicador, por lo cual el usuario deberá informar los objetos relevantes para evitar reclamaciones posteriores. </w:t>
      </w:r>
    </w:p>
    <w:p w14:paraId="117B32DE" w14:textId="77777777" w:rsidR="005F0C6E" w:rsidRDefault="005F0C6E" w:rsidP="005F0C6E">
      <w:pPr>
        <w:pStyle w:val="Prrafodelista"/>
        <w:numPr>
          <w:ilvl w:val="0"/>
          <w:numId w:val="23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En los cupos con duplicador de vehículos, el usuario deberá entregar las llaves al personal operativo del edificio para permitir las maniobras necesarias de movimiento o elevación del vehículo. </w:t>
      </w:r>
    </w:p>
    <w:p w14:paraId="0A5D34D2" w14:textId="77777777" w:rsidR="005F0C6E" w:rsidRDefault="005F0C6E" w:rsidP="005F0C6E">
      <w:pPr>
        <w:pStyle w:val="Prrafodelista"/>
        <w:numPr>
          <w:ilvl w:val="0"/>
          <w:numId w:val="23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En el uso del ascensor vehicular (monta coches): </w:t>
      </w:r>
    </w:p>
    <w:p w14:paraId="0CD23AD6" w14:textId="4974097E" w:rsidR="005F0C6E" w:rsidRDefault="005F0C6E" w:rsidP="005F0C6E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Verifique que el indicador luminoso esté en verde. </w:t>
      </w:r>
    </w:p>
    <w:p w14:paraId="48A4F2A1" w14:textId="77777777" w:rsidR="005F0C6E" w:rsidRDefault="005F0C6E" w:rsidP="005F0C6E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Acerque el vehículo al sensor o presione el botón correspondiente. </w:t>
      </w:r>
    </w:p>
    <w:p w14:paraId="32DA7A6F" w14:textId="77777777" w:rsidR="005F0C6E" w:rsidRDefault="005F0C6E" w:rsidP="005F0C6E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Espere el cambio de luz a rojo y la llegada del elevador. </w:t>
      </w:r>
    </w:p>
    <w:p w14:paraId="2341CE1A" w14:textId="77777777" w:rsidR="005F0C6E" w:rsidRDefault="005F0C6E" w:rsidP="005F0C6E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Solo ingrese cuando las puertas estén completamente abiertas. </w:t>
      </w:r>
    </w:p>
    <w:p w14:paraId="687EEDB7" w14:textId="77777777" w:rsidR="005F0C6E" w:rsidRDefault="005F0C6E" w:rsidP="005F0C6E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Detenga el vehículo cuando el indicador interno cambie a verde. </w:t>
      </w:r>
    </w:p>
    <w:p w14:paraId="5D8C4091" w14:textId="64D207B7" w:rsidR="005F0C6E" w:rsidRPr="005F0C6E" w:rsidRDefault="005F0C6E" w:rsidP="005F0C6E">
      <w:pPr>
        <w:pStyle w:val="Prrafodelista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Utilice la botonera interna para seleccionar el piso de destino. </w:t>
      </w:r>
    </w:p>
    <w:p w14:paraId="6895E72B" w14:textId="77777777" w:rsidR="005F0C6E" w:rsidRPr="005F0C6E" w:rsidRDefault="005F0C6E" w:rsidP="005F0C6E">
      <w:pPr>
        <w:numPr>
          <w:ilvl w:val="1"/>
          <w:numId w:val="11"/>
        </w:num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656DB49" w14:textId="77777777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Parqueaderos de motos, bicicletas y scooter eléctricas: </w:t>
      </w:r>
    </w:p>
    <w:p w14:paraId="506DAA69" w14:textId="77777777" w:rsid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D2784AA" w14:textId="07ED307C" w:rsidR="005F0C6E" w:rsidRPr="005F0C6E" w:rsidRDefault="005F0C6E" w:rsidP="005F0C6E">
      <w:pPr>
        <w:pStyle w:val="Prrafodelista"/>
        <w:numPr>
          <w:ilvl w:val="0"/>
          <w:numId w:val="25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Se prohíbe dejar elementos sobre los vehículos (casco, chalecos, impermeables, guantes y demás elementos que no hagan parte del vehículo en </w:t>
      </w:r>
      <w:r w:rsidRPr="005F0C6E">
        <w:rPr>
          <w:rFonts w:ascii="Arial Narrow" w:hAnsi="Arial Narrow" w:cs="Arial"/>
          <w:sz w:val="22"/>
          <w:szCs w:val="22"/>
          <w:lang w:val="es-CO"/>
        </w:rPr>
        <w:t>sí</w:t>
      </w:r>
      <w:r w:rsidRPr="005F0C6E">
        <w:rPr>
          <w:rFonts w:ascii="Arial Narrow" w:hAnsi="Arial Narrow" w:cs="Arial"/>
          <w:sz w:val="22"/>
          <w:szCs w:val="22"/>
          <w:lang w:val="es-CO"/>
        </w:rPr>
        <w:t xml:space="preserve">). </w:t>
      </w:r>
    </w:p>
    <w:p w14:paraId="7019656A" w14:textId="77777777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95496DC" w14:textId="77777777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Ni la Entidad ni la Administración del edificio se responsabilizan por la pérdida de dichos objetos. </w:t>
      </w:r>
    </w:p>
    <w:p w14:paraId="457D2479" w14:textId="77777777" w:rsid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40E45F9A" w14:textId="77777777" w:rsidR="005F0C6E" w:rsidRDefault="005F0C6E" w:rsidP="005F0C6E">
      <w:pPr>
        <w:numPr>
          <w:ilvl w:val="1"/>
          <w:numId w:val="13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En el caso de motocicletas, se entiende que las bahías son </w:t>
      </w: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>de uso compartido</w:t>
      </w:r>
      <w:r w:rsidRPr="005F0C6E">
        <w:rPr>
          <w:rFonts w:ascii="Arial Narrow" w:hAnsi="Arial Narrow" w:cs="Arial"/>
          <w:sz w:val="22"/>
          <w:szCs w:val="22"/>
          <w:lang w:val="es-CO"/>
        </w:rPr>
        <w:t xml:space="preserve">, por lo cual la Entidad no se responsabiliza por daños ocasionados por otros funcionarios que usen la bahía de parqueadero, salvo aquellos derivados de: </w:t>
      </w:r>
    </w:p>
    <w:p w14:paraId="43F58BA3" w14:textId="77777777" w:rsidR="005F0C6E" w:rsidRDefault="005F0C6E" w:rsidP="005F0C6E">
      <w:pPr>
        <w:pStyle w:val="Prrafodelista"/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Deficiencias de infraestructura. </w:t>
      </w:r>
    </w:p>
    <w:p w14:paraId="0972539F" w14:textId="77777777" w:rsidR="005F0C6E" w:rsidRDefault="005F0C6E" w:rsidP="005F0C6E">
      <w:pPr>
        <w:pStyle w:val="Prrafodelista"/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Acciones del personal de mantenimiento del edificio. </w:t>
      </w:r>
    </w:p>
    <w:p w14:paraId="3A4CB4C3" w14:textId="77777777" w:rsidR="005F0C6E" w:rsidRDefault="005F0C6E" w:rsidP="005F0C6E">
      <w:pPr>
        <w:pStyle w:val="Prrafodelista"/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Maniobras realizadas por el operador de los duplicadores de parqueadero. </w:t>
      </w:r>
    </w:p>
    <w:p w14:paraId="703E2DEF" w14:textId="1997608A" w:rsidR="005F0C6E" w:rsidRPr="005F0C6E" w:rsidRDefault="005F0C6E" w:rsidP="005F0C6E">
      <w:pPr>
        <w:pStyle w:val="Prrafodelista"/>
        <w:numPr>
          <w:ilvl w:val="0"/>
          <w:numId w:val="27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Cualquier otro daño imputable a la administración del edificio </w:t>
      </w:r>
    </w:p>
    <w:p w14:paraId="46D43CBD" w14:textId="77777777" w:rsidR="005F0C6E" w:rsidRDefault="005F0C6E" w:rsidP="005F0C6E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2DE49DA" w14:textId="63CCE759" w:rsidR="005F0C6E" w:rsidRPr="005F0C6E" w:rsidRDefault="005F0C6E" w:rsidP="005F0C6E">
      <w:pPr>
        <w:pStyle w:val="Prrafodelista"/>
        <w:numPr>
          <w:ilvl w:val="1"/>
          <w:numId w:val="13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Para las bicicletas y scooter eléctricas, el uso del parqueadero exige el porte de candado o dispositivo de seguridad adecuado. La custodia del vehículo es de exclusiva responsabilidad del usuario. </w:t>
      </w:r>
    </w:p>
    <w:p w14:paraId="04C41607" w14:textId="77777777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18DB83F" w14:textId="77777777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4. Responsabilidad y sanciones </w:t>
      </w:r>
    </w:p>
    <w:p w14:paraId="64E24172" w14:textId="77777777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0B483A7D" w14:textId="77777777" w:rsidR="005F0C6E" w:rsidRDefault="005F0C6E" w:rsidP="005F0C6E">
      <w:pPr>
        <w:numPr>
          <w:ilvl w:val="1"/>
          <w:numId w:val="15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Declaro conocer y aceptar que el incumplimiento de cualquiera de los compromisos aquí consignados podrá generar: </w:t>
      </w:r>
    </w:p>
    <w:p w14:paraId="56F5964B" w14:textId="144A3814" w:rsidR="005F0C6E" w:rsidRPr="005F0C6E" w:rsidRDefault="005F0C6E" w:rsidP="005F0C6E">
      <w:pPr>
        <w:pStyle w:val="Prrafodelista"/>
        <w:numPr>
          <w:ilvl w:val="0"/>
          <w:numId w:val="29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La pérdida inmediata del beneficio de parqueadero, y </w:t>
      </w:r>
    </w:p>
    <w:p w14:paraId="269399F5" w14:textId="01F8F9B1" w:rsidR="005F0C6E" w:rsidRPr="005F0C6E" w:rsidRDefault="005F0C6E" w:rsidP="005F0C6E">
      <w:pPr>
        <w:pStyle w:val="Prrafodelista"/>
        <w:numPr>
          <w:ilvl w:val="0"/>
          <w:numId w:val="28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La aplicación de las medidas administrativas correspondientes, conforme a las disposiciones internas de la SIC. </w:t>
      </w:r>
    </w:p>
    <w:p w14:paraId="07861643" w14:textId="77777777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3E10BC0A" w14:textId="77777777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Por lo anterior, reconozco que entiendo mis responsabilidades frente al beneficio de uso de parqueadero. </w:t>
      </w:r>
    </w:p>
    <w:p w14:paraId="7E1C15E8" w14:textId="77777777" w:rsid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Firma del funcionario(a): ___________________________ </w:t>
      </w:r>
    </w:p>
    <w:p w14:paraId="7AE31174" w14:textId="77777777" w:rsid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Nombre completo: __________________________________ </w:t>
      </w:r>
    </w:p>
    <w:p w14:paraId="42DEBED2" w14:textId="77777777" w:rsid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Dependencia / Área: _______________________________ </w:t>
      </w:r>
    </w:p>
    <w:p w14:paraId="7704A911" w14:textId="742176FD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>Fecha: ___________________</w:t>
      </w:r>
    </w:p>
    <w:p w14:paraId="1693F806" w14:textId="032C8F52" w:rsidR="005F0C6E" w:rsidRPr="005F0C6E" w:rsidRDefault="005F0C6E" w:rsidP="005F0C6E">
      <w:pPr>
        <w:ind w:left="36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F0C6E">
        <w:rPr>
          <w:rFonts w:ascii="Arial Narrow" w:hAnsi="Arial Narrow" w:cs="Arial"/>
          <w:sz w:val="22"/>
          <w:szCs w:val="22"/>
          <w:lang w:val="es-CO"/>
        </w:rPr>
        <w:t xml:space="preserve"> </w:t>
      </w:r>
    </w:p>
    <w:p w14:paraId="459EA930" w14:textId="77777777" w:rsidR="005F0C6E" w:rsidRPr="005F0C6E" w:rsidRDefault="005F0C6E" w:rsidP="005F0C6E">
      <w:pPr>
        <w:numPr>
          <w:ilvl w:val="1"/>
          <w:numId w:val="7"/>
        </w:numPr>
        <w:jc w:val="both"/>
        <w:rPr>
          <w:rFonts w:ascii="Arial Narrow" w:hAnsi="Arial Narrow"/>
          <w:sz w:val="22"/>
          <w:szCs w:val="22"/>
          <w:lang w:val="es-CO"/>
        </w:rPr>
      </w:pPr>
    </w:p>
    <w:p w14:paraId="551EF2A6" w14:textId="77777777" w:rsidR="005F0C6E" w:rsidRPr="005F0C6E" w:rsidRDefault="005F0C6E" w:rsidP="005F0C6E">
      <w:pPr>
        <w:jc w:val="both"/>
        <w:rPr>
          <w:rFonts w:ascii="Arial Narrow" w:hAnsi="Arial Narrow"/>
          <w:sz w:val="22"/>
          <w:szCs w:val="22"/>
        </w:rPr>
      </w:pPr>
    </w:p>
    <w:sectPr w:rsidR="005F0C6E" w:rsidRPr="005F0C6E" w:rsidSect="00D21270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985" w:right="1134" w:bottom="1418" w:left="1134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105EB" w14:textId="77777777" w:rsidR="00572182" w:rsidRDefault="00572182" w:rsidP="000966A5">
      <w:r>
        <w:separator/>
      </w:r>
    </w:p>
  </w:endnote>
  <w:endnote w:type="continuationSeparator" w:id="0">
    <w:p w14:paraId="38ACAA47" w14:textId="77777777" w:rsidR="00572182" w:rsidRDefault="00572182" w:rsidP="0009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2070C" w14:textId="1333D203" w:rsidR="00B81B67" w:rsidRDefault="00B81B6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460C7942" wp14:editId="6F4AFE02">
          <wp:simplePos x="0" y="0"/>
          <wp:positionH relativeFrom="margin">
            <wp:posOffset>-704850</wp:posOffset>
          </wp:positionH>
          <wp:positionV relativeFrom="paragraph">
            <wp:posOffset>8890</wp:posOffset>
          </wp:positionV>
          <wp:extent cx="7791450" cy="1056070"/>
          <wp:effectExtent l="0" t="0" r="0" b="0"/>
          <wp:wrapNone/>
          <wp:docPr id="795893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1450" cy="1056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FBE52" w14:textId="77777777" w:rsidR="00572182" w:rsidRDefault="00572182" w:rsidP="000966A5">
      <w:r>
        <w:separator/>
      </w:r>
    </w:p>
  </w:footnote>
  <w:footnote w:type="continuationSeparator" w:id="0">
    <w:p w14:paraId="4F613463" w14:textId="77777777" w:rsidR="00572182" w:rsidRDefault="00572182" w:rsidP="00096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FA018" w14:textId="5A782A7D" w:rsidR="000966A5" w:rsidRDefault="00572182">
    <w:pPr>
      <w:pStyle w:val="Encabezado"/>
    </w:pPr>
    <w:r>
      <w:rPr>
        <w:noProof/>
        <w:lang w:val="es-CO" w:eastAsia="es-CO"/>
      </w:rPr>
      <w:pict w14:anchorId="4F02D2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8645782" o:spid="_x0000_s1083" type="#_x0000_t75" style="position:absolute;margin-left:0;margin-top:0;width:612.05pt;height:792.05pt;z-index:-251657216;mso-position-horizontal:center;mso-position-horizontal-relative:margin;mso-position-vertical:center;mso-position-vertical-relative:margin" o:allowincell="f">
          <v:imagedata r:id="rId1" o:title="membreteCARTA_margenes20mm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BB871" w14:textId="7DFFB449" w:rsidR="000966A5" w:rsidRPr="00C9333B" w:rsidRDefault="00B81B67" w:rsidP="00C9333B">
    <w:pPr>
      <w:pStyle w:val="Encabezado"/>
      <w:jc w:val="center"/>
      <w:rPr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55B45060" wp14:editId="260D7066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764780" cy="1424659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embrete_PARAOFICIO-0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780" cy="14246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CCDFA" w14:textId="7EB1DF0E" w:rsidR="000966A5" w:rsidRDefault="00572182">
    <w:pPr>
      <w:pStyle w:val="Encabezado"/>
    </w:pPr>
    <w:r>
      <w:rPr>
        <w:noProof/>
        <w:lang w:val="es-CO" w:eastAsia="es-CO"/>
      </w:rPr>
      <w:pict w14:anchorId="08C722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8645781" o:spid="_x0000_s1082" type="#_x0000_t75" style="position:absolute;margin-left:0;margin-top:0;width:612.05pt;height:792.05pt;z-index:-251658240;mso-position-horizontal:center;mso-position-horizontal-relative:margin;mso-position-vertical:center;mso-position-vertical-relative:margin" o:allowincell="f">
          <v:imagedata r:id="rId1" o:title="membreteCARTA_margenes20mm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010FD5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FF2AD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10A5E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DCC01C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2AA7FD8"/>
    <w:multiLevelType w:val="hybridMultilevel"/>
    <w:tmpl w:val="18C0C880"/>
    <w:lvl w:ilvl="0" w:tplc="FFFFFFFF">
      <w:start w:val="1"/>
      <w:numFmt w:val="bullet"/>
      <w:lvlText w:val="•"/>
      <w:lvlJc w:val="left"/>
    </w:lvl>
    <w:lvl w:ilvl="1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43DE4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5497BA5"/>
    <w:multiLevelType w:val="hybridMultilevel"/>
    <w:tmpl w:val="98709C1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486F6B"/>
    <w:multiLevelType w:val="hybridMultilevel"/>
    <w:tmpl w:val="459E37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8D4014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97A3D43"/>
    <w:multiLevelType w:val="hybridMultilevel"/>
    <w:tmpl w:val="0AB402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0D45535A"/>
    <w:multiLevelType w:val="hybridMultilevel"/>
    <w:tmpl w:val="B26453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1B83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4CE4E97"/>
    <w:multiLevelType w:val="hybridMultilevel"/>
    <w:tmpl w:val="EBD4EBFC"/>
    <w:lvl w:ilvl="0" w:tplc="240A000D">
      <w:start w:val="1"/>
      <w:numFmt w:val="bullet"/>
      <w:lvlText w:val=""/>
      <w:lvlJc w:val="left"/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15B15073"/>
    <w:multiLevelType w:val="hybridMultilevel"/>
    <w:tmpl w:val="20BE7F3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6DA34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C6E3581"/>
    <w:multiLevelType w:val="hybridMultilevel"/>
    <w:tmpl w:val="C5083DEE"/>
    <w:lvl w:ilvl="0" w:tplc="FFFFFFFF">
      <w:start w:val="1"/>
      <w:numFmt w:val="bullet"/>
      <w:lvlText w:val="•"/>
      <w:lvlJc w:val="left"/>
    </w:lvl>
    <w:lvl w:ilvl="1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3FB5396B"/>
    <w:multiLevelType w:val="hybridMultilevel"/>
    <w:tmpl w:val="D66445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DC71BE6"/>
    <w:multiLevelType w:val="hybridMultilevel"/>
    <w:tmpl w:val="1572FC64"/>
    <w:lvl w:ilvl="0" w:tplc="AEEE4B20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F1395A"/>
    <w:multiLevelType w:val="hybridMultilevel"/>
    <w:tmpl w:val="F2B6E7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554B6619"/>
    <w:multiLevelType w:val="hybridMultilevel"/>
    <w:tmpl w:val="3B0E0B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8D5485F"/>
    <w:multiLevelType w:val="hybridMultilevel"/>
    <w:tmpl w:val="586E04CE"/>
    <w:lvl w:ilvl="0" w:tplc="FFFFFFFF">
      <w:start w:val="1"/>
      <w:numFmt w:val="bullet"/>
      <w:lvlText w:val="•"/>
      <w:lvlJc w:val="left"/>
    </w:lvl>
    <w:lvl w:ilvl="1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C5A2876"/>
    <w:multiLevelType w:val="hybridMultilevel"/>
    <w:tmpl w:val="C172D71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A450B6"/>
    <w:multiLevelType w:val="hybridMultilevel"/>
    <w:tmpl w:val="3E44277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F25DB3"/>
    <w:multiLevelType w:val="hybridMultilevel"/>
    <w:tmpl w:val="6CA68AA2"/>
    <w:lvl w:ilvl="0" w:tplc="AEEE4B20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E3725"/>
    <w:multiLevelType w:val="hybridMultilevel"/>
    <w:tmpl w:val="9BBCE6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8E3F40"/>
    <w:multiLevelType w:val="hybridMultilevel"/>
    <w:tmpl w:val="9D36896A"/>
    <w:lvl w:ilvl="0" w:tplc="AEEE4B20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CF8C3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74F351F0"/>
    <w:multiLevelType w:val="hybridMultilevel"/>
    <w:tmpl w:val="67A6AB96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E8C236E"/>
    <w:multiLevelType w:val="hybridMultilevel"/>
    <w:tmpl w:val="E48C5D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6257667">
    <w:abstractNumId w:val="9"/>
  </w:num>
  <w:num w:numId="2" w16cid:durableId="1002204519">
    <w:abstractNumId w:val="18"/>
  </w:num>
  <w:num w:numId="3" w16cid:durableId="1502313265">
    <w:abstractNumId w:val="16"/>
  </w:num>
  <w:num w:numId="4" w16cid:durableId="1541477399">
    <w:abstractNumId w:val="14"/>
  </w:num>
  <w:num w:numId="5" w16cid:durableId="1790667070">
    <w:abstractNumId w:val="26"/>
  </w:num>
  <w:num w:numId="6" w16cid:durableId="1451821223">
    <w:abstractNumId w:val="5"/>
  </w:num>
  <w:num w:numId="7" w16cid:durableId="2095664543">
    <w:abstractNumId w:val="1"/>
  </w:num>
  <w:num w:numId="8" w16cid:durableId="1251157947">
    <w:abstractNumId w:val="15"/>
  </w:num>
  <w:num w:numId="9" w16cid:durableId="185289589">
    <w:abstractNumId w:val="2"/>
  </w:num>
  <w:num w:numId="10" w16cid:durableId="2063553330">
    <w:abstractNumId w:val="0"/>
  </w:num>
  <w:num w:numId="11" w16cid:durableId="1671324793">
    <w:abstractNumId w:val="8"/>
  </w:num>
  <w:num w:numId="12" w16cid:durableId="1090737439">
    <w:abstractNumId w:val="3"/>
  </w:num>
  <w:num w:numId="13" w16cid:durableId="1020735866">
    <w:abstractNumId w:val="20"/>
  </w:num>
  <w:num w:numId="14" w16cid:durableId="496381804">
    <w:abstractNumId w:val="11"/>
  </w:num>
  <w:num w:numId="15" w16cid:durableId="330068086">
    <w:abstractNumId w:val="4"/>
  </w:num>
  <w:num w:numId="16" w16cid:durableId="1750492780">
    <w:abstractNumId w:val="7"/>
  </w:num>
  <w:num w:numId="17" w16cid:durableId="1830050607">
    <w:abstractNumId w:val="25"/>
  </w:num>
  <w:num w:numId="18" w16cid:durableId="1578172964">
    <w:abstractNumId w:val="17"/>
  </w:num>
  <w:num w:numId="19" w16cid:durableId="1018971218">
    <w:abstractNumId w:val="23"/>
  </w:num>
  <w:num w:numId="20" w16cid:durableId="1414475131">
    <w:abstractNumId w:val="10"/>
  </w:num>
  <w:num w:numId="21" w16cid:durableId="1185633467">
    <w:abstractNumId w:val="22"/>
  </w:num>
  <w:num w:numId="22" w16cid:durableId="1591038267">
    <w:abstractNumId w:val="6"/>
  </w:num>
  <w:num w:numId="23" w16cid:durableId="1125081264">
    <w:abstractNumId w:val="28"/>
  </w:num>
  <w:num w:numId="24" w16cid:durableId="326592876">
    <w:abstractNumId w:val="19"/>
  </w:num>
  <w:num w:numId="25" w16cid:durableId="603347612">
    <w:abstractNumId w:val="24"/>
  </w:num>
  <w:num w:numId="26" w16cid:durableId="767117883">
    <w:abstractNumId w:val="12"/>
  </w:num>
  <w:num w:numId="27" w16cid:durableId="1397505848">
    <w:abstractNumId w:val="13"/>
  </w:num>
  <w:num w:numId="28" w16cid:durableId="58749488">
    <w:abstractNumId w:val="27"/>
  </w:num>
  <w:num w:numId="29" w16cid:durableId="20751560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232"/>
    <w:rsid w:val="000626FB"/>
    <w:rsid w:val="000966A5"/>
    <w:rsid w:val="00096BFA"/>
    <w:rsid w:val="0013250D"/>
    <w:rsid w:val="00165BFE"/>
    <w:rsid w:val="00190F5E"/>
    <w:rsid w:val="001F2429"/>
    <w:rsid w:val="002A7B6A"/>
    <w:rsid w:val="002B372D"/>
    <w:rsid w:val="002C4743"/>
    <w:rsid w:val="002E3A57"/>
    <w:rsid w:val="002F41E4"/>
    <w:rsid w:val="00341232"/>
    <w:rsid w:val="003842A0"/>
    <w:rsid w:val="00466A7F"/>
    <w:rsid w:val="00471B1C"/>
    <w:rsid w:val="004951C1"/>
    <w:rsid w:val="00572182"/>
    <w:rsid w:val="00574CFC"/>
    <w:rsid w:val="005E08A8"/>
    <w:rsid w:val="005E08CE"/>
    <w:rsid w:val="005F0C6E"/>
    <w:rsid w:val="0061485C"/>
    <w:rsid w:val="00691307"/>
    <w:rsid w:val="0073458E"/>
    <w:rsid w:val="007352C2"/>
    <w:rsid w:val="0087212C"/>
    <w:rsid w:val="008753BC"/>
    <w:rsid w:val="008A483E"/>
    <w:rsid w:val="009878AD"/>
    <w:rsid w:val="0099213B"/>
    <w:rsid w:val="00A650EA"/>
    <w:rsid w:val="00B0094F"/>
    <w:rsid w:val="00B81B67"/>
    <w:rsid w:val="00BC0F36"/>
    <w:rsid w:val="00BF651D"/>
    <w:rsid w:val="00C702F3"/>
    <w:rsid w:val="00C9333B"/>
    <w:rsid w:val="00D21270"/>
    <w:rsid w:val="00D90836"/>
    <w:rsid w:val="00DF1A43"/>
    <w:rsid w:val="00E21754"/>
    <w:rsid w:val="00E4797E"/>
    <w:rsid w:val="00E936A9"/>
    <w:rsid w:val="00E973FD"/>
    <w:rsid w:val="00EA6544"/>
    <w:rsid w:val="00EC3A72"/>
    <w:rsid w:val="5478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4E8528"/>
  <w14:defaultImageDpi w14:val="300"/>
  <w15:docId w15:val="{92ED565E-848D-419F-86B8-FBFBC6FC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123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966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66A5"/>
  </w:style>
  <w:style w:type="paragraph" w:styleId="Piedepgina">
    <w:name w:val="footer"/>
    <w:basedOn w:val="Normal"/>
    <w:link w:val="PiedepginaCar"/>
    <w:uiPriority w:val="99"/>
    <w:unhideWhenUsed/>
    <w:rsid w:val="000966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A2F57D-F505-4C88-BDA8-63A8865E4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734</Words>
  <Characters>4327</Characters>
  <Application>Microsoft Office Word</Application>
  <DocSecurity>0</DocSecurity>
  <Lines>98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jkjh</dc:creator>
  <cp:keywords/>
  <dc:description/>
  <cp:lastModifiedBy>Ivonne Mariana Torres Prada</cp:lastModifiedBy>
  <cp:revision>4</cp:revision>
  <cp:lastPrinted>2025-11-28T19:17:00Z</cp:lastPrinted>
  <dcterms:created xsi:type="dcterms:W3CDTF">2024-12-16T17:13:00Z</dcterms:created>
  <dcterms:modified xsi:type="dcterms:W3CDTF">2025-11-28T19:18:00Z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55d87ba841b75c335e8a4017122a6ca80eabd967c0f6ebbd61bd2dd989aaf4a1</vt:lpwstr>
  </property>
</Properties>
</file>