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8E5930" w14:textId="77777777" w:rsidR="00CB0D23" w:rsidRDefault="00CB0D23" w:rsidP="0073067E">
      <w:pPr>
        <w:tabs>
          <w:tab w:val="left" w:pos="851"/>
          <w:tab w:val="left" w:pos="3261"/>
        </w:tabs>
        <w:rPr>
          <w:lang w:val="es-MX"/>
        </w:rPr>
      </w:pPr>
    </w:p>
    <w:p w14:paraId="3379CB9F" w14:textId="24E92A76" w:rsidR="0073067E" w:rsidRPr="00EB614C" w:rsidRDefault="0073067E" w:rsidP="0073067E">
      <w:pPr>
        <w:tabs>
          <w:tab w:val="left" w:pos="851"/>
          <w:tab w:val="left" w:pos="3261"/>
        </w:tabs>
        <w:ind w:left="-284"/>
        <w:rPr>
          <w:rFonts w:cs="Arial"/>
          <w:b/>
          <w:lang w:val="es-MX"/>
        </w:rPr>
      </w:pPr>
      <w:r w:rsidRPr="003E7308">
        <w:rPr>
          <w:rFonts w:cs="Arial"/>
          <w:lang w:val="es-MX"/>
        </w:rPr>
        <w:t xml:space="preserve">Para </w:t>
      </w:r>
      <w:r>
        <w:rPr>
          <w:rFonts w:cs="Arial"/>
          <w:lang w:val="es-MX"/>
        </w:rPr>
        <w:t xml:space="preserve">los </w:t>
      </w:r>
      <w:r w:rsidRPr="003E7308">
        <w:rPr>
          <w:rFonts w:cs="Arial"/>
          <w:lang w:val="es-MX"/>
        </w:rPr>
        <w:t>riesgos de seguridad de la información, a continuación</w:t>
      </w:r>
      <w:r>
        <w:rPr>
          <w:rFonts w:cs="Arial"/>
          <w:lang w:val="es-MX"/>
        </w:rPr>
        <w:t>,</w:t>
      </w:r>
      <w:r w:rsidRPr="003E7308">
        <w:rPr>
          <w:rFonts w:cs="Arial"/>
          <w:lang w:val="es-MX"/>
        </w:rPr>
        <w:t xml:space="preserve"> se presenta un listado con posibles c</w:t>
      </w:r>
      <w:r>
        <w:rPr>
          <w:rFonts w:cs="Arial"/>
          <w:lang w:val="es-MX"/>
        </w:rPr>
        <w:t>ausas/vulnerabilidades:</w:t>
      </w:r>
    </w:p>
    <w:p w14:paraId="628556B8" w14:textId="77777777" w:rsidR="0073067E" w:rsidRDefault="0073067E" w:rsidP="0073067E"/>
    <w:tbl>
      <w:tblPr>
        <w:tblStyle w:val="Tablaconcuadrcula"/>
        <w:tblW w:w="9209" w:type="dxa"/>
        <w:jc w:val="center"/>
        <w:tblLook w:val="04A0" w:firstRow="1" w:lastRow="0" w:firstColumn="1" w:lastColumn="0" w:noHBand="0" w:noVBand="1"/>
      </w:tblPr>
      <w:tblGrid>
        <w:gridCol w:w="1987"/>
        <w:gridCol w:w="3820"/>
        <w:gridCol w:w="3402"/>
      </w:tblGrid>
      <w:tr w:rsidR="0073067E" w:rsidRPr="00B95C22" w14:paraId="73717620" w14:textId="77777777" w:rsidTr="00CB0D23">
        <w:trPr>
          <w:trHeight w:val="604"/>
          <w:tblHeader/>
          <w:jc w:val="center"/>
        </w:trPr>
        <w:tc>
          <w:tcPr>
            <w:tcW w:w="1987" w:type="dxa"/>
            <w:vAlign w:val="center"/>
          </w:tcPr>
          <w:p w14:paraId="305CC762" w14:textId="77777777" w:rsidR="0073067E" w:rsidRPr="00B95C22" w:rsidRDefault="0073067E" w:rsidP="008615F8">
            <w:pPr>
              <w:jc w:val="center"/>
              <w:rPr>
                <w:rFonts w:cs="Arial"/>
                <w:b/>
                <w:bCs/>
                <w:sz w:val="18"/>
                <w:szCs w:val="20"/>
                <w:lang w:val="es-MX"/>
              </w:rPr>
            </w:pPr>
            <w:r w:rsidRPr="00B95C22">
              <w:rPr>
                <w:rFonts w:cs="Arial"/>
                <w:b/>
                <w:bCs/>
                <w:sz w:val="18"/>
                <w:szCs w:val="20"/>
                <w:lang w:val="es-MX"/>
              </w:rPr>
              <w:t>TIPO DE ACTIVO</w:t>
            </w:r>
          </w:p>
        </w:tc>
        <w:tc>
          <w:tcPr>
            <w:tcW w:w="3820" w:type="dxa"/>
            <w:vAlign w:val="center"/>
          </w:tcPr>
          <w:p w14:paraId="7259BBB6" w14:textId="77777777" w:rsidR="0073067E" w:rsidRPr="00B95C22" w:rsidRDefault="0073067E" w:rsidP="008615F8">
            <w:pPr>
              <w:jc w:val="center"/>
              <w:rPr>
                <w:rFonts w:cs="Arial"/>
                <w:b/>
                <w:bCs/>
                <w:sz w:val="18"/>
                <w:szCs w:val="20"/>
                <w:lang w:val="es-MX"/>
              </w:rPr>
            </w:pPr>
            <w:r w:rsidRPr="00B95C22">
              <w:rPr>
                <w:rFonts w:cs="Arial"/>
                <w:b/>
                <w:bCs/>
                <w:sz w:val="18"/>
                <w:szCs w:val="20"/>
                <w:lang w:val="es-MX"/>
              </w:rPr>
              <w:t>EJEMPLOS DE</w:t>
            </w:r>
          </w:p>
          <w:p w14:paraId="77832F66" w14:textId="77777777" w:rsidR="0073067E" w:rsidRPr="00B95C22" w:rsidRDefault="0073067E" w:rsidP="008615F8">
            <w:pPr>
              <w:jc w:val="center"/>
              <w:rPr>
                <w:rFonts w:cs="Arial"/>
                <w:b/>
                <w:bCs/>
                <w:sz w:val="18"/>
                <w:szCs w:val="20"/>
                <w:lang w:val="es-MX"/>
              </w:rPr>
            </w:pPr>
            <w:r w:rsidRPr="00B95C22">
              <w:rPr>
                <w:rFonts w:cs="Arial"/>
                <w:b/>
                <w:bCs/>
                <w:sz w:val="18"/>
                <w:szCs w:val="20"/>
                <w:lang w:val="es-MX"/>
              </w:rPr>
              <w:t>VULNERABILIDADES</w:t>
            </w:r>
          </w:p>
        </w:tc>
        <w:tc>
          <w:tcPr>
            <w:tcW w:w="3402" w:type="dxa"/>
            <w:vAlign w:val="center"/>
          </w:tcPr>
          <w:p w14:paraId="7EBE46AD" w14:textId="77777777" w:rsidR="0073067E" w:rsidRPr="00B95C22" w:rsidRDefault="0073067E" w:rsidP="008615F8">
            <w:pPr>
              <w:jc w:val="center"/>
              <w:rPr>
                <w:rFonts w:cs="Arial"/>
                <w:b/>
                <w:bCs/>
                <w:sz w:val="18"/>
                <w:szCs w:val="20"/>
                <w:lang w:val="es-MX"/>
              </w:rPr>
            </w:pPr>
            <w:r w:rsidRPr="00B95C22">
              <w:rPr>
                <w:rFonts w:cs="Arial"/>
                <w:b/>
                <w:bCs/>
                <w:sz w:val="18"/>
                <w:szCs w:val="20"/>
                <w:lang w:val="es-MX"/>
              </w:rPr>
              <w:t>EJEMPLOS DE</w:t>
            </w:r>
          </w:p>
          <w:p w14:paraId="64AA46F8" w14:textId="77777777" w:rsidR="0073067E" w:rsidRPr="00B95C22" w:rsidRDefault="0073067E" w:rsidP="008615F8">
            <w:pPr>
              <w:jc w:val="center"/>
              <w:rPr>
                <w:rFonts w:cs="Arial"/>
                <w:b/>
                <w:bCs/>
                <w:sz w:val="18"/>
                <w:szCs w:val="20"/>
                <w:lang w:val="es-MX"/>
              </w:rPr>
            </w:pPr>
            <w:r w:rsidRPr="00B95C22">
              <w:rPr>
                <w:rFonts w:cs="Arial"/>
                <w:b/>
                <w:bCs/>
                <w:sz w:val="18"/>
                <w:szCs w:val="20"/>
                <w:lang w:val="es-MX"/>
              </w:rPr>
              <w:t>AMENAZAS</w:t>
            </w:r>
          </w:p>
        </w:tc>
      </w:tr>
      <w:tr w:rsidR="0073067E" w:rsidRPr="00B95C22" w14:paraId="0D937A9D" w14:textId="77777777" w:rsidTr="00CB0D23">
        <w:trPr>
          <w:jc w:val="center"/>
        </w:trPr>
        <w:tc>
          <w:tcPr>
            <w:tcW w:w="1987" w:type="dxa"/>
            <w:vMerge w:val="restart"/>
            <w:vAlign w:val="center"/>
          </w:tcPr>
          <w:p w14:paraId="0F21A085" w14:textId="77777777" w:rsidR="0073067E" w:rsidRPr="00B95C22" w:rsidRDefault="0073067E" w:rsidP="008615F8">
            <w:pPr>
              <w:jc w:val="center"/>
              <w:rPr>
                <w:rFonts w:cs="Arial"/>
                <w:sz w:val="18"/>
                <w:szCs w:val="20"/>
                <w:lang w:val="es-MX"/>
              </w:rPr>
            </w:pPr>
            <w:r w:rsidRPr="00B95C22">
              <w:rPr>
                <w:rFonts w:cs="Arial"/>
                <w:sz w:val="18"/>
                <w:szCs w:val="20"/>
                <w:lang w:val="es-MX"/>
              </w:rPr>
              <w:t>HARDWARE-INFRAESTRUCTURA</w:t>
            </w:r>
          </w:p>
        </w:tc>
        <w:tc>
          <w:tcPr>
            <w:tcW w:w="3820" w:type="dxa"/>
            <w:vAlign w:val="center"/>
          </w:tcPr>
          <w:p w14:paraId="65E1F2D8" w14:textId="252B6C52" w:rsidR="0073067E" w:rsidRPr="00B95C22" w:rsidRDefault="0073067E" w:rsidP="008615F8">
            <w:pPr>
              <w:rPr>
                <w:rFonts w:cs="Arial"/>
                <w:sz w:val="18"/>
                <w:szCs w:val="20"/>
                <w:lang w:val="es-MX"/>
              </w:rPr>
            </w:pPr>
            <w:r w:rsidRPr="00B95C22">
              <w:rPr>
                <w:rFonts w:cs="Arial"/>
                <w:sz w:val="18"/>
                <w:szCs w:val="20"/>
                <w:lang w:val="es-MX"/>
              </w:rPr>
              <w:t>Mantenimiento insuficiente/Instalación fallida de los medios de almacenamiento</w:t>
            </w:r>
            <w:r w:rsidR="00A4308A">
              <w:rPr>
                <w:rFonts w:cs="Arial"/>
                <w:sz w:val="18"/>
                <w:szCs w:val="20"/>
                <w:lang w:val="es-MX"/>
              </w:rPr>
              <w:t>.</w:t>
            </w:r>
          </w:p>
        </w:tc>
        <w:tc>
          <w:tcPr>
            <w:tcW w:w="3402" w:type="dxa"/>
            <w:vAlign w:val="center"/>
          </w:tcPr>
          <w:p w14:paraId="282E26CE" w14:textId="77777777" w:rsidR="0073067E" w:rsidRPr="00B95C22" w:rsidRDefault="0073067E" w:rsidP="008615F8">
            <w:pPr>
              <w:rPr>
                <w:rFonts w:cs="Arial"/>
                <w:sz w:val="18"/>
                <w:szCs w:val="20"/>
                <w:lang w:val="es-MX"/>
              </w:rPr>
            </w:pPr>
            <w:r w:rsidRPr="00B95C22">
              <w:rPr>
                <w:rFonts w:cs="Arial"/>
                <w:sz w:val="18"/>
                <w:szCs w:val="20"/>
                <w:lang w:val="es-MX"/>
              </w:rPr>
              <w:t>Incumplimiento en el mantenimiento del Sistema de información.</w:t>
            </w:r>
          </w:p>
        </w:tc>
      </w:tr>
      <w:tr w:rsidR="0073067E" w:rsidRPr="00B95C22" w14:paraId="49ED6A9A" w14:textId="77777777" w:rsidTr="00CB0D23">
        <w:trPr>
          <w:jc w:val="center"/>
        </w:trPr>
        <w:tc>
          <w:tcPr>
            <w:tcW w:w="1987" w:type="dxa"/>
            <w:vMerge/>
            <w:vAlign w:val="center"/>
          </w:tcPr>
          <w:p w14:paraId="6DD3A157" w14:textId="77777777" w:rsidR="0073067E" w:rsidRPr="00B95C22" w:rsidRDefault="0073067E" w:rsidP="008615F8">
            <w:pPr>
              <w:jc w:val="center"/>
              <w:rPr>
                <w:rFonts w:cs="Arial"/>
                <w:sz w:val="18"/>
                <w:szCs w:val="20"/>
                <w:lang w:val="es-MX"/>
              </w:rPr>
            </w:pPr>
          </w:p>
        </w:tc>
        <w:tc>
          <w:tcPr>
            <w:tcW w:w="3820" w:type="dxa"/>
            <w:vAlign w:val="center"/>
          </w:tcPr>
          <w:p w14:paraId="6AE16B4F" w14:textId="0DE74063" w:rsidR="0073067E" w:rsidRPr="00B95C22" w:rsidRDefault="0073067E" w:rsidP="008615F8">
            <w:pPr>
              <w:rPr>
                <w:rFonts w:cs="Arial"/>
                <w:sz w:val="18"/>
                <w:szCs w:val="20"/>
                <w:lang w:val="es-MX"/>
              </w:rPr>
            </w:pPr>
            <w:r w:rsidRPr="00B95C22">
              <w:rPr>
                <w:rFonts w:cs="Arial"/>
                <w:sz w:val="18"/>
                <w:szCs w:val="20"/>
                <w:lang w:val="es-MX"/>
              </w:rPr>
              <w:t>Ausencia de esquemas de reemplazo periódico</w:t>
            </w:r>
            <w:r w:rsidR="00A4308A">
              <w:rPr>
                <w:rFonts w:cs="Arial"/>
                <w:sz w:val="18"/>
                <w:szCs w:val="20"/>
                <w:lang w:val="es-MX"/>
              </w:rPr>
              <w:t>.</w:t>
            </w:r>
          </w:p>
        </w:tc>
        <w:tc>
          <w:tcPr>
            <w:tcW w:w="3402" w:type="dxa"/>
            <w:vAlign w:val="center"/>
          </w:tcPr>
          <w:p w14:paraId="64DE9455" w14:textId="77777777" w:rsidR="0073067E" w:rsidRPr="00B95C22" w:rsidRDefault="0073067E" w:rsidP="008615F8">
            <w:pPr>
              <w:rPr>
                <w:rFonts w:cs="Arial"/>
                <w:sz w:val="18"/>
                <w:szCs w:val="20"/>
                <w:lang w:val="es-MX"/>
              </w:rPr>
            </w:pPr>
            <w:r w:rsidRPr="00B95C22">
              <w:rPr>
                <w:rFonts w:cs="Arial"/>
                <w:sz w:val="18"/>
                <w:szCs w:val="20"/>
                <w:lang w:val="es-MX"/>
              </w:rPr>
              <w:t>Destrucción de equipos o medios.</w:t>
            </w:r>
          </w:p>
        </w:tc>
      </w:tr>
      <w:tr w:rsidR="0073067E" w:rsidRPr="00B95C22" w14:paraId="72777983" w14:textId="77777777" w:rsidTr="00CB0D23">
        <w:trPr>
          <w:jc w:val="center"/>
        </w:trPr>
        <w:tc>
          <w:tcPr>
            <w:tcW w:w="1987" w:type="dxa"/>
            <w:vMerge/>
            <w:vAlign w:val="center"/>
          </w:tcPr>
          <w:p w14:paraId="341F7B19" w14:textId="77777777" w:rsidR="0073067E" w:rsidRPr="00B95C22" w:rsidRDefault="0073067E" w:rsidP="008615F8">
            <w:pPr>
              <w:jc w:val="center"/>
              <w:rPr>
                <w:rFonts w:cs="Arial"/>
                <w:sz w:val="18"/>
                <w:szCs w:val="20"/>
                <w:lang w:val="es-MX"/>
              </w:rPr>
            </w:pPr>
          </w:p>
        </w:tc>
        <w:tc>
          <w:tcPr>
            <w:tcW w:w="3820" w:type="dxa"/>
            <w:vAlign w:val="center"/>
          </w:tcPr>
          <w:p w14:paraId="36C2502A" w14:textId="77777777" w:rsidR="0073067E" w:rsidRPr="00B95C22" w:rsidRDefault="0073067E" w:rsidP="008615F8">
            <w:pPr>
              <w:rPr>
                <w:rFonts w:cs="Arial"/>
                <w:sz w:val="18"/>
                <w:szCs w:val="20"/>
                <w:lang w:val="es-MX"/>
              </w:rPr>
            </w:pPr>
            <w:r w:rsidRPr="00B95C22">
              <w:rPr>
                <w:rFonts w:cs="Arial"/>
                <w:sz w:val="18"/>
                <w:szCs w:val="20"/>
                <w:lang w:val="es-MX"/>
              </w:rPr>
              <w:t xml:space="preserve">Susceptibilidad a la humedad, el polvo y la </w:t>
            </w:r>
          </w:p>
          <w:p w14:paraId="578A2C2E" w14:textId="5CCC3D31" w:rsidR="0073067E" w:rsidRPr="00B95C22" w:rsidRDefault="00A4308A" w:rsidP="008615F8">
            <w:pPr>
              <w:rPr>
                <w:rFonts w:cs="Arial"/>
                <w:sz w:val="18"/>
                <w:szCs w:val="20"/>
                <w:lang w:val="es-MX"/>
              </w:rPr>
            </w:pPr>
            <w:r w:rsidRPr="00B95C22">
              <w:rPr>
                <w:rFonts w:cs="Arial"/>
                <w:sz w:val="18"/>
                <w:szCs w:val="20"/>
                <w:lang w:val="es-MX"/>
              </w:rPr>
              <w:t>S</w:t>
            </w:r>
            <w:r w:rsidR="0073067E" w:rsidRPr="00B95C22">
              <w:rPr>
                <w:rFonts w:cs="Arial"/>
                <w:sz w:val="18"/>
                <w:szCs w:val="20"/>
                <w:lang w:val="es-MX"/>
              </w:rPr>
              <w:t>uciedad</w:t>
            </w:r>
            <w:r>
              <w:rPr>
                <w:rFonts w:cs="Arial"/>
                <w:sz w:val="18"/>
                <w:szCs w:val="20"/>
                <w:lang w:val="es-MX"/>
              </w:rPr>
              <w:t>.</w:t>
            </w:r>
          </w:p>
        </w:tc>
        <w:tc>
          <w:tcPr>
            <w:tcW w:w="3402" w:type="dxa"/>
            <w:vAlign w:val="center"/>
          </w:tcPr>
          <w:p w14:paraId="6ACDC124" w14:textId="63187E5B" w:rsidR="0073067E" w:rsidRPr="00B95C22" w:rsidRDefault="0073067E" w:rsidP="008615F8">
            <w:pPr>
              <w:rPr>
                <w:rFonts w:cs="Arial"/>
                <w:sz w:val="18"/>
                <w:szCs w:val="20"/>
                <w:lang w:val="es-MX"/>
              </w:rPr>
            </w:pPr>
            <w:r w:rsidRPr="00B95C22">
              <w:rPr>
                <w:rFonts w:cs="Arial"/>
                <w:sz w:val="18"/>
                <w:szCs w:val="20"/>
                <w:lang w:val="es-MX"/>
              </w:rPr>
              <w:t>Polvo, corrosión y congelamiento</w:t>
            </w:r>
            <w:r w:rsidR="00A4308A">
              <w:rPr>
                <w:rFonts w:cs="Arial"/>
                <w:sz w:val="18"/>
                <w:szCs w:val="20"/>
                <w:lang w:val="es-MX"/>
              </w:rPr>
              <w:t>.</w:t>
            </w:r>
          </w:p>
        </w:tc>
      </w:tr>
      <w:tr w:rsidR="0073067E" w:rsidRPr="00B95C22" w14:paraId="43B01F79" w14:textId="77777777" w:rsidTr="00A4308A">
        <w:trPr>
          <w:trHeight w:val="418"/>
          <w:jc w:val="center"/>
        </w:trPr>
        <w:tc>
          <w:tcPr>
            <w:tcW w:w="1987" w:type="dxa"/>
            <w:vMerge/>
            <w:vAlign w:val="center"/>
          </w:tcPr>
          <w:p w14:paraId="6C7D851B" w14:textId="77777777" w:rsidR="0073067E" w:rsidRPr="00B95C22" w:rsidRDefault="0073067E" w:rsidP="008615F8">
            <w:pPr>
              <w:jc w:val="center"/>
              <w:rPr>
                <w:rFonts w:cs="Arial"/>
                <w:sz w:val="18"/>
                <w:szCs w:val="20"/>
                <w:lang w:val="es-MX"/>
              </w:rPr>
            </w:pPr>
          </w:p>
        </w:tc>
        <w:tc>
          <w:tcPr>
            <w:tcW w:w="3820" w:type="dxa"/>
            <w:vAlign w:val="center"/>
          </w:tcPr>
          <w:p w14:paraId="26685A04" w14:textId="22545758" w:rsidR="0073067E" w:rsidRPr="00B95C22" w:rsidRDefault="0073067E" w:rsidP="008615F8">
            <w:pPr>
              <w:rPr>
                <w:rFonts w:cs="Arial"/>
                <w:sz w:val="18"/>
                <w:szCs w:val="20"/>
                <w:lang w:val="es-MX"/>
              </w:rPr>
            </w:pPr>
            <w:r w:rsidRPr="00B95C22">
              <w:rPr>
                <w:rFonts w:cs="Arial"/>
                <w:sz w:val="18"/>
                <w:szCs w:val="20"/>
                <w:lang w:val="es-MX"/>
              </w:rPr>
              <w:t>Sensibilidad a la radiación electromagnética</w:t>
            </w:r>
            <w:r w:rsidR="00A4308A">
              <w:rPr>
                <w:rFonts w:cs="Arial"/>
                <w:sz w:val="18"/>
                <w:szCs w:val="20"/>
                <w:lang w:val="es-MX"/>
              </w:rPr>
              <w:t>.</w:t>
            </w:r>
          </w:p>
        </w:tc>
        <w:tc>
          <w:tcPr>
            <w:tcW w:w="3402" w:type="dxa"/>
            <w:vAlign w:val="center"/>
          </w:tcPr>
          <w:p w14:paraId="0C521303" w14:textId="669E5464" w:rsidR="0073067E" w:rsidRPr="00B95C22" w:rsidRDefault="0073067E" w:rsidP="008615F8">
            <w:pPr>
              <w:rPr>
                <w:rFonts w:cs="Arial"/>
                <w:sz w:val="18"/>
                <w:szCs w:val="20"/>
                <w:lang w:val="es-MX"/>
              </w:rPr>
            </w:pPr>
            <w:r w:rsidRPr="00B95C22">
              <w:rPr>
                <w:rFonts w:cs="Arial"/>
                <w:sz w:val="18"/>
                <w:szCs w:val="20"/>
                <w:lang w:val="es-MX"/>
              </w:rPr>
              <w:t>Radiación electromagnética</w:t>
            </w:r>
            <w:r w:rsidR="00A4308A">
              <w:rPr>
                <w:rFonts w:cs="Arial"/>
                <w:sz w:val="18"/>
                <w:szCs w:val="20"/>
                <w:lang w:val="es-MX"/>
              </w:rPr>
              <w:t>.</w:t>
            </w:r>
          </w:p>
        </w:tc>
      </w:tr>
      <w:tr w:rsidR="0073067E" w:rsidRPr="00B95C22" w14:paraId="7B4DCA43" w14:textId="77777777" w:rsidTr="00CB0D23">
        <w:trPr>
          <w:jc w:val="center"/>
        </w:trPr>
        <w:tc>
          <w:tcPr>
            <w:tcW w:w="1987" w:type="dxa"/>
            <w:vMerge/>
            <w:vAlign w:val="center"/>
          </w:tcPr>
          <w:p w14:paraId="56B44670" w14:textId="77777777" w:rsidR="0073067E" w:rsidRPr="00B95C22" w:rsidRDefault="0073067E" w:rsidP="008615F8">
            <w:pPr>
              <w:jc w:val="center"/>
              <w:rPr>
                <w:rFonts w:cs="Arial"/>
                <w:sz w:val="18"/>
                <w:szCs w:val="20"/>
                <w:lang w:val="es-MX"/>
              </w:rPr>
            </w:pPr>
          </w:p>
        </w:tc>
        <w:tc>
          <w:tcPr>
            <w:tcW w:w="3820" w:type="dxa"/>
            <w:vAlign w:val="center"/>
          </w:tcPr>
          <w:p w14:paraId="5CFF1C97" w14:textId="18A79CF1" w:rsidR="0073067E" w:rsidRPr="00B95C22" w:rsidRDefault="0073067E" w:rsidP="008615F8">
            <w:pPr>
              <w:rPr>
                <w:rFonts w:cs="Arial"/>
                <w:sz w:val="18"/>
                <w:szCs w:val="20"/>
                <w:lang w:val="es-MX"/>
              </w:rPr>
            </w:pPr>
            <w:r w:rsidRPr="00B95C22">
              <w:rPr>
                <w:rFonts w:cs="Arial"/>
                <w:sz w:val="18"/>
                <w:szCs w:val="20"/>
                <w:lang w:val="es-MX"/>
              </w:rPr>
              <w:t>Ausencia de un eficiente control de cambios en la configuración</w:t>
            </w:r>
            <w:r w:rsidR="00A4308A">
              <w:rPr>
                <w:rFonts w:cs="Arial"/>
                <w:sz w:val="18"/>
                <w:szCs w:val="20"/>
                <w:lang w:val="es-MX"/>
              </w:rPr>
              <w:t>.</w:t>
            </w:r>
          </w:p>
        </w:tc>
        <w:tc>
          <w:tcPr>
            <w:tcW w:w="3402" w:type="dxa"/>
            <w:vAlign w:val="center"/>
          </w:tcPr>
          <w:p w14:paraId="41F8A7E5" w14:textId="26F02A95" w:rsidR="0073067E" w:rsidRPr="00B95C22" w:rsidRDefault="0073067E" w:rsidP="008615F8">
            <w:pPr>
              <w:rPr>
                <w:rFonts w:cs="Arial"/>
                <w:sz w:val="18"/>
                <w:szCs w:val="20"/>
                <w:lang w:val="es-MX"/>
              </w:rPr>
            </w:pPr>
            <w:r w:rsidRPr="00B95C22">
              <w:rPr>
                <w:rFonts w:cs="Arial"/>
                <w:sz w:val="18"/>
                <w:szCs w:val="20"/>
                <w:lang w:val="es-MX"/>
              </w:rPr>
              <w:t>Error en el uso</w:t>
            </w:r>
            <w:r w:rsidR="00A4308A">
              <w:rPr>
                <w:rFonts w:cs="Arial"/>
                <w:sz w:val="18"/>
                <w:szCs w:val="20"/>
                <w:lang w:val="es-MX"/>
              </w:rPr>
              <w:t>.</w:t>
            </w:r>
          </w:p>
        </w:tc>
      </w:tr>
      <w:tr w:rsidR="0073067E" w:rsidRPr="00B95C22" w14:paraId="39E4AC32" w14:textId="77777777" w:rsidTr="00A4308A">
        <w:trPr>
          <w:trHeight w:val="274"/>
          <w:jc w:val="center"/>
        </w:trPr>
        <w:tc>
          <w:tcPr>
            <w:tcW w:w="1987" w:type="dxa"/>
            <w:vMerge/>
            <w:vAlign w:val="center"/>
          </w:tcPr>
          <w:p w14:paraId="725576E1" w14:textId="77777777" w:rsidR="0073067E" w:rsidRPr="00B95C22" w:rsidRDefault="0073067E" w:rsidP="008615F8">
            <w:pPr>
              <w:jc w:val="center"/>
              <w:rPr>
                <w:rFonts w:cs="Arial"/>
                <w:sz w:val="18"/>
                <w:szCs w:val="20"/>
                <w:lang w:val="es-MX"/>
              </w:rPr>
            </w:pPr>
          </w:p>
        </w:tc>
        <w:tc>
          <w:tcPr>
            <w:tcW w:w="3820" w:type="dxa"/>
            <w:vAlign w:val="center"/>
          </w:tcPr>
          <w:p w14:paraId="53BE9065" w14:textId="713C9873" w:rsidR="0073067E" w:rsidRPr="00B95C22" w:rsidRDefault="0073067E" w:rsidP="008615F8">
            <w:pPr>
              <w:rPr>
                <w:rFonts w:cs="Arial"/>
                <w:sz w:val="18"/>
                <w:szCs w:val="20"/>
                <w:lang w:val="es-MX"/>
              </w:rPr>
            </w:pPr>
            <w:r w:rsidRPr="00B95C22">
              <w:rPr>
                <w:rFonts w:cs="Arial"/>
                <w:sz w:val="18"/>
                <w:szCs w:val="20"/>
                <w:lang w:val="es-MX"/>
              </w:rPr>
              <w:t>Susceptibilidad a las variaciones de voltaje</w:t>
            </w:r>
            <w:r w:rsidR="00A4308A">
              <w:rPr>
                <w:rFonts w:cs="Arial"/>
                <w:sz w:val="18"/>
                <w:szCs w:val="20"/>
                <w:lang w:val="es-MX"/>
              </w:rPr>
              <w:t>.</w:t>
            </w:r>
          </w:p>
        </w:tc>
        <w:tc>
          <w:tcPr>
            <w:tcW w:w="3402" w:type="dxa"/>
            <w:vAlign w:val="center"/>
          </w:tcPr>
          <w:p w14:paraId="7EA2780E" w14:textId="77A5991F" w:rsidR="0073067E" w:rsidRPr="00B95C22" w:rsidRDefault="0073067E" w:rsidP="00A4308A">
            <w:pPr>
              <w:rPr>
                <w:rFonts w:cs="Arial"/>
                <w:sz w:val="18"/>
                <w:szCs w:val="20"/>
                <w:lang w:val="es-MX"/>
              </w:rPr>
            </w:pPr>
            <w:r w:rsidRPr="00B95C22">
              <w:rPr>
                <w:rFonts w:cs="Arial"/>
                <w:sz w:val="18"/>
                <w:szCs w:val="20"/>
                <w:lang w:val="es-MX"/>
              </w:rPr>
              <w:t>Pérdida del suministro de</w:t>
            </w:r>
            <w:r w:rsidR="00A4308A">
              <w:rPr>
                <w:rFonts w:cs="Arial"/>
                <w:sz w:val="18"/>
                <w:szCs w:val="20"/>
                <w:lang w:val="es-MX"/>
              </w:rPr>
              <w:t xml:space="preserve"> </w:t>
            </w:r>
            <w:r w:rsidRPr="00B95C22">
              <w:rPr>
                <w:rFonts w:cs="Arial"/>
                <w:sz w:val="18"/>
                <w:szCs w:val="20"/>
                <w:lang w:val="es-MX"/>
              </w:rPr>
              <w:t>energía</w:t>
            </w:r>
            <w:r w:rsidR="00A4308A">
              <w:rPr>
                <w:rFonts w:cs="Arial"/>
                <w:sz w:val="18"/>
                <w:szCs w:val="20"/>
                <w:lang w:val="es-MX"/>
              </w:rPr>
              <w:t>.</w:t>
            </w:r>
          </w:p>
        </w:tc>
      </w:tr>
      <w:tr w:rsidR="0073067E" w:rsidRPr="00B95C22" w14:paraId="6630ED39" w14:textId="77777777" w:rsidTr="00CB0D23">
        <w:trPr>
          <w:jc w:val="center"/>
        </w:trPr>
        <w:tc>
          <w:tcPr>
            <w:tcW w:w="1987" w:type="dxa"/>
            <w:vMerge/>
            <w:vAlign w:val="center"/>
          </w:tcPr>
          <w:p w14:paraId="14AEBE6D" w14:textId="77777777" w:rsidR="0073067E" w:rsidRPr="00B95C22" w:rsidRDefault="0073067E" w:rsidP="008615F8">
            <w:pPr>
              <w:jc w:val="center"/>
              <w:rPr>
                <w:rFonts w:cs="Arial"/>
                <w:sz w:val="18"/>
                <w:szCs w:val="20"/>
                <w:lang w:val="es-MX"/>
              </w:rPr>
            </w:pPr>
          </w:p>
        </w:tc>
        <w:tc>
          <w:tcPr>
            <w:tcW w:w="3820" w:type="dxa"/>
            <w:vAlign w:val="center"/>
          </w:tcPr>
          <w:p w14:paraId="0ECC2149" w14:textId="5DE9B562" w:rsidR="0073067E" w:rsidRPr="00B95C22" w:rsidRDefault="0073067E" w:rsidP="008615F8">
            <w:pPr>
              <w:rPr>
                <w:rFonts w:cs="Arial"/>
                <w:sz w:val="18"/>
                <w:szCs w:val="20"/>
                <w:lang w:val="es-MX"/>
              </w:rPr>
            </w:pPr>
            <w:r w:rsidRPr="00B95C22">
              <w:rPr>
                <w:rFonts w:cs="Arial"/>
                <w:sz w:val="18"/>
                <w:szCs w:val="20"/>
                <w:lang w:val="es-MX"/>
              </w:rPr>
              <w:t>Susceptibilidad a las variaciones de temperatura</w:t>
            </w:r>
            <w:r w:rsidR="00A4308A">
              <w:rPr>
                <w:rFonts w:cs="Arial"/>
                <w:sz w:val="18"/>
                <w:szCs w:val="20"/>
                <w:lang w:val="es-MX"/>
              </w:rPr>
              <w:t>.</w:t>
            </w:r>
          </w:p>
        </w:tc>
        <w:tc>
          <w:tcPr>
            <w:tcW w:w="3402" w:type="dxa"/>
            <w:vAlign w:val="center"/>
          </w:tcPr>
          <w:p w14:paraId="48259E26" w14:textId="77777777" w:rsidR="0073067E" w:rsidRPr="00B95C22" w:rsidRDefault="0073067E" w:rsidP="008615F8">
            <w:pPr>
              <w:rPr>
                <w:rFonts w:cs="Arial"/>
                <w:sz w:val="18"/>
                <w:szCs w:val="20"/>
                <w:lang w:val="es-MX"/>
              </w:rPr>
            </w:pPr>
            <w:r w:rsidRPr="00B95C22">
              <w:rPr>
                <w:rFonts w:cs="Arial"/>
                <w:sz w:val="18"/>
                <w:szCs w:val="20"/>
                <w:lang w:val="es-MX"/>
              </w:rPr>
              <w:t>Falta de mantenimiento al aire acondicionado de los equipos.</w:t>
            </w:r>
          </w:p>
        </w:tc>
      </w:tr>
      <w:tr w:rsidR="0073067E" w:rsidRPr="00B95C22" w14:paraId="37971660" w14:textId="77777777" w:rsidTr="00CB0D23">
        <w:trPr>
          <w:trHeight w:val="340"/>
          <w:jc w:val="center"/>
        </w:trPr>
        <w:tc>
          <w:tcPr>
            <w:tcW w:w="1987" w:type="dxa"/>
            <w:vMerge/>
            <w:vAlign w:val="center"/>
          </w:tcPr>
          <w:p w14:paraId="7E09803D" w14:textId="77777777" w:rsidR="0073067E" w:rsidRPr="00B95C22" w:rsidRDefault="0073067E" w:rsidP="008615F8">
            <w:pPr>
              <w:jc w:val="center"/>
              <w:rPr>
                <w:rFonts w:cs="Arial"/>
                <w:sz w:val="18"/>
                <w:szCs w:val="20"/>
                <w:lang w:val="es-MX"/>
              </w:rPr>
            </w:pPr>
          </w:p>
        </w:tc>
        <w:tc>
          <w:tcPr>
            <w:tcW w:w="3820" w:type="dxa"/>
            <w:vAlign w:val="center"/>
          </w:tcPr>
          <w:p w14:paraId="4D89B0E0" w14:textId="7F7F9E52" w:rsidR="0073067E" w:rsidRPr="00B95C22" w:rsidRDefault="0073067E" w:rsidP="008615F8">
            <w:pPr>
              <w:rPr>
                <w:rFonts w:cs="Arial"/>
                <w:sz w:val="18"/>
                <w:szCs w:val="20"/>
                <w:lang w:val="es-MX"/>
              </w:rPr>
            </w:pPr>
            <w:r w:rsidRPr="00B95C22">
              <w:rPr>
                <w:rFonts w:cs="Arial"/>
                <w:sz w:val="18"/>
                <w:szCs w:val="20"/>
                <w:lang w:val="es-MX"/>
              </w:rPr>
              <w:t>Almacenamiento sin protección</w:t>
            </w:r>
            <w:r w:rsidR="00A4308A">
              <w:rPr>
                <w:rFonts w:cs="Arial"/>
                <w:sz w:val="18"/>
                <w:szCs w:val="20"/>
                <w:lang w:val="es-MX"/>
              </w:rPr>
              <w:t>.</w:t>
            </w:r>
          </w:p>
        </w:tc>
        <w:tc>
          <w:tcPr>
            <w:tcW w:w="3402" w:type="dxa"/>
            <w:vAlign w:val="center"/>
          </w:tcPr>
          <w:p w14:paraId="36536003" w14:textId="77777777" w:rsidR="0073067E" w:rsidRPr="00B95C22" w:rsidRDefault="0073067E" w:rsidP="008615F8">
            <w:pPr>
              <w:rPr>
                <w:rFonts w:cs="Arial"/>
                <w:sz w:val="18"/>
                <w:szCs w:val="20"/>
                <w:lang w:val="es-MX"/>
              </w:rPr>
            </w:pPr>
            <w:r w:rsidRPr="00B95C22">
              <w:rPr>
                <w:rFonts w:cs="Arial"/>
                <w:sz w:val="18"/>
                <w:szCs w:val="20"/>
                <w:lang w:val="es-MX"/>
              </w:rPr>
              <w:t>Hurtos medios o documentos.</w:t>
            </w:r>
          </w:p>
        </w:tc>
      </w:tr>
      <w:tr w:rsidR="0073067E" w:rsidRPr="00B95C22" w14:paraId="6F7684EF" w14:textId="77777777" w:rsidTr="00CB0D23">
        <w:trPr>
          <w:trHeight w:val="273"/>
          <w:jc w:val="center"/>
        </w:trPr>
        <w:tc>
          <w:tcPr>
            <w:tcW w:w="1987" w:type="dxa"/>
            <w:vMerge/>
            <w:vAlign w:val="center"/>
          </w:tcPr>
          <w:p w14:paraId="3A423F0F" w14:textId="77777777" w:rsidR="0073067E" w:rsidRPr="00B95C22" w:rsidRDefault="0073067E" w:rsidP="008615F8">
            <w:pPr>
              <w:jc w:val="center"/>
              <w:rPr>
                <w:rFonts w:cs="Arial"/>
                <w:sz w:val="18"/>
                <w:szCs w:val="20"/>
                <w:lang w:val="es-MX"/>
              </w:rPr>
            </w:pPr>
          </w:p>
        </w:tc>
        <w:tc>
          <w:tcPr>
            <w:tcW w:w="3820" w:type="dxa"/>
            <w:vAlign w:val="center"/>
          </w:tcPr>
          <w:p w14:paraId="1A7A08A7" w14:textId="77186FA2" w:rsidR="0073067E" w:rsidRPr="00B95C22" w:rsidRDefault="0073067E" w:rsidP="008615F8">
            <w:pPr>
              <w:rPr>
                <w:rFonts w:cs="Arial"/>
                <w:sz w:val="18"/>
                <w:szCs w:val="20"/>
                <w:lang w:val="es-MX"/>
              </w:rPr>
            </w:pPr>
            <w:r w:rsidRPr="00B95C22">
              <w:rPr>
                <w:rFonts w:cs="Arial"/>
                <w:sz w:val="18"/>
                <w:szCs w:val="20"/>
                <w:lang w:val="es-MX"/>
              </w:rPr>
              <w:t>Falta de cuidado en la disposición final</w:t>
            </w:r>
            <w:r w:rsidR="00A4308A">
              <w:rPr>
                <w:rFonts w:cs="Arial"/>
                <w:sz w:val="18"/>
                <w:szCs w:val="20"/>
                <w:lang w:val="es-MX"/>
              </w:rPr>
              <w:t>.</w:t>
            </w:r>
          </w:p>
        </w:tc>
        <w:tc>
          <w:tcPr>
            <w:tcW w:w="3402" w:type="dxa"/>
            <w:vAlign w:val="center"/>
          </w:tcPr>
          <w:p w14:paraId="56AABF37" w14:textId="77777777" w:rsidR="0073067E" w:rsidRPr="00B95C22" w:rsidRDefault="0073067E" w:rsidP="008615F8">
            <w:pPr>
              <w:rPr>
                <w:rFonts w:cs="Arial"/>
                <w:sz w:val="18"/>
                <w:szCs w:val="20"/>
                <w:lang w:val="es-MX"/>
              </w:rPr>
            </w:pPr>
            <w:r w:rsidRPr="00B95C22">
              <w:rPr>
                <w:rFonts w:cs="Arial"/>
                <w:sz w:val="18"/>
                <w:szCs w:val="20"/>
                <w:lang w:val="es-MX"/>
              </w:rPr>
              <w:t>Hurtos medios o documentos.</w:t>
            </w:r>
          </w:p>
        </w:tc>
      </w:tr>
      <w:tr w:rsidR="0073067E" w:rsidRPr="00B95C22" w14:paraId="2BD10EDA" w14:textId="77777777" w:rsidTr="00CB0D23">
        <w:trPr>
          <w:trHeight w:val="278"/>
          <w:jc w:val="center"/>
        </w:trPr>
        <w:tc>
          <w:tcPr>
            <w:tcW w:w="1987" w:type="dxa"/>
            <w:vMerge/>
            <w:vAlign w:val="center"/>
          </w:tcPr>
          <w:p w14:paraId="30D6AA81" w14:textId="77777777" w:rsidR="0073067E" w:rsidRPr="00B95C22" w:rsidRDefault="0073067E" w:rsidP="008615F8">
            <w:pPr>
              <w:jc w:val="center"/>
              <w:rPr>
                <w:rFonts w:cs="Arial"/>
                <w:sz w:val="18"/>
                <w:szCs w:val="20"/>
                <w:lang w:val="es-MX"/>
              </w:rPr>
            </w:pPr>
          </w:p>
        </w:tc>
        <w:tc>
          <w:tcPr>
            <w:tcW w:w="3820" w:type="dxa"/>
            <w:vAlign w:val="center"/>
          </w:tcPr>
          <w:p w14:paraId="3657DD12" w14:textId="30E5B333" w:rsidR="0073067E" w:rsidRPr="00B95C22" w:rsidRDefault="0073067E" w:rsidP="008615F8">
            <w:pPr>
              <w:rPr>
                <w:rFonts w:cs="Arial"/>
                <w:sz w:val="18"/>
                <w:szCs w:val="20"/>
                <w:lang w:val="es-MX"/>
              </w:rPr>
            </w:pPr>
            <w:r w:rsidRPr="00B95C22">
              <w:rPr>
                <w:rFonts w:cs="Arial"/>
                <w:sz w:val="18"/>
                <w:szCs w:val="20"/>
                <w:lang w:val="es-MX"/>
              </w:rPr>
              <w:t>Copia no controlada</w:t>
            </w:r>
            <w:r w:rsidR="00A4308A">
              <w:rPr>
                <w:rFonts w:cs="Arial"/>
                <w:sz w:val="18"/>
                <w:szCs w:val="20"/>
                <w:lang w:val="es-MX"/>
              </w:rPr>
              <w:t>.</w:t>
            </w:r>
          </w:p>
        </w:tc>
        <w:tc>
          <w:tcPr>
            <w:tcW w:w="3402" w:type="dxa"/>
            <w:vAlign w:val="center"/>
          </w:tcPr>
          <w:p w14:paraId="63C8DCF2" w14:textId="77777777" w:rsidR="0073067E" w:rsidRPr="00B95C22" w:rsidRDefault="0073067E" w:rsidP="008615F8">
            <w:pPr>
              <w:rPr>
                <w:rFonts w:cs="Arial"/>
                <w:sz w:val="18"/>
                <w:szCs w:val="20"/>
                <w:lang w:val="es-MX"/>
              </w:rPr>
            </w:pPr>
            <w:r w:rsidRPr="00B95C22">
              <w:rPr>
                <w:rFonts w:cs="Arial"/>
                <w:sz w:val="18"/>
                <w:szCs w:val="20"/>
                <w:lang w:val="es-MX"/>
              </w:rPr>
              <w:t>Hurtos medios o documentos.</w:t>
            </w:r>
          </w:p>
        </w:tc>
      </w:tr>
      <w:tr w:rsidR="0073067E" w:rsidRPr="00B95C22" w14:paraId="414C7666" w14:textId="77777777" w:rsidTr="00CB0D23">
        <w:trPr>
          <w:jc w:val="center"/>
        </w:trPr>
        <w:tc>
          <w:tcPr>
            <w:tcW w:w="1987" w:type="dxa"/>
            <w:vMerge w:val="restart"/>
            <w:vAlign w:val="center"/>
          </w:tcPr>
          <w:p w14:paraId="67A08C81" w14:textId="77777777" w:rsidR="0073067E" w:rsidRPr="00B95C22" w:rsidRDefault="0073067E" w:rsidP="008615F8">
            <w:pPr>
              <w:jc w:val="center"/>
              <w:rPr>
                <w:rFonts w:cs="Arial"/>
                <w:sz w:val="18"/>
                <w:szCs w:val="20"/>
                <w:lang w:val="es-MX"/>
              </w:rPr>
            </w:pPr>
            <w:r w:rsidRPr="00B95C22">
              <w:rPr>
                <w:rFonts w:cs="Arial"/>
                <w:sz w:val="18"/>
                <w:szCs w:val="20"/>
                <w:lang w:val="es-MX"/>
              </w:rPr>
              <w:t>SOFTWARE-APLICACIONES INFORMATICAS</w:t>
            </w:r>
          </w:p>
        </w:tc>
        <w:tc>
          <w:tcPr>
            <w:tcW w:w="3820" w:type="dxa"/>
            <w:vAlign w:val="center"/>
          </w:tcPr>
          <w:p w14:paraId="153B1C63" w14:textId="1D611816" w:rsidR="0073067E" w:rsidRPr="00B95C22" w:rsidRDefault="0073067E" w:rsidP="008615F8">
            <w:pPr>
              <w:rPr>
                <w:rFonts w:cs="Arial"/>
                <w:sz w:val="18"/>
                <w:szCs w:val="20"/>
                <w:lang w:val="es-MX"/>
              </w:rPr>
            </w:pPr>
            <w:r w:rsidRPr="00B95C22">
              <w:rPr>
                <w:rFonts w:cs="Arial"/>
                <w:sz w:val="18"/>
                <w:szCs w:val="20"/>
                <w:lang w:val="es-MX"/>
              </w:rPr>
              <w:t>Ausencia o insuficiencia de pruebas de software</w:t>
            </w:r>
            <w:r w:rsidR="00A4308A">
              <w:rPr>
                <w:rFonts w:cs="Arial"/>
                <w:sz w:val="18"/>
                <w:szCs w:val="20"/>
                <w:lang w:val="es-MX"/>
              </w:rPr>
              <w:t>.</w:t>
            </w:r>
          </w:p>
        </w:tc>
        <w:tc>
          <w:tcPr>
            <w:tcW w:w="3402" w:type="dxa"/>
            <w:vAlign w:val="center"/>
          </w:tcPr>
          <w:p w14:paraId="17BCCE8B" w14:textId="49D50F15" w:rsidR="0073067E" w:rsidRPr="00B95C22" w:rsidRDefault="0073067E" w:rsidP="008615F8">
            <w:pPr>
              <w:rPr>
                <w:rFonts w:cs="Arial"/>
                <w:sz w:val="18"/>
                <w:szCs w:val="20"/>
                <w:lang w:val="es-MX"/>
              </w:rPr>
            </w:pPr>
            <w:r w:rsidRPr="00B95C22">
              <w:rPr>
                <w:rFonts w:cs="Arial"/>
                <w:sz w:val="18"/>
                <w:szCs w:val="20"/>
                <w:lang w:val="es-MX"/>
              </w:rPr>
              <w:t>Abuso de los derechos</w:t>
            </w:r>
            <w:r w:rsidR="00A4308A">
              <w:rPr>
                <w:rFonts w:cs="Arial"/>
                <w:sz w:val="18"/>
                <w:szCs w:val="20"/>
                <w:lang w:val="es-MX"/>
              </w:rPr>
              <w:t>.</w:t>
            </w:r>
          </w:p>
        </w:tc>
      </w:tr>
      <w:tr w:rsidR="0073067E" w:rsidRPr="00B95C22" w14:paraId="2DEE7847" w14:textId="77777777" w:rsidTr="00CB0D23">
        <w:trPr>
          <w:trHeight w:val="274"/>
          <w:jc w:val="center"/>
        </w:trPr>
        <w:tc>
          <w:tcPr>
            <w:tcW w:w="1987" w:type="dxa"/>
            <w:vMerge/>
            <w:vAlign w:val="center"/>
          </w:tcPr>
          <w:p w14:paraId="2D6700F8" w14:textId="77777777" w:rsidR="0073067E" w:rsidRPr="00B95C22" w:rsidRDefault="0073067E" w:rsidP="008615F8">
            <w:pPr>
              <w:jc w:val="center"/>
              <w:rPr>
                <w:rFonts w:cs="Arial"/>
                <w:sz w:val="18"/>
                <w:szCs w:val="20"/>
                <w:lang w:val="es-MX"/>
              </w:rPr>
            </w:pPr>
          </w:p>
        </w:tc>
        <w:tc>
          <w:tcPr>
            <w:tcW w:w="3820" w:type="dxa"/>
            <w:vAlign w:val="center"/>
          </w:tcPr>
          <w:p w14:paraId="639D02BB" w14:textId="6B16DE60" w:rsidR="0073067E" w:rsidRPr="00B95C22" w:rsidRDefault="0073067E" w:rsidP="008615F8">
            <w:pPr>
              <w:rPr>
                <w:rFonts w:cs="Arial"/>
                <w:sz w:val="18"/>
                <w:szCs w:val="20"/>
                <w:lang w:val="es-MX"/>
              </w:rPr>
            </w:pPr>
            <w:r w:rsidRPr="00B95C22">
              <w:rPr>
                <w:rFonts w:cs="Arial"/>
                <w:sz w:val="18"/>
                <w:szCs w:val="20"/>
                <w:lang w:val="es-MX"/>
              </w:rPr>
              <w:t>Defectos bien conocidos en el software</w:t>
            </w:r>
            <w:r w:rsidR="00A4308A">
              <w:rPr>
                <w:rFonts w:cs="Arial"/>
                <w:sz w:val="18"/>
                <w:szCs w:val="20"/>
                <w:lang w:val="es-MX"/>
              </w:rPr>
              <w:t>.</w:t>
            </w:r>
          </w:p>
        </w:tc>
        <w:tc>
          <w:tcPr>
            <w:tcW w:w="3402" w:type="dxa"/>
            <w:vAlign w:val="center"/>
          </w:tcPr>
          <w:p w14:paraId="197EBB91" w14:textId="0DB06715" w:rsidR="0073067E" w:rsidRPr="00B95C22" w:rsidRDefault="0073067E" w:rsidP="008615F8">
            <w:pPr>
              <w:rPr>
                <w:rFonts w:cs="Arial"/>
                <w:sz w:val="18"/>
                <w:szCs w:val="20"/>
                <w:lang w:val="es-MX"/>
              </w:rPr>
            </w:pPr>
            <w:r w:rsidRPr="00B95C22">
              <w:rPr>
                <w:rFonts w:cs="Arial"/>
                <w:sz w:val="18"/>
                <w:szCs w:val="20"/>
                <w:lang w:val="es-MX"/>
              </w:rPr>
              <w:t>Abuso de los derechos</w:t>
            </w:r>
            <w:r w:rsidR="00A4308A">
              <w:rPr>
                <w:rFonts w:cs="Arial"/>
                <w:sz w:val="18"/>
                <w:szCs w:val="20"/>
                <w:lang w:val="es-MX"/>
              </w:rPr>
              <w:t>.</w:t>
            </w:r>
          </w:p>
        </w:tc>
      </w:tr>
      <w:tr w:rsidR="0073067E" w:rsidRPr="00B95C22" w14:paraId="078D723F" w14:textId="77777777" w:rsidTr="00CB0D23">
        <w:trPr>
          <w:jc w:val="center"/>
        </w:trPr>
        <w:tc>
          <w:tcPr>
            <w:tcW w:w="1987" w:type="dxa"/>
            <w:vMerge/>
            <w:vAlign w:val="center"/>
          </w:tcPr>
          <w:p w14:paraId="30890406" w14:textId="77777777" w:rsidR="0073067E" w:rsidRPr="00B95C22" w:rsidRDefault="0073067E" w:rsidP="008615F8">
            <w:pPr>
              <w:jc w:val="center"/>
              <w:rPr>
                <w:rFonts w:cs="Arial"/>
                <w:sz w:val="18"/>
                <w:szCs w:val="20"/>
                <w:lang w:val="es-MX"/>
              </w:rPr>
            </w:pPr>
          </w:p>
        </w:tc>
        <w:tc>
          <w:tcPr>
            <w:tcW w:w="3820" w:type="dxa"/>
            <w:vAlign w:val="center"/>
          </w:tcPr>
          <w:p w14:paraId="39A9EEC4" w14:textId="675E07E0" w:rsidR="0073067E" w:rsidRPr="00B95C22" w:rsidRDefault="0073067E" w:rsidP="00CB0D23">
            <w:pPr>
              <w:rPr>
                <w:rFonts w:cs="Arial"/>
                <w:sz w:val="18"/>
                <w:szCs w:val="20"/>
                <w:lang w:val="es-MX"/>
              </w:rPr>
            </w:pPr>
            <w:r w:rsidRPr="00B95C22">
              <w:rPr>
                <w:rFonts w:cs="Arial"/>
                <w:sz w:val="18"/>
                <w:szCs w:val="20"/>
                <w:lang w:val="es-MX"/>
              </w:rPr>
              <w:t>Ausencia de “terminación de sesión” cuando se abandona la estación de trabajo</w:t>
            </w:r>
            <w:r w:rsidR="00A4308A">
              <w:rPr>
                <w:rFonts w:cs="Arial"/>
                <w:sz w:val="18"/>
                <w:szCs w:val="20"/>
                <w:lang w:val="es-MX"/>
              </w:rPr>
              <w:t>.</w:t>
            </w:r>
          </w:p>
        </w:tc>
        <w:tc>
          <w:tcPr>
            <w:tcW w:w="3402" w:type="dxa"/>
            <w:vAlign w:val="center"/>
          </w:tcPr>
          <w:p w14:paraId="4739981D" w14:textId="436F4AEC" w:rsidR="0073067E" w:rsidRPr="00B95C22" w:rsidRDefault="0073067E" w:rsidP="008615F8">
            <w:pPr>
              <w:rPr>
                <w:rFonts w:cs="Arial"/>
                <w:sz w:val="18"/>
                <w:szCs w:val="20"/>
                <w:lang w:val="es-MX"/>
              </w:rPr>
            </w:pPr>
            <w:r w:rsidRPr="00B95C22">
              <w:rPr>
                <w:rFonts w:cs="Arial"/>
                <w:sz w:val="18"/>
                <w:szCs w:val="20"/>
                <w:lang w:val="es-MX"/>
              </w:rPr>
              <w:t>Abuso de los derechos</w:t>
            </w:r>
            <w:r w:rsidR="00A4308A">
              <w:rPr>
                <w:rFonts w:cs="Arial"/>
                <w:sz w:val="18"/>
                <w:szCs w:val="20"/>
                <w:lang w:val="es-MX"/>
              </w:rPr>
              <w:t>.</w:t>
            </w:r>
          </w:p>
        </w:tc>
      </w:tr>
      <w:tr w:rsidR="0073067E" w:rsidRPr="00B95C22" w14:paraId="1497610F" w14:textId="77777777" w:rsidTr="00CB0D23">
        <w:trPr>
          <w:jc w:val="center"/>
        </w:trPr>
        <w:tc>
          <w:tcPr>
            <w:tcW w:w="1987" w:type="dxa"/>
            <w:vMerge/>
            <w:vAlign w:val="center"/>
          </w:tcPr>
          <w:p w14:paraId="586488F7" w14:textId="77777777" w:rsidR="0073067E" w:rsidRPr="00B95C22" w:rsidRDefault="0073067E" w:rsidP="008615F8">
            <w:pPr>
              <w:jc w:val="center"/>
              <w:rPr>
                <w:rFonts w:cs="Arial"/>
                <w:sz w:val="18"/>
                <w:szCs w:val="20"/>
                <w:lang w:val="es-MX"/>
              </w:rPr>
            </w:pPr>
          </w:p>
        </w:tc>
        <w:tc>
          <w:tcPr>
            <w:tcW w:w="3820" w:type="dxa"/>
            <w:vAlign w:val="center"/>
          </w:tcPr>
          <w:p w14:paraId="23E760C5" w14:textId="77777777" w:rsidR="0073067E" w:rsidRPr="00B95C22" w:rsidRDefault="0073067E" w:rsidP="008615F8">
            <w:pPr>
              <w:rPr>
                <w:rFonts w:cs="Arial"/>
                <w:sz w:val="18"/>
                <w:szCs w:val="20"/>
                <w:lang w:val="es-MX"/>
              </w:rPr>
            </w:pPr>
            <w:r w:rsidRPr="00B95C22">
              <w:rPr>
                <w:rFonts w:cs="Arial"/>
                <w:sz w:val="18"/>
                <w:szCs w:val="20"/>
                <w:lang w:val="es-MX"/>
              </w:rPr>
              <w:t xml:space="preserve">Disposición o reutilización de los medios de </w:t>
            </w:r>
          </w:p>
          <w:p w14:paraId="7E7834C3" w14:textId="6B2E95D2" w:rsidR="0073067E" w:rsidRPr="00B95C22" w:rsidRDefault="0073067E" w:rsidP="008615F8">
            <w:pPr>
              <w:rPr>
                <w:rFonts w:cs="Arial"/>
                <w:sz w:val="18"/>
                <w:szCs w:val="20"/>
                <w:lang w:val="es-MX"/>
              </w:rPr>
            </w:pPr>
            <w:r w:rsidRPr="00B95C22">
              <w:rPr>
                <w:rFonts w:cs="Arial"/>
                <w:sz w:val="18"/>
                <w:szCs w:val="20"/>
                <w:lang w:val="es-MX"/>
              </w:rPr>
              <w:t>almacenamiento sin borrado adecuado</w:t>
            </w:r>
            <w:r w:rsidR="00A4308A">
              <w:rPr>
                <w:rFonts w:cs="Arial"/>
                <w:sz w:val="18"/>
                <w:szCs w:val="20"/>
                <w:lang w:val="es-MX"/>
              </w:rPr>
              <w:t>.</w:t>
            </w:r>
          </w:p>
        </w:tc>
        <w:tc>
          <w:tcPr>
            <w:tcW w:w="3402" w:type="dxa"/>
            <w:vAlign w:val="center"/>
          </w:tcPr>
          <w:p w14:paraId="648D1CD1" w14:textId="1F9A25B7" w:rsidR="0073067E" w:rsidRPr="00B95C22" w:rsidRDefault="0073067E" w:rsidP="008615F8">
            <w:pPr>
              <w:rPr>
                <w:rFonts w:cs="Arial"/>
                <w:sz w:val="18"/>
                <w:szCs w:val="20"/>
                <w:lang w:val="es-MX"/>
              </w:rPr>
            </w:pPr>
            <w:r w:rsidRPr="00B95C22">
              <w:rPr>
                <w:rFonts w:cs="Arial"/>
                <w:sz w:val="18"/>
                <w:szCs w:val="20"/>
                <w:lang w:val="es-MX"/>
              </w:rPr>
              <w:t>Abuso de los derechos</w:t>
            </w:r>
            <w:r w:rsidR="00A4308A">
              <w:rPr>
                <w:rFonts w:cs="Arial"/>
                <w:sz w:val="18"/>
                <w:szCs w:val="20"/>
                <w:lang w:val="es-MX"/>
              </w:rPr>
              <w:t>.</w:t>
            </w:r>
          </w:p>
        </w:tc>
      </w:tr>
      <w:tr w:rsidR="0073067E" w:rsidRPr="00B95C22" w14:paraId="449B2378" w14:textId="77777777" w:rsidTr="00CB0D23">
        <w:trPr>
          <w:trHeight w:val="276"/>
          <w:jc w:val="center"/>
        </w:trPr>
        <w:tc>
          <w:tcPr>
            <w:tcW w:w="1987" w:type="dxa"/>
            <w:vMerge/>
            <w:vAlign w:val="center"/>
          </w:tcPr>
          <w:p w14:paraId="0E733BD8" w14:textId="77777777" w:rsidR="0073067E" w:rsidRPr="00B95C22" w:rsidRDefault="0073067E" w:rsidP="008615F8">
            <w:pPr>
              <w:jc w:val="center"/>
              <w:rPr>
                <w:rFonts w:cs="Arial"/>
                <w:sz w:val="18"/>
                <w:szCs w:val="20"/>
                <w:lang w:val="es-MX"/>
              </w:rPr>
            </w:pPr>
          </w:p>
        </w:tc>
        <w:tc>
          <w:tcPr>
            <w:tcW w:w="3820" w:type="dxa"/>
            <w:vAlign w:val="center"/>
          </w:tcPr>
          <w:p w14:paraId="75CB7434" w14:textId="7AB41F04" w:rsidR="0073067E" w:rsidRPr="00B95C22" w:rsidRDefault="0073067E" w:rsidP="008615F8">
            <w:pPr>
              <w:rPr>
                <w:rFonts w:cs="Arial"/>
                <w:sz w:val="18"/>
                <w:szCs w:val="20"/>
                <w:lang w:val="es-MX"/>
              </w:rPr>
            </w:pPr>
            <w:r w:rsidRPr="00B95C22">
              <w:rPr>
                <w:rFonts w:cs="Arial"/>
                <w:sz w:val="18"/>
                <w:szCs w:val="20"/>
                <w:lang w:val="es-MX"/>
              </w:rPr>
              <w:t xml:space="preserve">Ausencias de pistas de </w:t>
            </w:r>
            <w:r w:rsidR="00A4308A" w:rsidRPr="00B95C22">
              <w:rPr>
                <w:rFonts w:cs="Arial"/>
                <w:sz w:val="18"/>
                <w:szCs w:val="20"/>
                <w:lang w:val="es-MX"/>
              </w:rPr>
              <w:t>auditoría</w:t>
            </w:r>
            <w:r w:rsidR="00A4308A">
              <w:rPr>
                <w:rFonts w:cs="Arial"/>
                <w:sz w:val="18"/>
                <w:szCs w:val="20"/>
                <w:lang w:val="es-MX"/>
              </w:rPr>
              <w:t>.</w:t>
            </w:r>
          </w:p>
        </w:tc>
        <w:tc>
          <w:tcPr>
            <w:tcW w:w="3402" w:type="dxa"/>
            <w:vAlign w:val="center"/>
          </w:tcPr>
          <w:p w14:paraId="1935EB93" w14:textId="081A787E" w:rsidR="0073067E" w:rsidRPr="00B95C22" w:rsidRDefault="0073067E" w:rsidP="008615F8">
            <w:pPr>
              <w:rPr>
                <w:rFonts w:cs="Arial"/>
                <w:sz w:val="18"/>
                <w:szCs w:val="20"/>
                <w:lang w:val="es-MX"/>
              </w:rPr>
            </w:pPr>
            <w:r w:rsidRPr="00B95C22">
              <w:rPr>
                <w:rFonts w:cs="Arial"/>
                <w:sz w:val="18"/>
                <w:szCs w:val="20"/>
                <w:lang w:val="es-MX"/>
              </w:rPr>
              <w:t>Abuso de los derechos</w:t>
            </w:r>
            <w:r w:rsidR="00A4308A">
              <w:rPr>
                <w:rFonts w:cs="Arial"/>
                <w:sz w:val="18"/>
                <w:szCs w:val="20"/>
                <w:lang w:val="es-MX"/>
              </w:rPr>
              <w:t>.</w:t>
            </w:r>
          </w:p>
        </w:tc>
      </w:tr>
      <w:tr w:rsidR="0073067E" w:rsidRPr="00B95C22" w14:paraId="1F69A59F" w14:textId="77777777" w:rsidTr="00CB0D23">
        <w:trPr>
          <w:trHeight w:val="280"/>
          <w:jc w:val="center"/>
        </w:trPr>
        <w:tc>
          <w:tcPr>
            <w:tcW w:w="1987" w:type="dxa"/>
            <w:vMerge/>
            <w:vAlign w:val="center"/>
          </w:tcPr>
          <w:p w14:paraId="0EAC8DDC" w14:textId="77777777" w:rsidR="0073067E" w:rsidRPr="00B95C22" w:rsidRDefault="0073067E" w:rsidP="008615F8">
            <w:pPr>
              <w:jc w:val="center"/>
              <w:rPr>
                <w:rFonts w:cs="Arial"/>
                <w:sz w:val="18"/>
                <w:szCs w:val="20"/>
                <w:lang w:val="es-MX"/>
              </w:rPr>
            </w:pPr>
          </w:p>
        </w:tc>
        <w:tc>
          <w:tcPr>
            <w:tcW w:w="3820" w:type="dxa"/>
            <w:vAlign w:val="center"/>
          </w:tcPr>
          <w:p w14:paraId="0CCAED8B" w14:textId="77777777" w:rsidR="0073067E" w:rsidRPr="00B95C22" w:rsidRDefault="0073067E" w:rsidP="008615F8">
            <w:pPr>
              <w:rPr>
                <w:rFonts w:cs="Arial"/>
                <w:sz w:val="18"/>
                <w:szCs w:val="20"/>
                <w:lang w:val="es-MX"/>
              </w:rPr>
            </w:pPr>
            <w:r w:rsidRPr="00B95C22">
              <w:rPr>
                <w:rFonts w:cs="Arial"/>
                <w:sz w:val="18"/>
                <w:szCs w:val="20"/>
                <w:lang w:val="es-MX"/>
              </w:rPr>
              <w:t>Asignación errada de los derechos de acceso</w:t>
            </w:r>
          </w:p>
        </w:tc>
        <w:tc>
          <w:tcPr>
            <w:tcW w:w="3402" w:type="dxa"/>
            <w:vAlign w:val="center"/>
          </w:tcPr>
          <w:p w14:paraId="60079EF2" w14:textId="7A8D23F4" w:rsidR="0073067E" w:rsidRPr="00B95C22" w:rsidRDefault="0073067E" w:rsidP="008615F8">
            <w:pPr>
              <w:rPr>
                <w:rFonts w:cs="Arial"/>
                <w:sz w:val="18"/>
                <w:szCs w:val="20"/>
                <w:lang w:val="es-MX"/>
              </w:rPr>
            </w:pPr>
            <w:r w:rsidRPr="00B95C22">
              <w:rPr>
                <w:rFonts w:cs="Arial"/>
                <w:sz w:val="18"/>
                <w:szCs w:val="20"/>
                <w:lang w:val="es-MX"/>
              </w:rPr>
              <w:t>Abuso de los derechos</w:t>
            </w:r>
            <w:r w:rsidR="00A4308A">
              <w:rPr>
                <w:rFonts w:cs="Arial"/>
                <w:sz w:val="18"/>
                <w:szCs w:val="20"/>
                <w:lang w:val="es-MX"/>
              </w:rPr>
              <w:t>.</w:t>
            </w:r>
          </w:p>
        </w:tc>
      </w:tr>
      <w:tr w:rsidR="0073067E" w:rsidRPr="00B95C22" w14:paraId="5E17C90C" w14:textId="77777777" w:rsidTr="00CB0D23">
        <w:trPr>
          <w:trHeight w:val="270"/>
          <w:jc w:val="center"/>
        </w:trPr>
        <w:tc>
          <w:tcPr>
            <w:tcW w:w="1987" w:type="dxa"/>
            <w:vMerge/>
            <w:vAlign w:val="center"/>
          </w:tcPr>
          <w:p w14:paraId="33039A55" w14:textId="77777777" w:rsidR="0073067E" w:rsidRPr="00B95C22" w:rsidRDefault="0073067E" w:rsidP="008615F8">
            <w:pPr>
              <w:jc w:val="center"/>
              <w:rPr>
                <w:rFonts w:cs="Arial"/>
                <w:sz w:val="18"/>
                <w:szCs w:val="20"/>
                <w:lang w:val="es-MX"/>
              </w:rPr>
            </w:pPr>
          </w:p>
        </w:tc>
        <w:tc>
          <w:tcPr>
            <w:tcW w:w="3820" w:type="dxa"/>
            <w:vAlign w:val="center"/>
          </w:tcPr>
          <w:p w14:paraId="2C4472FE" w14:textId="75369AC3" w:rsidR="0073067E" w:rsidRPr="00B95C22" w:rsidRDefault="0073067E" w:rsidP="008615F8">
            <w:pPr>
              <w:rPr>
                <w:rFonts w:cs="Arial"/>
                <w:sz w:val="18"/>
                <w:szCs w:val="20"/>
                <w:lang w:val="es-MX"/>
              </w:rPr>
            </w:pPr>
            <w:r w:rsidRPr="00B95C22">
              <w:rPr>
                <w:rFonts w:cs="Arial"/>
                <w:sz w:val="18"/>
                <w:szCs w:val="20"/>
                <w:lang w:val="es-MX"/>
              </w:rPr>
              <w:t>Software ampliamente distribuido</w:t>
            </w:r>
            <w:r w:rsidR="00A4308A">
              <w:rPr>
                <w:rFonts w:cs="Arial"/>
                <w:sz w:val="18"/>
                <w:szCs w:val="20"/>
                <w:lang w:val="es-MX"/>
              </w:rPr>
              <w:t>.</w:t>
            </w:r>
          </w:p>
        </w:tc>
        <w:tc>
          <w:tcPr>
            <w:tcW w:w="3402" w:type="dxa"/>
            <w:vAlign w:val="center"/>
          </w:tcPr>
          <w:p w14:paraId="58FC3205" w14:textId="13A951F6" w:rsidR="0073067E" w:rsidRPr="00B95C22" w:rsidRDefault="0073067E" w:rsidP="008615F8">
            <w:pPr>
              <w:rPr>
                <w:rFonts w:cs="Arial"/>
                <w:sz w:val="18"/>
                <w:szCs w:val="20"/>
                <w:lang w:val="es-MX"/>
              </w:rPr>
            </w:pPr>
            <w:r w:rsidRPr="00B95C22">
              <w:rPr>
                <w:rFonts w:cs="Arial"/>
                <w:sz w:val="18"/>
                <w:szCs w:val="20"/>
                <w:lang w:val="es-MX"/>
              </w:rPr>
              <w:t>Corrupción de datos</w:t>
            </w:r>
            <w:r w:rsidR="00A4308A">
              <w:rPr>
                <w:rFonts w:cs="Arial"/>
                <w:sz w:val="18"/>
                <w:szCs w:val="20"/>
                <w:lang w:val="es-MX"/>
              </w:rPr>
              <w:t>.</w:t>
            </w:r>
          </w:p>
        </w:tc>
      </w:tr>
      <w:tr w:rsidR="0073067E" w:rsidRPr="00B95C22" w14:paraId="6DFE48CC" w14:textId="77777777" w:rsidTr="00CB0D23">
        <w:trPr>
          <w:jc w:val="center"/>
        </w:trPr>
        <w:tc>
          <w:tcPr>
            <w:tcW w:w="1987" w:type="dxa"/>
            <w:vMerge/>
            <w:vAlign w:val="center"/>
          </w:tcPr>
          <w:p w14:paraId="5188CC64" w14:textId="77777777" w:rsidR="0073067E" w:rsidRPr="00B95C22" w:rsidRDefault="0073067E" w:rsidP="008615F8">
            <w:pPr>
              <w:jc w:val="center"/>
              <w:rPr>
                <w:rFonts w:cs="Arial"/>
                <w:sz w:val="18"/>
                <w:szCs w:val="20"/>
                <w:lang w:val="es-MX"/>
              </w:rPr>
            </w:pPr>
          </w:p>
        </w:tc>
        <w:tc>
          <w:tcPr>
            <w:tcW w:w="3820" w:type="dxa"/>
            <w:vAlign w:val="center"/>
          </w:tcPr>
          <w:p w14:paraId="0815FBE9" w14:textId="77777777" w:rsidR="0073067E" w:rsidRPr="00B95C22" w:rsidRDefault="0073067E" w:rsidP="008615F8">
            <w:pPr>
              <w:rPr>
                <w:rFonts w:cs="Arial"/>
                <w:sz w:val="18"/>
                <w:szCs w:val="20"/>
                <w:lang w:val="es-MX"/>
              </w:rPr>
            </w:pPr>
            <w:r w:rsidRPr="00B95C22">
              <w:rPr>
                <w:rFonts w:cs="Arial"/>
                <w:sz w:val="18"/>
                <w:szCs w:val="20"/>
                <w:lang w:val="es-MX"/>
              </w:rPr>
              <w:t xml:space="preserve">En términos de tiempo utilización de datos </w:t>
            </w:r>
          </w:p>
          <w:p w14:paraId="4E6DDC7B" w14:textId="770F0C27" w:rsidR="0073067E" w:rsidRPr="00B95C22" w:rsidRDefault="0073067E" w:rsidP="008615F8">
            <w:pPr>
              <w:rPr>
                <w:rFonts w:cs="Arial"/>
                <w:sz w:val="18"/>
                <w:szCs w:val="20"/>
                <w:lang w:val="es-MX"/>
              </w:rPr>
            </w:pPr>
            <w:r w:rsidRPr="00B95C22">
              <w:rPr>
                <w:rFonts w:cs="Arial"/>
                <w:sz w:val="18"/>
                <w:szCs w:val="20"/>
                <w:lang w:val="es-MX"/>
              </w:rPr>
              <w:t>errados en los programas de aplicación</w:t>
            </w:r>
            <w:r w:rsidR="00A4308A">
              <w:rPr>
                <w:rFonts w:cs="Arial"/>
                <w:sz w:val="18"/>
                <w:szCs w:val="20"/>
                <w:lang w:val="es-MX"/>
              </w:rPr>
              <w:t>.</w:t>
            </w:r>
          </w:p>
        </w:tc>
        <w:tc>
          <w:tcPr>
            <w:tcW w:w="3402" w:type="dxa"/>
            <w:vAlign w:val="center"/>
          </w:tcPr>
          <w:p w14:paraId="67B0356B" w14:textId="7F98D571" w:rsidR="0073067E" w:rsidRPr="00B95C22" w:rsidRDefault="0073067E" w:rsidP="008615F8">
            <w:pPr>
              <w:rPr>
                <w:rFonts w:cs="Arial"/>
                <w:sz w:val="18"/>
                <w:szCs w:val="20"/>
                <w:lang w:val="es-MX"/>
              </w:rPr>
            </w:pPr>
            <w:r w:rsidRPr="00B95C22">
              <w:rPr>
                <w:rFonts w:cs="Arial"/>
                <w:sz w:val="18"/>
                <w:szCs w:val="20"/>
                <w:lang w:val="es-MX"/>
              </w:rPr>
              <w:t>Corrupción de datos</w:t>
            </w:r>
            <w:r w:rsidR="00A4308A">
              <w:rPr>
                <w:rFonts w:cs="Arial"/>
                <w:sz w:val="18"/>
                <w:szCs w:val="20"/>
                <w:lang w:val="es-MX"/>
              </w:rPr>
              <w:t>.</w:t>
            </w:r>
          </w:p>
        </w:tc>
      </w:tr>
      <w:tr w:rsidR="0073067E" w:rsidRPr="00B95C22" w14:paraId="4E3489D4" w14:textId="77777777" w:rsidTr="00CB0D23">
        <w:trPr>
          <w:trHeight w:val="266"/>
          <w:jc w:val="center"/>
        </w:trPr>
        <w:tc>
          <w:tcPr>
            <w:tcW w:w="1987" w:type="dxa"/>
            <w:vMerge/>
            <w:vAlign w:val="center"/>
          </w:tcPr>
          <w:p w14:paraId="4F3BAEC6" w14:textId="77777777" w:rsidR="0073067E" w:rsidRPr="00B95C22" w:rsidRDefault="0073067E" w:rsidP="008615F8">
            <w:pPr>
              <w:jc w:val="center"/>
              <w:rPr>
                <w:rFonts w:cs="Arial"/>
                <w:sz w:val="18"/>
                <w:szCs w:val="20"/>
                <w:lang w:val="es-MX"/>
              </w:rPr>
            </w:pPr>
          </w:p>
        </w:tc>
        <w:tc>
          <w:tcPr>
            <w:tcW w:w="3820" w:type="dxa"/>
            <w:vAlign w:val="center"/>
          </w:tcPr>
          <w:p w14:paraId="3FACB4BA" w14:textId="49951337" w:rsidR="0073067E" w:rsidRPr="00B95C22" w:rsidRDefault="0073067E" w:rsidP="008615F8">
            <w:pPr>
              <w:rPr>
                <w:rFonts w:cs="Arial"/>
                <w:sz w:val="18"/>
                <w:szCs w:val="20"/>
                <w:lang w:val="es-MX"/>
              </w:rPr>
            </w:pPr>
            <w:r w:rsidRPr="00B95C22">
              <w:rPr>
                <w:rFonts w:cs="Arial"/>
                <w:sz w:val="18"/>
                <w:szCs w:val="20"/>
                <w:lang w:val="es-MX"/>
              </w:rPr>
              <w:t>Interfaz de usuario compleja</w:t>
            </w:r>
            <w:r w:rsidR="00A4308A">
              <w:rPr>
                <w:rFonts w:cs="Arial"/>
                <w:sz w:val="18"/>
                <w:szCs w:val="20"/>
                <w:lang w:val="es-MX"/>
              </w:rPr>
              <w:t>.</w:t>
            </w:r>
          </w:p>
        </w:tc>
        <w:tc>
          <w:tcPr>
            <w:tcW w:w="3402" w:type="dxa"/>
            <w:vAlign w:val="center"/>
          </w:tcPr>
          <w:p w14:paraId="5F9E1265" w14:textId="61BA09D4" w:rsidR="0073067E" w:rsidRPr="00B95C22" w:rsidRDefault="0073067E" w:rsidP="008615F8">
            <w:pPr>
              <w:rPr>
                <w:rFonts w:cs="Arial"/>
                <w:sz w:val="18"/>
                <w:szCs w:val="20"/>
                <w:lang w:val="es-MX"/>
              </w:rPr>
            </w:pPr>
            <w:r w:rsidRPr="00B95C22">
              <w:rPr>
                <w:rFonts w:cs="Arial"/>
                <w:sz w:val="18"/>
                <w:szCs w:val="20"/>
                <w:lang w:val="es-MX"/>
              </w:rPr>
              <w:t>Error en el uso</w:t>
            </w:r>
            <w:r w:rsidR="00A4308A">
              <w:rPr>
                <w:rFonts w:cs="Arial"/>
                <w:sz w:val="18"/>
                <w:szCs w:val="20"/>
                <w:lang w:val="es-MX"/>
              </w:rPr>
              <w:t>.</w:t>
            </w:r>
          </w:p>
        </w:tc>
      </w:tr>
      <w:tr w:rsidR="0073067E" w:rsidRPr="00B95C22" w14:paraId="13FBDFF8" w14:textId="77777777" w:rsidTr="00CB0D23">
        <w:trPr>
          <w:trHeight w:val="340"/>
          <w:jc w:val="center"/>
        </w:trPr>
        <w:tc>
          <w:tcPr>
            <w:tcW w:w="1987" w:type="dxa"/>
            <w:vMerge/>
            <w:vAlign w:val="center"/>
          </w:tcPr>
          <w:p w14:paraId="50985B63" w14:textId="77777777" w:rsidR="0073067E" w:rsidRPr="00B95C22" w:rsidRDefault="0073067E" w:rsidP="008615F8">
            <w:pPr>
              <w:jc w:val="center"/>
              <w:rPr>
                <w:rFonts w:cs="Arial"/>
                <w:sz w:val="18"/>
                <w:szCs w:val="20"/>
                <w:lang w:val="es-MX"/>
              </w:rPr>
            </w:pPr>
          </w:p>
        </w:tc>
        <w:tc>
          <w:tcPr>
            <w:tcW w:w="3820" w:type="dxa"/>
            <w:vAlign w:val="center"/>
          </w:tcPr>
          <w:p w14:paraId="7FF6C8D7" w14:textId="1B4BE4CB" w:rsidR="0073067E" w:rsidRPr="00B95C22" w:rsidRDefault="0073067E" w:rsidP="008615F8">
            <w:pPr>
              <w:rPr>
                <w:rFonts w:cs="Arial"/>
                <w:sz w:val="18"/>
                <w:szCs w:val="20"/>
                <w:lang w:val="es-MX"/>
              </w:rPr>
            </w:pPr>
            <w:r w:rsidRPr="00B95C22">
              <w:rPr>
                <w:rFonts w:cs="Arial"/>
                <w:sz w:val="18"/>
                <w:szCs w:val="20"/>
                <w:lang w:val="es-MX"/>
              </w:rPr>
              <w:t>Ausencia de documentación</w:t>
            </w:r>
            <w:r w:rsidR="00A4308A">
              <w:rPr>
                <w:rFonts w:cs="Arial"/>
                <w:sz w:val="18"/>
                <w:szCs w:val="20"/>
                <w:lang w:val="es-MX"/>
              </w:rPr>
              <w:t>.</w:t>
            </w:r>
          </w:p>
        </w:tc>
        <w:tc>
          <w:tcPr>
            <w:tcW w:w="3402" w:type="dxa"/>
            <w:vAlign w:val="center"/>
          </w:tcPr>
          <w:p w14:paraId="3983E52E" w14:textId="39180473" w:rsidR="0073067E" w:rsidRPr="00B95C22" w:rsidRDefault="0073067E" w:rsidP="008615F8">
            <w:pPr>
              <w:rPr>
                <w:rFonts w:cs="Arial"/>
                <w:sz w:val="18"/>
                <w:szCs w:val="20"/>
                <w:lang w:val="es-MX"/>
              </w:rPr>
            </w:pPr>
            <w:r w:rsidRPr="00B95C22">
              <w:rPr>
                <w:rFonts w:cs="Arial"/>
                <w:sz w:val="18"/>
                <w:szCs w:val="20"/>
                <w:lang w:val="es-MX"/>
              </w:rPr>
              <w:t>Error en el uso</w:t>
            </w:r>
            <w:r w:rsidR="00A4308A">
              <w:rPr>
                <w:rFonts w:cs="Arial"/>
                <w:sz w:val="18"/>
                <w:szCs w:val="20"/>
                <w:lang w:val="es-MX"/>
              </w:rPr>
              <w:t>.</w:t>
            </w:r>
          </w:p>
        </w:tc>
      </w:tr>
      <w:tr w:rsidR="0073067E" w:rsidRPr="00B95C22" w14:paraId="5BD59F0F" w14:textId="77777777" w:rsidTr="00CB0D23">
        <w:trPr>
          <w:trHeight w:val="272"/>
          <w:jc w:val="center"/>
        </w:trPr>
        <w:tc>
          <w:tcPr>
            <w:tcW w:w="1987" w:type="dxa"/>
            <w:vMerge/>
            <w:vAlign w:val="center"/>
          </w:tcPr>
          <w:p w14:paraId="40CBE0CB" w14:textId="77777777" w:rsidR="0073067E" w:rsidRPr="00B95C22" w:rsidRDefault="0073067E" w:rsidP="008615F8">
            <w:pPr>
              <w:jc w:val="center"/>
              <w:rPr>
                <w:rFonts w:cs="Arial"/>
                <w:sz w:val="18"/>
                <w:szCs w:val="20"/>
                <w:lang w:val="es-MX"/>
              </w:rPr>
            </w:pPr>
          </w:p>
        </w:tc>
        <w:tc>
          <w:tcPr>
            <w:tcW w:w="3820" w:type="dxa"/>
            <w:vAlign w:val="center"/>
          </w:tcPr>
          <w:p w14:paraId="687BB252" w14:textId="312CB5EC" w:rsidR="0073067E" w:rsidRPr="00B95C22" w:rsidRDefault="0073067E" w:rsidP="008615F8">
            <w:pPr>
              <w:rPr>
                <w:rFonts w:cs="Arial"/>
                <w:sz w:val="18"/>
                <w:szCs w:val="20"/>
                <w:lang w:val="es-MX"/>
              </w:rPr>
            </w:pPr>
            <w:r w:rsidRPr="00B95C22">
              <w:rPr>
                <w:rFonts w:cs="Arial"/>
                <w:sz w:val="18"/>
                <w:szCs w:val="20"/>
                <w:lang w:val="es-MX"/>
              </w:rPr>
              <w:t>Configuración incorrecta de parámetros</w:t>
            </w:r>
            <w:r w:rsidR="00A4308A">
              <w:rPr>
                <w:rFonts w:cs="Arial"/>
                <w:sz w:val="18"/>
                <w:szCs w:val="20"/>
                <w:lang w:val="es-MX"/>
              </w:rPr>
              <w:t>.</w:t>
            </w:r>
          </w:p>
        </w:tc>
        <w:tc>
          <w:tcPr>
            <w:tcW w:w="3402" w:type="dxa"/>
            <w:vAlign w:val="center"/>
          </w:tcPr>
          <w:p w14:paraId="6C74E72D" w14:textId="696F81F9" w:rsidR="0073067E" w:rsidRPr="00B95C22" w:rsidRDefault="0073067E" w:rsidP="008615F8">
            <w:pPr>
              <w:rPr>
                <w:rFonts w:cs="Arial"/>
                <w:sz w:val="18"/>
                <w:szCs w:val="20"/>
                <w:lang w:val="es-MX"/>
              </w:rPr>
            </w:pPr>
            <w:r w:rsidRPr="00B95C22">
              <w:rPr>
                <w:rFonts w:cs="Arial"/>
                <w:sz w:val="18"/>
                <w:szCs w:val="20"/>
                <w:lang w:val="es-MX"/>
              </w:rPr>
              <w:t>Error en el uso</w:t>
            </w:r>
            <w:r w:rsidR="00A4308A">
              <w:rPr>
                <w:rFonts w:cs="Arial"/>
                <w:sz w:val="18"/>
                <w:szCs w:val="20"/>
                <w:lang w:val="es-MX"/>
              </w:rPr>
              <w:t>.</w:t>
            </w:r>
          </w:p>
        </w:tc>
      </w:tr>
      <w:tr w:rsidR="0073067E" w:rsidRPr="00B95C22" w14:paraId="2471FE5B" w14:textId="77777777" w:rsidTr="00CB0D23">
        <w:trPr>
          <w:trHeight w:val="332"/>
          <w:jc w:val="center"/>
        </w:trPr>
        <w:tc>
          <w:tcPr>
            <w:tcW w:w="1987" w:type="dxa"/>
            <w:vMerge/>
            <w:vAlign w:val="center"/>
          </w:tcPr>
          <w:p w14:paraId="2D43EA14" w14:textId="77777777" w:rsidR="0073067E" w:rsidRPr="00B95C22" w:rsidRDefault="0073067E" w:rsidP="008615F8">
            <w:pPr>
              <w:jc w:val="center"/>
              <w:rPr>
                <w:rFonts w:cs="Arial"/>
                <w:sz w:val="18"/>
                <w:szCs w:val="20"/>
                <w:lang w:val="es-MX"/>
              </w:rPr>
            </w:pPr>
          </w:p>
        </w:tc>
        <w:tc>
          <w:tcPr>
            <w:tcW w:w="3820" w:type="dxa"/>
            <w:vAlign w:val="center"/>
          </w:tcPr>
          <w:p w14:paraId="2177BCC3" w14:textId="208BE068" w:rsidR="0073067E" w:rsidRPr="00B95C22" w:rsidRDefault="0073067E" w:rsidP="008615F8">
            <w:pPr>
              <w:rPr>
                <w:rFonts w:cs="Arial"/>
                <w:sz w:val="18"/>
                <w:szCs w:val="20"/>
                <w:lang w:val="es-MX"/>
              </w:rPr>
            </w:pPr>
            <w:r w:rsidRPr="00B95C22">
              <w:rPr>
                <w:rFonts w:cs="Arial"/>
                <w:sz w:val="18"/>
                <w:szCs w:val="20"/>
                <w:lang w:val="es-MX"/>
              </w:rPr>
              <w:t>Fechas incorrectas</w:t>
            </w:r>
            <w:r w:rsidR="00A4308A">
              <w:rPr>
                <w:rFonts w:cs="Arial"/>
                <w:sz w:val="18"/>
                <w:szCs w:val="20"/>
                <w:lang w:val="es-MX"/>
              </w:rPr>
              <w:t>.</w:t>
            </w:r>
          </w:p>
        </w:tc>
        <w:tc>
          <w:tcPr>
            <w:tcW w:w="3402" w:type="dxa"/>
            <w:vAlign w:val="center"/>
          </w:tcPr>
          <w:p w14:paraId="099140DC" w14:textId="75DA1142" w:rsidR="0073067E" w:rsidRPr="00B95C22" w:rsidRDefault="0073067E" w:rsidP="008615F8">
            <w:pPr>
              <w:rPr>
                <w:rFonts w:cs="Arial"/>
                <w:sz w:val="18"/>
                <w:szCs w:val="20"/>
                <w:lang w:val="es-MX"/>
              </w:rPr>
            </w:pPr>
            <w:r w:rsidRPr="00B95C22">
              <w:rPr>
                <w:rFonts w:cs="Arial"/>
                <w:sz w:val="18"/>
                <w:szCs w:val="20"/>
                <w:lang w:val="es-MX"/>
              </w:rPr>
              <w:t>Error en el uso</w:t>
            </w:r>
            <w:r w:rsidR="00A4308A">
              <w:rPr>
                <w:rFonts w:cs="Arial"/>
                <w:sz w:val="18"/>
                <w:szCs w:val="20"/>
                <w:lang w:val="es-MX"/>
              </w:rPr>
              <w:t>.</w:t>
            </w:r>
          </w:p>
        </w:tc>
      </w:tr>
      <w:tr w:rsidR="0073067E" w:rsidRPr="00B95C22" w14:paraId="3615E9C4" w14:textId="77777777" w:rsidTr="00CB0D23">
        <w:trPr>
          <w:jc w:val="center"/>
        </w:trPr>
        <w:tc>
          <w:tcPr>
            <w:tcW w:w="1987" w:type="dxa"/>
            <w:vMerge/>
            <w:vAlign w:val="center"/>
          </w:tcPr>
          <w:p w14:paraId="4437B902" w14:textId="77777777" w:rsidR="0073067E" w:rsidRPr="00B95C22" w:rsidRDefault="0073067E" w:rsidP="008615F8">
            <w:pPr>
              <w:jc w:val="center"/>
              <w:rPr>
                <w:rFonts w:cs="Arial"/>
                <w:sz w:val="18"/>
                <w:szCs w:val="20"/>
                <w:lang w:val="es-MX"/>
              </w:rPr>
            </w:pPr>
          </w:p>
        </w:tc>
        <w:tc>
          <w:tcPr>
            <w:tcW w:w="3820" w:type="dxa"/>
            <w:vAlign w:val="center"/>
          </w:tcPr>
          <w:p w14:paraId="28C1544D" w14:textId="77777777" w:rsidR="0073067E" w:rsidRPr="00B95C22" w:rsidRDefault="0073067E" w:rsidP="008615F8">
            <w:pPr>
              <w:rPr>
                <w:rFonts w:cs="Arial"/>
                <w:sz w:val="18"/>
                <w:szCs w:val="20"/>
                <w:lang w:val="es-MX"/>
              </w:rPr>
            </w:pPr>
            <w:r w:rsidRPr="00B95C22">
              <w:rPr>
                <w:rFonts w:cs="Arial"/>
                <w:sz w:val="18"/>
                <w:szCs w:val="20"/>
                <w:lang w:val="es-MX"/>
              </w:rPr>
              <w:t xml:space="preserve">Ausencia de mecanismos de identificación y </w:t>
            </w:r>
          </w:p>
          <w:p w14:paraId="1BCBC7E5" w14:textId="7EB58436" w:rsidR="0073067E" w:rsidRPr="00B95C22" w:rsidRDefault="0073067E" w:rsidP="008615F8">
            <w:pPr>
              <w:rPr>
                <w:rFonts w:cs="Arial"/>
                <w:sz w:val="18"/>
                <w:szCs w:val="20"/>
                <w:lang w:val="es-MX"/>
              </w:rPr>
            </w:pPr>
            <w:r w:rsidRPr="00B95C22">
              <w:rPr>
                <w:rFonts w:cs="Arial"/>
                <w:sz w:val="18"/>
                <w:szCs w:val="20"/>
                <w:lang w:val="es-MX"/>
              </w:rPr>
              <w:t>autentificación, como la autentificación de usuario</w:t>
            </w:r>
            <w:r w:rsidR="00A4308A">
              <w:rPr>
                <w:rFonts w:cs="Arial"/>
                <w:sz w:val="18"/>
                <w:szCs w:val="20"/>
                <w:lang w:val="es-MX"/>
              </w:rPr>
              <w:t>.</w:t>
            </w:r>
          </w:p>
        </w:tc>
        <w:tc>
          <w:tcPr>
            <w:tcW w:w="3402" w:type="dxa"/>
            <w:vAlign w:val="center"/>
          </w:tcPr>
          <w:p w14:paraId="73C05F53" w14:textId="19C04161" w:rsidR="0073067E" w:rsidRPr="00B95C22" w:rsidRDefault="0073067E" w:rsidP="008615F8">
            <w:pPr>
              <w:rPr>
                <w:rFonts w:cs="Arial"/>
                <w:sz w:val="18"/>
                <w:szCs w:val="20"/>
                <w:lang w:val="es-MX"/>
              </w:rPr>
            </w:pPr>
            <w:r w:rsidRPr="00B95C22">
              <w:rPr>
                <w:rFonts w:cs="Arial"/>
                <w:sz w:val="18"/>
                <w:szCs w:val="20"/>
                <w:lang w:val="es-MX"/>
              </w:rPr>
              <w:t>Falsificación de derechos</w:t>
            </w:r>
            <w:r w:rsidR="00A4308A">
              <w:rPr>
                <w:rFonts w:cs="Arial"/>
                <w:sz w:val="18"/>
                <w:szCs w:val="20"/>
                <w:lang w:val="es-MX"/>
              </w:rPr>
              <w:t>.</w:t>
            </w:r>
          </w:p>
        </w:tc>
      </w:tr>
      <w:tr w:rsidR="0073067E" w:rsidRPr="00B95C22" w14:paraId="70EA50F6" w14:textId="77777777" w:rsidTr="00CB0D23">
        <w:trPr>
          <w:trHeight w:val="330"/>
          <w:jc w:val="center"/>
        </w:trPr>
        <w:tc>
          <w:tcPr>
            <w:tcW w:w="1987" w:type="dxa"/>
            <w:vMerge/>
            <w:vAlign w:val="center"/>
          </w:tcPr>
          <w:p w14:paraId="01B5CC5D" w14:textId="77777777" w:rsidR="0073067E" w:rsidRPr="00B95C22" w:rsidRDefault="0073067E" w:rsidP="008615F8">
            <w:pPr>
              <w:jc w:val="center"/>
              <w:rPr>
                <w:rFonts w:cs="Arial"/>
                <w:sz w:val="18"/>
                <w:szCs w:val="20"/>
                <w:lang w:val="es-MX"/>
              </w:rPr>
            </w:pPr>
          </w:p>
        </w:tc>
        <w:tc>
          <w:tcPr>
            <w:tcW w:w="3820" w:type="dxa"/>
            <w:vAlign w:val="center"/>
          </w:tcPr>
          <w:p w14:paraId="366DBC31" w14:textId="149E01B5" w:rsidR="0073067E" w:rsidRPr="00B95C22" w:rsidRDefault="0073067E" w:rsidP="008615F8">
            <w:pPr>
              <w:rPr>
                <w:rFonts w:cs="Arial"/>
                <w:sz w:val="18"/>
                <w:szCs w:val="20"/>
                <w:lang w:val="es-MX"/>
              </w:rPr>
            </w:pPr>
            <w:r w:rsidRPr="00B95C22">
              <w:rPr>
                <w:rFonts w:cs="Arial"/>
                <w:sz w:val="18"/>
                <w:szCs w:val="20"/>
                <w:lang w:val="es-MX"/>
              </w:rPr>
              <w:t>Tablas de contraseñas sin protección</w:t>
            </w:r>
            <w:r w:rsidR="00A4308A">
              <w:rPr>
                <w:rFonts w:cs="Arial"/>
                <w:sz w:val="18"/>
                <w:szCs w:val="20"/>
                <w:lang w:val="es-MX"/>
              </w:rPr>
              <w:t>.</w:t>
            </w:r>
          </w:p>
        </w:tc>
        <w:tc>
          <w:tcPr>
            <w:tcW w:w="3402" w:type="dxa"/>
            <w:vAlign w:val="center"/>
          </w:tcPr>
          <w:p w14:paraId="2AD96451" w14:textId="28633717" w:rsidR="0073067E" w:rsidRPr="00B95C22" w:rsidRDefault="0073067E" w:rsidP="008615F8">
            <w:pPr>
              <w:rPr>
                <w:rFonts w:cs="Arial"/>
                <w:sz w:val="18"/>
                <w:szCs w:val="20"/>
                <w:lang w:val="es-MX"/>
              </w:rPr>
            </w:pPr>
            <w:r w:rsidRPr="00B95C22">
              <w:rPr>
                <w:rFonts w:cs="Arial"/>
                <w:sz w:val="18"/>
                <w:szCs w:val="20"/>
                <w:lang w:val="es-MX"/>
              </w:rPr>
              <w:t>Falsificación de derechos</w:t>
            </w:r>
            <w:r w:rsidR="00A4308A">
              <w:rPr>
                <w:rFonts w:cs="Arial"/>
                <w:sz w:val="18"/>
                <w:szCs w:val="20"/>
                <w:lang w:val="es-MX"/>
              </w:rPr>
              <w:t>.</w:t>
            </w:r>
          </w:p>
        </w:tc>
      </w:tr>
      <w:tr w:rsidR="0073067E" w:rsidRPr="00B95C22" w14:paraId="02DC7986" w14:textId="77777777" w:rsidTr="00CB0D23">
        <w:trPr>
          <w:trHeight w:val="278"/>
          <w:jc w:val="center"/>
        </w:trPr>
        <w:tc>
          <w:tcPr>
            <w:tcW w:w="1987" w:type="dxa"/>
            <w:vMerge/>
            <w:vAlign w:val="center"/>
          </w:tcPr>
          <w:p w14:paraId="6830EFE4" w14:textId="77777777" w:rsidR="0073067E" w:rsidRPr="00B95C22" w:rsidRDefault="0073067E" w:rsidP="008615F8">
            <w:pPr>
              <w:jc w:val="center"/>
              <w:rPr>
                <w:rFonts w:cs="Arial"/>
                <w:sz w:val="18"/>
                <w:szCs w:val="20"/>
                <w:lang w:val="es-MX"/>
              </w:rPr>
            </w:pPr>
          </w:p>
        </w:tc>
        <w:tc>
          <w:tcPr>
            <w:tcW w:w="3820" w:type="dxa"/>
            <w:vAlign w:val="center"/>
          </w:tcPr>
          <w:p w14:paraId="386FE7DA" w14:textId="0CB43A6C" w:rsidR="0073067E" w:rsidRPr="00B95C22" w:rsidRDefault="0073067E" w:rsidP="008615F8">
            <w:pPr>
              <w:rPr>
                <w:rFonts w:cs="Arial"/>
                <w:sz w:val="18"/>
                <w:szCs w:val="20"/>
                <w:lang w:val="es-MX"/>
              </w:rPr>
            </w:pPr>
            <w:r w:rsidRPr="00B95C22">
              <w:rPr>
                <w:rFonts w:cs="Arial"/>
                <w:sz w:val="18"/>
                <w:szCs w:val="20"/>
                <w:lang w:val="es-MX"/>
              </w:rPr>
              <w:t>Gestión deficiente de las contraseñas</w:t>
            </w:r>
            <w:r w:rsidR="00A4308A">
              <w:rPr>
                <w:rFonts w:cs="Arial"/>
                <w:sz w:val="18"/>
                <w:szCs w:val="20"/>
                <w:lang w:val="es-MX"/>
              </w:rPr>
              <w:t>.</w:t>
            </w:r>
          </w:p>
        </w:tc>
        <w:tc>
          <w:tcPr>
            <w:tcW w:w="3402" w:type="dxa"/>
            <w:vAlign w:val="center"/>
          </w:tcPr>
          <w:p w14:paraId="381E70DC" w14:textId="0145451A" w:rsidR="0073067E" w:rsidRPr="00B95C22" w:rsidRDefault="0073067E" w:rsidP="008615F8">
            <w:pPr>
              <w:rPr>
                <w:rFonts w:cs="Arial"/>
                <w:sz w:val="18"/>
                <w:szCs w:val="20"/>
                <w:lang w:val="es-MX"/>
              </w:rPr>
            </w:pPr>
            <w:r w:rsidRPr="00B95C22">
              <w:rPr>
                <w:rFonts w:cs="Arial"/>
                <w:sz w:val="18"/>
                <w:szCs w:val="20"/>
                <w:lang w:val="es-MX"/>
              </w:rPr>
              <w:t>Falsificación de derechos</w:t>
            </w:r>
            <w:r w:rsidR="00A4308A">
              <w:rPr>
                <w:rFonts w:cs="Arial"/>
                <w:sz w:val="18"/>
                <w:szCs w:val="20"/>
                <w:lang w:val="es-MX"/>
              </w:rPr>
              <w:t>.</w:t>
            </w:r>
          </w:p>
        </w:tc>
      </w:tr>
      <w:tr w:rsidR="0073067E" w:rsidRPr="00B95C22" w14:paraId="4AD58742" w14:textId="77777777" w:rsidTr="00CB0D23">
        <w:trPr>
          <w:trHeight w:val="268"/>
          <w:jc w:val="center"/>
        </w:trPr>
        <w:tc>
          <w:tcPr>
            <w:tcW w:w="1987" w:type="dxa"/>
            <w:vMerge/>
            <w:vAlign w:val="center"/>
          </w:tcPr>
          <w:p w14:paraId="5F2EB5BC" w14:textId="77777777" w:rsidR="0073067E" w:rsidRPr="00B95C22" w:rsidRDefault="0073067E" w:rsidP="008615F8">
            <w:pPr>
              <w:jc w:val="center"/>
              <w:rPr>
                <w:rFonts w:cs="Arial"/>
                <w:sz w:val="18"/>
                <w:szCs w:val="20"/>
                <w:lang w:val="es-MX"/>
              </w:rPr>
            </w:pPr>
          </w:p>
        </w:tc>
        <w:tc>
          <w:tcPr>
            <w:tcW w:w="3820" w:type="dxa"/>
            <w:vAlign w:val="center"/>
          </w:tcPr>
          <w:p w14:paraId="1DFEE603" w14:textId="79320784" w:rsidR="0073067E" w:rsidRPr="00B95C22" w:rsidRDefault="0073067E" w:rsidP="008615F8">
            <w:pPr>
              <w:rPr>
                <w:rFonts w:cs="Arial"/>
                <w:sz w:val="18"/>
                <w:szCs w:val="20"/>
                <w:lang w:val="es-MX"/>
              </w:rPr>
            </w:pPr>
            <w:r w:rsidRPr="00B95C22">
              <w:rPr>
                <w:rFonts w:cs="Arial"/>
                <w:sz w:val="18"/>
                <w:szCs w:val="20"/>
                <w:lang w:val="es-MX"/>
              </w:rPr>
              <w:t>Habilitación de servicios innecesarios</w:t>
            </w:r>
            <w:r w:rsidR="00A4308A">
              <w:rPr>
                <w:rFonts w:cs="Arial"/>
                <w:sz w:val="18"/>
                <w:szCs w:val="20"/>
                <w:lang w:val="es-MX"/>
              </w:rPr>
              <w:t>.</w:t>
            </w:r>
          </w:p>
        </w:tc>
        <w:tc>
          <w:tcPr>
            <w:tcW w:w="3402" w:type="dxa"/>
            <w:vAlign w:val="center"/>
          </w:tcPr>
          <w:p w14:paraId="3AC5A19B" w14:textId="59789E75" w:rsidR="0073067E" w:rsidRPr="00B95C22" w:rsidRDefault="0073067E" w:rsidP="00CB0D23">
            <w:pPr>
              <w:rPr>
                <w:rFonts w:cs="Arial"/>
                <w:sz w:val="18"/>
                <w:szCs w:val="20"/>
                <w:lang w:val="es-MX"/>
              </w:rPr>
            </w:pPr>
            <w:r w:rsidRPr="00B95C22">
              <w:rPr>
                <w:rFonts w:cs="Arial"/>
                <w:sz w:val="18"/>
                <w:szCs w:val="20"/>
                <w:lang w:val="es-MX"/>
              </w:rPr>
              <w:t>Procesamiento ilegal de</w:t>
            </w:r>
            <w:r w:rsidR="00CB0D23">
              <w:rPr>
                <w:rFonts w:cs="Arial"/>
                <w:sz w:val="18"/>
                <w:szCs w:val="20"/>
                <w:lang w:val="es-MX"/>
              </w:rPr>
              <w:t xml:space="preserve"> </w:t>
            </w:r>
            <w:r w:rsidRPr="00B95C22">
              <w:rPr>
                <w:rFonts w:cs="Arial"/>
                <w:sz w:val="18"/>
                <w:szCs w:val="20"/>
                <w:lang w:val="es-MX"/>
              </w:rPr>
              <w:t>datos</w:t>
            </w:r>
            <w:r w:rsidR="00A4308A">
              <w:rPr>
                <w:rFonts w:cs="Arial"/>
                <w:sz w:val="18"/>
                <w:szCs w:val="20"/>
                <w:lang w:val="es-MX"/>
              </w:rPr>
              <w:t>.</w:t>
            </w:r>
          </w:p>
        </w:tc>
      </w:tr>
      <w:tr w:rsidR="0073067E" w:rsidRPr="00B95C22" w14:paraId="02E9EBF7" w14:textId="77777777" w:rsidTr="00CB0D23">
        <w:trPr>
          <w:trHeight w:val="286"/>
          <w:jc w:val="center"/>
        </w:trPr>
        <w:tc>
          <w:tcPr>
            <w:tcW w:w="1987" w:type="dxa"/>
            <w:vMerge/>
            <w:vAlign w:val="center"/>
          </w:tcPr>
          <w:p w14:paraId="7CB2C18B" w14:textId="77777777" w:rsidR="0073067E" w:rsidRPr="00B95C22" w:rsidRDefault="0073067E" w:rsidP="008615F8">
            <w:pPr>
              <w:jc w:val="center"/>
              <w:rPr>
                <w:rFonts w:cs="Arial"/>
                <w:sz w:val="18"/>
                <w:szCs w:val="20"/>
                <w:lang w:val="es-MX"/>
              </w:rPr>
            </w:pPr>
          </w:p>
        </w:tc>
        <w:tc>
          <w:tcPr>
            <w:tcW w:w="3820" w:type="dxa"/>
            <w:vAlign w:val="center"/>
          </w:tcPr>
          <w:p w14:paraId="70B7F824" w14:textId="0F573B55" w:rsidR="0073067E" w:rsidRPr="00B95C22" w:rsidRDefault="0073067E" w:rsidP="008615F8">
            <w:pPr>
              <w:rPr>
                <w:rFonts w:cs="Arial"/>
                <w:sz w:val="18"/>
                <w:szCs w:val="20"/>
                <w:lang w:val="es-MX"/>
              </w:rPr>
            </w:pPr>
            <w:r w:rsidRPr="00B95C22">
              <w:rPr>
                <w:rFonts w:cs="Arial"/>
                <w:sz w:val="18"/>
                <w:szCs w:val="20"/>
                <w:lang w:val="es-MX"/>
              </w:rPr>
              <w:t>Software nuevo o inmaduro</w:t>
            </w:r>
            <w:r w:rsidR="00A4308A">
              <w:rPr>
                <w:rFonts w:cs="Arial"/>
                <w:sz w:val="18"/>
                <w:szCs w:val="20"/>
                <w:lang w:val="es-MX"/>
              </w:rPr>
              <w:t>.</w:t>
            </w:r>
          </w:p>
        </w:tc>
        <w:tc>
          <w:tcPr>
            <w:tcW w:w="3402" w:type="dxa"/>
            <w:vAlign w:val="center"/>
          </w:tcPr>
          <w:p w14:paraId="5CB766A7" w14:textId="0363C833" w:rsidR="0073067E" w:rsidRPr="00B95C22" w:rsidRDefault="0073067E" w:rsidP="008615F8">
            <w:pPr>
              <w:rPr>
                <w:rFonts w:cs="Arial"/>
                <w:sz w:val="18"/>
                <w:szCs w:val="20"/>
                <w:lang w:val="es-MX"/>
              </w:rPr>
            </w:pPr>
            <w:r w:rsidRPr="00B95C22">
              <w:rPr>
                <w:rFonts w:cs="Arial"/>
                <w:sz w:val="18"/>
                <w:szCs w:val="20"/>
                <w:lang w:val="es-MX"/>
              </w:rPr>
              <w:t>Mal funcionamiento del software</w:t>
            </w:r>
            <w:r w:rsidR="00A4308A">
              <w:rPr>
                <w:rFonts w:cs="Arial"/>
                <w:sz w:val="18"/>
                <w:szCs w:val="20"/>
                <w:lang w:val="es-MX"/>
              </w:rPr>
              <w:t>.</w:t>
            </w:r>
          </w:p>
        </w:tc>
      </w:tr>
      <w:tr w:rsidR="0073067E" w:rsidRPr="00B95C22" w14:paraId="1A4D54F9" w14:textId="77777777" w:rsidTr="00CB0D23">
        <w:trPr>
          <w:jc w:val="center"/>
        </w:trPr>
        <w:tc>
          <w:tcPr>
            <w:tcW w:w="1987" w:type="dxa"/>
            <w:vMerge/>
            <w:vAlign w:val="center"/>
          </w:tcPr>
          <w:p w14:paraId="630E074B" w14:textId="77777777" w:rsidR="0073067E" w:rsidRPr="00B95C22" w:rsidRDefault="0073067E" w:rsidP="008615F8">
            <w:pPr>
              <w:jc w:val="center"/>
              <w:rPr>
                <w:rFonts w:cs="Arial"/>
                <w:sz w:val="18"/>
                <w:szCs w:val="20"/>
                <w:lang w:val="es-MX"/>
              </w:rPr>
            </w:pPr>
          </w:p>
        </w:tc>
        <w:tc>
          <w:tcPr>
            <w:tcW w:w="3820" w:type="dxa"/>
            <w:vAlign w:val="center"/>
          </w:tcPr>
          <w:p w14:paraId="2C3ABAAA" w14:textId="77777777" w:rsidR="0073067E" w:rsidRPr="00B95C22" w:rsidRDefault="0073067E" w:rsidP="008615F8">
            <w:pPr>
              <w:rPr>
                <w:rFonts w:cs="Arial"/>
                <w:sz w:val="18"/>
                <w:szCs w:val="20"/>
                <w:lang w:val="es-MX"/>
              </w:rPr>
            </w:pPr>
            <w:r w:rsidRPr="00B95C22">
              <w:rPr>
                <w:rFonts w:cs="Arial"/>
                <w:sz w:val="18"/>
                <w:szCs w:val="20"/>
                <w:lang w:val="es-MX"/>
              </w:rPr>
              <w:t xml:space="preserve">Especificaciones incompletas o no claras </w:t>
            </w:r>
          </w:p>
          <w:p w14:paraId="6417E43F" w14:textId="013511D7" w:rsidR="0073067E" w:rsidRPr="00B95C22" w:rsidRDefault="0073067E" w:rsidP="008615F8">
            <w:pPr>
              <w:rPr>
                <w:rFonts w:cs="Arial"/>
                <w:sz w:val="18"/>
                <w:szCs w:val="20"/>
                <w:lang w:val="es-MX"/>
              </w:rPr>
            </w:pPr>
            <w:r w:rsidRPr="00B95C22">
              <w:rPr>
                <w:rFonts w:cs="Arial"/>
                <w:sz w:val="18"/>
                <w:szCs w:val="20"/>
                <w:lang w:val="es-MX"/>
              </w:rPr>
              <w:t>para los desarrolladores</w:t>
            </w:r>
            <w:r w:rsidR="00A4308A">
              <w:rPr>
                <w:rFonts w:cs="Arial"/>
                <w:sz w:val="18"/>
                <w:szCs w:val="20"/>
                <w:lang w:val="es-MX"/>
              </w:rPr>
              <w:t>.</w:t>
            </w:r>
          </w:p>
        </w:tc>
        <w:tc>
          <w:tcPr>
            <w:tcW w:w="3402" w:type="dxa"/>
            <w:vAlign w:val="center"/>
          </w:tcPr>
          <w:p w14:paraId="039C3296" w14:textId="7DA98E2E" w:rsidR="0073067E" w:rsidRPr="00B95C22" w:rsidRDefault="0073067E" w:rsidP="008615F8">
            <w:pPr>
              <w:rPr>
                <w:rFonts w:cs="Arial"/>
                <w:sz w:val="18"/>
                <w:szCs w:val="20"/>
                <w:lang w:val="es-MX"/>
              </w:rPr>
            </w:pPr>
            <w:r w:rsidRPr="00B95C22">
              <w:rPr>
                <w:rFonts w:cs="Arial"/>
                <w:sz w:val="18"/>
                <w:szCs w:val="20"/>
                <w:lang w:val="es-MX"/>
              </w:rPr>
              <w:t>Mal funcionamiento del software</w:t>
            </w:r>
            <w:r w:rsidR="00A4308A">
              <w:rPr>
                <w:rFonts w:cs="Arial"/>
                <w:sz w:val="18"/>
                <w:szCs w:val="20"/>
                <w:lang w:val="es-MX"/>
              </w:rPr>
              <w:t>.</w:t>
            </w:r>
          </w:p>
        </w:tc>
      </w:tr>
      <w:tr w:rsidR="0073067E" w:rsidRPr="00B95C22" w14:paraId="69BC4168" w14:textId="77777777" w:rsidTr="00CB0D23">
        <w:trPr>
          <w:trHeight w:val="268"/>
          <w:jc w:val="center"/>
        </w:trPr>
        <w:tc>
          <w:tcPr>
            <w:tcW w:w="1987" w:type="dxa"/>
            <w:vMerge/>
            <w:vAlign w:val="center"/>
          </w:tcPr>
          <w:p w14:paraId="23C19BF1" w14:textId="77777777" w:rsidR="0073067E" w:rsidRPr="00B95C22" w:rsidRDefault="0073067E" w:rsidP="008615F8">
            <w:pPr>
              <w:jc w:val="center"/>
              <w:rPr>
                <w:rFonts w:cs="Arial"/>
                <w:sz w:val="18"/>
                <w:szCs w:val="20"/>
                <w:lang w:val="es-MX"/>
              </w:rPr>
            </w:pPr>
          </w:p>
        </w:tc>
        <w:tc>
          <w:tcPr>
            <w:tcW w:w="3820" w:type="dxa"/>
            <w:vAlign w:val="center"/>
          </w:tcPr>
          <w:p w14:paraId="55882AF7" w14:textId="77777777" w:rsidR="0073067E" w:rsidRPr="00B95C22" w:rsidRDefault="0073067E" w:rsidP="008615F8">
            <w:pPr>
              <w:rPr>
                <w:rFonts w:cs="Arial"/>
                <w:sz w:val="18"/>
                <w:szCs w:val="20"/>
                <w:lang w:val="es-MX"/>
              </w:rPr>
            </w:pPr>
            <w:r w:rsidRPr="00B95C22">
              <w:rPr>
                <w:rFonts w:cs="Arial"/>
                <w:sz w:val="18"/>
                <w:szCs w:val="20"/>
                <w:lang w:val="es-MX"/>
              </w:rPr>
              <w:t>Ausencia de control de cambios eficaz</w:t>
            </w:r>
          </w:p>
        </w:tc>
        <w:tc>
          <w:tcPr>
            <w:tcW w:w="3402" w:type="dxa"/>
            <w:vAlign w:val="center"/>
          </w:tcPr>
          <w:p w14:paraId="63E52B55" w14:textId="6CC086D3" w:rsidR="0073067E" w:rsidRPr="00B95C22" w:rsidRDefault="0073067E" w:rsidP="008615F8">
            <w:pPr>
              <w:rPr>
                <w:rFonts w:cs="Arial"/>
                <w:sz w:val="18"/>
                <w:szCs w:val="20"/>
                <w:lang w:val="es-MX"/>
              </w:rPr>
            </w:pPr>
            <w:r w:rsidRPr="00B95C22">
              <w:rPr>
                <w:rFonts w:cs="Arial"/>
                <w:sz w:val="18"/>
                <w:szCs w:val="20"/>
                <w:lang w:val="es-MX"/>
              </w:rPr>
              <w:t>Mal funcionamiento del software</w:t>
            </w:r>
            <w:r w:rsidR="00A4308A">
              <w:rPr>
                <w:rFonts w:cs="Arial"/>
                <w:sz w:val="18"/>
                <w:szCs w:val="20"/>
                <w:lang w:val="es-MX"/>
              </w:rPr>
              <w:t>.</w:t>
            </w:r>
          </w:p>
        </w:tc>
      </w:tr>
      <w:tr w:rsidR="0073067E" w:rsidRPr="00B95C22" w14:paraId="099F4F5B" w14:textId="77777777" w:rsidTr="00CB0D23">
        <w:trPr>
          <w:trHeight w:val="328"/>
          <w:jc w:val="center"/>
        </w:trPr>
        <w:tc>
          <w:tcPr>
            <w:tcW w:w="1987" w:type="dxa"/>
            <w:vMerge/>
            <w:vAlign w:val="center"/>
          </w:tcPr>
          <w:p w14:paraId="76261156" w14:textId="77777777" w:rsidR="0073067E" w:rsidRPr="00B95C22" w:rsidRDefault="0073067E" w:rsidP="008615F8">
            <w:pPr>
              <w:jc w:val="center"/>
              <w:rPr>
                <w:rFonts w:cs="Arial"/>
                <w:sz w:val="18"/>
                <w:szCs w:val="20"/>
                <w:lang w:val="es-MX"/>
              </w:rPr>
            </w:pPr>
          </w:p>
        </w:tc>
        <w:tc>
          <w:tcPr>
            <w:tcW w:w="3820" w:type="dxa"/>
            <w:vAlign w:val="center"/>
          </w:tcPr>
          <w:p w14:paraId="2D74194A" w14:textId="0F53140E" w:rsidR="0073067E" w:rsidRPr="00B95C22" w:rsidRDefault="0073067E" w:rsidP="008615F8">
            <w:pPr>
              <w:rPr>
                <w:rFonts w:cs="Arial"/>
                <w:sz w:val="18"/>
                <w:szCs w:val="20"/>
                <w:lang w:val="es-MX"/>
              </w:rPr>
            </w:pPr>
            <w:r w:rsidRPr="00B95C22">
              <w:rPr>
                <w:rFonts w:cs="Arial"/>
                <w:sz w:val="18"/>
                <w:szCs w:val="20"/>
                <w:lang w:val="es-MX"/>
              </w:rPr>
              <w:t>Descarga y uso no controlado de software</w:t>
            </w:r>
            <w:r w:rsidR="00A4308A">
              <w:rPr>
                <w:rFonts w:cs="Arial"/>
                <w:sz w:val="18"/>
                <w:szCs w:val="20"/>
                <w:lang w:val="es-MX"/>
              </w:rPr>
              <w:t>.</w:t>
            </w:r>
          </w:p>
        </w:tc>
        <w:tc>
          <w:tcPr>
            <w:tcW w:w="3402" w:type="dxa"/>
            <w:vAlign w:val="center"/>
          </w:tcPr>
          <w:p w14:paraId="59FAE7E6" w14:textId="31014BA8" w:rsidR="0073067E" w:rsidRPr="00B95C22" w:rsidRDefault="0073067E" w:rsidP="008615F8">
            <w:pPr>
              <w:rPr>
                <w:rFonts w:cs="Arial"/>
                <w:sz w:val="18"/>
                <w:szCs w:val="20"/>
                <w:lang w:val="es-MX"/>
              </w:rPr>
            </w:pPr>
            <w:r w:rsidRPr="00B95C22">
              <w:rPr>
                <w:rFonts w:cs="Arial"/>
                <w:sz w:val="18"/>
                <w:szCs w:val="20"/>
                <w:lang w:val="es-MX"/>
              </w:rPr>
              <w:t>Manipulación con software</w:t>
            </w:r>
            <w:r w:rsidR="00A4308A">
              <w:rPr>
                <w:rFonts w:cs="Arial"/>
                <w:sz w:val="18"/>
                <w:szCs w:val="20"/>
                <w:lang w:val="es-MX"/>
              </w:rPr>
              <w:t>.</w:t>
            </w:r>
          </w:p>
        </w:tc>
      </w:tr>
      <w:tr w:rsidR="0073067E" w:rsidRPr="00B95C22" w14:paraId="50B61896" w14:textId="77777777" w:rsidTr="00CB0D23">
        <w:trPr>
          <w:trHeight w:val="260"/>
          <w:jc w:val="center"/>
        </w:trPr>
        <w:tc>
          <w:tcPr>
            <w:tcW w:w="1987" w:type="dxa"/>
            <w:vMerge/>
            <w:vAlign w:val="center"/>
          </w:tcPr>
          <w:p w14:paraId="3FB3FFA5" w14:textId="77777777" w:rsidR="0073067E" w:rsidRPr="00B95C22" w:rsidRDefault="0073067E" w:rsidP="008615F8">
            <w:pPr>
              <w:jc w:val="center"/>
              <w:rPr>
                <w:rFonts w:cs="Arial"/>
                <w:sz w:val="18"/>
                <w:szCs w:val="20"/>
                <w:lang w:val="es-MX"/>
              </w:rPr>
            </w:pPr>
          </w:p>
        </w:tc>
        <w:tc>
          <w:tcPr>
            <w:tcW w:w="3820" w:type="dxa"/>
            <w:vAlign w:val="center"/>
          </w:tcPr>
          <w:p w14:paraId="77632F82" w14:textId="6FE86D65" w:rsidR="0073067E" w:rsidRPr="00B95C22" w:rsidRDefault="0073067E" w:rsidP="008615F8">
            <w:pPr>
              <w:rPr>
                <w:rFonts w:cs="Arial"/>
                <w:sz w:val="18"/>
                <w:szCs w:val="20"/>
                <w:lang w:val="es-MX"/>
              </w:rPr>
            </w:pPr>
            <w:r w:rsidRPr="00B95C22">
              <w:rPr>
                <w:rFonts w:cs="Arial"/>
                <w:sz w:val="18"/>
                <w:szCs w:val="20"/>
                <w:lang w:val="es-MX"/>
              </w:rPr>
              <w:t>Ausencia de copias de respaldo</w:t>
            </w:r>
            <w:r w:rsidR="00A4308A">
              <w:rPr>
                <w:rFonts w:cs="Arial"/>
                <w:sz w:val="18"/>
                <w:szCs w:val="20"/>
                <w:lang w:val="es-MX"/>
              </w:rPr>
              <w:t>.</w:t>
            </w:r>
          </w:p>
        </w:tc>
        <w:tc>
          <w:tcPr>
            <w:tcW w:w="3402" w:type="dxa"/>
            <w:vAlign w:val="center"/>
          </w:tcPr>
          <w:p w14:paraId="332294E0" w14:textId="27ACB9DE" w:rsidR="0073067E" w:rsidRPr="00B95C22" w:rsidRDefault="0073067E" w:rsidP="008615F8">
            <w:pPr>
              <w:rPr>
                <w:rFonts w:cs="Arial"/>
                <w:sz w:val="18"/>
                <w:szCs w:val="20"/>
                <w:lang w:val="es-MX"/>
              </w:rPr>
            </w:pPr>
            <w:r w:rsidRPr="00B95C22">
              <w:rPr>
                <w:rFonts w:cs="Arial"/>
                <w:sz w:val="18"/>
                <w:szCs w:val="20"/>
                <w:lang w:val="es-MX"/>
              </w:rPr>
              <w:t>Manipulación con software</w:t>
            </w:r>
            <w:r w:rsidR="00A4308A">
              <w:rPr>
                <w:rFonts w:cs="Arial"/>
                <w:sz w:val="18"/>
                <w:szCs w:val="20"/>
                <w:lang w:val="es-MX"/>
              </w:rPr>
              <w:t>.</w:t>
            </w:r>
          </w:p>
        </w:tc>
      </w:tr>
      <w:tr w:rsidR="0073067E" w:rsidRPr="00B95C22" w14:paraId="2AB4CA1C" w14:textId="77777777" w:rsidTr="00CB0D23">
        <w:trPr>
          <w:jc w:val="center"/>
        </w:trPr>
        <w:tc>
          <w:tcPr>
            <w:tcW w:w="1987" w:type="dxa"/>
            <w:vMerge/>
            <w:vAlign w:val="center"/>
          </w:tcPr>
          <w:p w14:paraId="74DA09B5" w14:textId="77777777" w:rsidR="0073067E" w:rsidRPr="00B95C22" w:rsidRDefault="0073067E" w:rsidP="008615F8">
            <w:pPr>
              <w:jc w:val="center"/>
              <w:rPr>
                <w:rFonts w:cs="Arial"/>
                <w:sz w:val="18"/>
                <w:szCs w:val="20"/>
                <w:lang w:val="es-MX"/>
              </w:rPr>
            </w:pPr>
          </w:p>
        </w:tc>
        <w:tc>
          <w:tcPr>
            <w:tcW w:w="3820" w:type="dxa"/>
            <w:vAlign w:val="center"/>
          </w:tcPr>
          <w:p w14:paraId="6BB34F13" w14:textId="6BFA13C9" w:rsidR="0073067E" w:rsidRPr="00B95C22" w:rsidRDefault="0073067E" w:rsidP="008615F8">
            <w:pPr>
              <w:rPr>
                <w:rFonts w:cs="Arial"/>
                <w:sz w:val="18"/>
                <w:szCs w:val="20"/>
                <w:lang w:val="es-MX"/>
              </w:rPr>
            </w:pPr>
            <w:r w:rsidRPr="00B95C22">
              <w:rPr>
                <w:rFonts w:cs="Arial"/>
                <w:sz w:val="18"/>
                <w:szCs w:val="20"/>
                <w:lang w:val="es-MX"/>
              </w:rPr>
              <w:t>Ausencia de protección física de la edificación, puertas y ventanas</w:t>
            </w:r>
            <w:r w:rsidR="00A4308A">
              <w:rPr>
                <w:rFonts w:cs="Arial"/>
                <w:sz w:val="18"/>
                <w:szCs w:val="20"/>
                <w:lang w:val="es-MX"/>
              </w:rPr>
              <w:t>.</w:t>
            </w:r>
          </w:p>
        </w:tc>
        <w:tc>
          <w:tcPr>
            <w:tcW w:w="3402" w:type="dxa"/>
            <w:vAlign w:val="center"/>
          </w:tcPr>
          <w:p w14:paraId="58ED8283" w14:textId="2E5255A7" w:rsidR="0073067E" w:rsidRPr="00B95C22" w:rsidRDefault="0073067E" w:rsidP="008615F8">
            <w:pPr>
              <w:rPr>
                <w:rFonts w:cs="Arial"/>
                <w:sz w:val="18"/>
                <w:szCs w:val="20"/>
                <w:lang w:val="es-MX"/>
              </w:rPr>
            </w:pPr>
            <w:r w:rsidRPr="00B95C22">
              <w:rPr>
                <w:rFonts w:cs="Arial"/>
                <w:sz w:val="18"/>
                <w:szCs w:val="20"/>
                <w:lang w:val="es-MX"/>
              </w:rPr>
              <w:t>Hurto de medios o documentos</w:t>
            </w:r>
            <w:r w:rsidR="00A4308A">
              <w:rPr>
                <w:rFonts w:cs="Arial"/>
                <w:sz w:val="18"/>
                <w:szCs w:val="20"/>
                <w:lang w:val="es-MX"/>
              </w:rPr>
              <w:t>.</w:t>
            </w:r>
          </w:p>
        </w:tc>
      </w:tr>
      <w:tr w:rsidR="0073067E" w:rsidRPr="00B95C22" w14:paraId="0D06C138" w14:textId="77777777" w:rsidTr="00CB0D23">
        <w:trPr>
          <w:jc w:val="center"/>
        </w:trPr>
        <w:tc>
          <w:tcPr>
            <w:tcW w:w="1987" w:type="dxa"/>
            <w:vMerge/>
            <w:vAlign w:val="center"/>
          </w:tcPr>
          <w:p w14:paraId="74BA6AF0" w14:textId="77777777" w:rsidR="0073067E" w:rsidRPr="00B95C22" w:rsidRDefault="0073067E" w:rsidP="008615F8">
            <w:pPr>
              <w:jc w:val="center"/>
              <w:rPr>
                <w:rFonts w:cs="Arial"/>
                <w:sz w:val="18"/>
                <w:szCs w:val="20"/>
                <w:lang w:val="es-MX"/>
              </w:rPr>
            </w:pPr>
          </w:p>
        </w:tc>
        <w:tc>
          <w:tcPr>
            <w:tcW w:w="3820" w:type="dxa"/>
            <w:vAlign w:val="center"/>
          </w:tcPr>
          <w:p w14:paraId="2EA56011" w14:textId="73D5E613" w:rsidR="0073067E" w:rsidRPr="00B95C22" w:rsidRDefault="0073067E" w:rsidP="008615F8">
            <w:pPr>
              <w:rPr>
                <w:rFonts w:cs="Arial"/>
                <w:sz w:val="18"/>
                <w:szCs w:val="20"/>
                <w:lang w:val="es-MX"/>
              </w:rPr>
            </w:pPr>
            <w:r w:rsidRPr="00B95C22">
              <w:rPr>
                <w:rFonts w:cs="Arial"/>
                <w:sz w:val="18"/>
                <w:szCs w:val="20"/>
                <w:lang w:val="es-MX"/>
              </w:rPr>
              <w:t>Fallas en la producción de informes de gestión</w:t>
            </w:r>
            <w:r w:rsidR="00A4308A">
              <w:rPr>
                <w:rFonts w:cs="Arial"/>
                <w:sz w:val="18"/>
                <w:szCs w:val="20"/>
                <w:lang w:val="es-MX"/>
              </w:rPr>
              <w:t>.</w:t>
            </w:r>
          </w:p>
        </w:tc>
        <w:tc>
          <w:tcPr>
            <w:tcW w:w="3402" w:type="dxa"/>
            <w:vAlign w:val="center"/>
          </w:tcPr>
          <w:p w14:paraId="19632ECA" w14:textId="2557A499" w:rsidR="0073067E" w:rsidRPr="00B95C22" w:rsidRDefault="0073067E" w:rsidP="008615F8">
            <w:pPr>
              <w:rPr>
                <w:rFonts w:cs="Arial"/>
                <w:sz w:val="18"/>
                <w:szCs w:val="20"/>
                <w:lang w:val="es-MX"/>
              </w:rPr>
            </w:pPr>
            <w:r w:rsidRPr="00B95C22">
              <w:rPr>
                <w:rFonts w:cs="Arial"/>
                <w:sz w:val="18"/>
                <w:szCs w:val="20"/>
                <w:lang w:val="es-MX"/>
              </w:rPr>
              <w:t>Uso no autorizado del equipo</w:t>
            </w:r>
            <w:r w:rsidR="00A4308A">
              <w:rPr>
                <w:rFonts w:cs="Arial"/>
                <w:sz w:val="18"/>
                <w:szCs w:val="20"/>
                <w:lang w:val="es-MX"/>
              </w:rPr>
              <w:t>.</w:t>
            </w:r>
          </w:p>
        </w:tc>
      </w:tr>
      <w:tr w:rsidR="0073067E" w:rsidRPr="00B95C22" w14:paraId="407D46D3" w14:textId="77777777" w:rsidTr="00CB0D23">
        <w:trPr>
          <w:trHeight w:val="275"/>
          <w:jc w:val="center"/>
        </w:trPr>
        <w:tc>
          <w:tcPr>
            <w:tcW w:w="1987" w:type="dxa"/>
            <w:vMerge w:val="restart"/>
            <w:vAlign w:val="center"/>
          </w:tcPr>
          <w:p w14:paraId="022C4941" w14:textId="77777777" w:rsidR="0073067E" w:rsidRPr="00B95C22" w:rsidRDefault="0073067E" w:rsidP="008615F8">
            <w:pPr>
              <w:jc w:val="center"/>
              <w:rPr>
                <w:rFonts w:cs="Arial"/>
                <w:sz w:val="18"/>
                <w:szCs w:val="20"/>
                <w:lang w:val="es-MX"/>
              </w:rPr>
            </w:pPr>
            <w:r w:rsidRPr="00B95C22">
              <w:rPr>
                <w:rFonts w:cs="Arial"/>
                <w:sz w:val="18"/>
                <w:szCs w:val="20"/>
                <w:lang w:val="es-MX"/>
              </w:rPr>
              <w:t>REDES DE COMUNICACIONES</w:t>
            </w:r>
          </w:p>
        </w:tc>
        <w:tc>
          <w:tcPr>
            <w:tcW w:w="3820" w:type="dxa"/>
            <w:vAlign w:val="center"/>
          </w:tcPr>
          <w:p w14:paraId="78030692" w14:textId="77777777" w:rsidR="0073067E" w:rsidRPr="00B95C22" w:rsidRDefault="0073067E" w:rsidP="008615F8">
            <w:pPr>
              <w:rPr>
                <w:rFonts w:cs="Arial"/>
                <w:sz w:val="18"/>
                <w:szCs w:val="20"/>
                <w:lang w:val="es-MX"/>
              </w:rPr>
            </w:pPr>
            <w:r w:rsidRPr="00B95C22">
              <w:rPr>
                <w:rFonts w:cs="Arial"/>
                <w:sz w:val="18"/>
                <w:szCs w:val="20"/>
                <w:lang w:val="es-MX"/>
              </w:rPr>
              <w:t xml:space="preserve">Ausencia de pruebas de envío o recepción de </w:t>
            </w:r>
          </w:p>
          <w:p w14:paraId="27200594" w14:textId="58D8F1EC" w:rsidR="0073067E" w:rsidRPr="00B95C22" w:rsidRDefault="00A4308A" w:rsidP="008615F8">
            <w:pPr>
              <w:rPr>
                <w:rFonts w:cs="Arial"/>
                <w:sz w:val="18"/>
                <w:szCs w:val="20"/>
                <w:lang w:val="es-MX"/>
              </w:rPr>
            </w:pPr>
            <w:r w:rsidRPr="00B95C22">
              <w:rPr>
                <w:rFonts w:cs="Arial"/>
                <w:sz w:val="18"/>
                <w:szCs w:val="20"/>
                <w:lang w:val="es-MX"/>
              </w:rPr>
              <w:t>M</w:t>
            </w:r>
            <w:r w:rsidR="0073067E" w:rsidRPr="00B95C22">
              <w:rPr>
                <w:rFonts w:cs="Arial"/>
                <w:sz w:val="18"/>
                <w:szCs w:val="20"/>
                <w:lang w:val="es-MX"/>
              </w:rPr>
              <w:t>ensajes</w:t>
            </w:r>
            <w:r>
              <w:rPr>
                <w:rFonts w:cs="Arial"/>
                <w:sz w:val="18"/>
                <w:szCs w:val="20"/>
                <w:lang w:val="es-MX"/>
              </w:rPr>
              <w:t>.</w:t>
            </w:r>
          </w:p>
        </w:tc>
        <w:tc>
          <w:tcPr>
            <w:tcW w:w="3402" w:type="dxa"/>
            <w:vAlign w:val="center"/>
          </w:tcPr>
          <w:p w14:paraId="1282D6F6" w14:textId="6A5DA389" w:rsidR="0073067E" w:rsidRPr="00B95C22" w:rsidRDefault="0073067E" w:rsidP="008615F8">
            <w:pPr>
              <w:rPr>
                <w:rFonts w:cs="Arial"/>
                <w:sz w:val="18"/>
                <w:szCs w:val="20"/>
                <w:lang w:val="es-MX"/>
              </w:rPr>
            </w:pPr>
            <w:r w:rsidRPr="00B95C22">
              <w:rPr>
                <w:rFonts w:cs="Arial"/>
                <w:sz w:val="18"/>
                <w:szCs w:val="20"/>
                <w:lang w:val="es-MX"/>
              </w:rPr>
              <w:t>Negación de acciones</w:t>
            </w:r>
            <w:r w:rsidR="00A4308A">
              <w:rPr>
                <w:rFonts w:cs="Arial"/>
                <w:sz w:val="18"/>
                <w:szCs w:val="20"/>
                <w:lang w:val="es-MX"/>
              </w:rPr>
              <w:t>.</w:t>
            </w:r>
          </w:p>
        </w:tc>
      </w:tr>
      <w:tr w:rsidR="0073067E" w:rsidRPr="00B95C22" w14:paraId="732090A2" w14:textId="77777777" w:rsidTr="00CB0D23">
        <w:trPr>
          <w:trHeight w:val="242"/>
          <w:jc w:val="center"/>
        </w:trPr>
        <w:tc>
          <w:tcPr>
            <w:tcW w:w="1987" w:type="dxa"/>
            <w:vMerge/>
            <w:vAlign w:val="center"/>
          </w:tcPr>
          <w:p w14:paraId="2112F3FB" w14:textId="77777777" w:rsidR="0073067E" w:rsidRPr="00B95C22" w:rsidRDefault="0073067E" w:rsidP="008615F8">
            <w:pPr>
              <w:jc w:val="center"/>
              <w:rPr>
                <w:rFonts w:cs="Arial"/>
                <w:sz w:val="18"/>
                <w:szCs w:val="20"/>
                <w:lang w:val="es-MX"/>
              </w:rPr>
            </w:pPr>
          </w:p>
        </w:tc>
        <w:tc>
          <w:tcPr>
            <w:tcW w:w="3820" w:type="dxa"/>
            <w:vAlign w:val="center"/>
          </w:tcPr>
          <w:p w14:paraId="6F26AA2A" w14:textId="15C5BDD5" w:rsidR="0073067E" w:rsidRPr="00B95C22" w:rsidRDefault="0073067E" w:rsidP="008615F8">
            <w:pPr>
              <w:rPr>
                <w:rFonts w:cs="Arial"/>
                <w:sz w:val="18"/>
                <w:szCs w:val="20"/>
                <w:lang w:val="es-MX"/>
              </w:rPr>
            </w:pPr>
            <w:r w:rsidRPr="00B95C22">
              <w:rPr>
                <w:rFonts w:cs="Arial"/>
                <w:sz w:val="18"/>
                <w:szCs w:val="20"/>
                <w:lang w:val="es-MX"/>
              </w:rPr>
              <w:t>Líneas de comunicación sin protección</w:t>
            </w:r>
            <w:r w:rsidR="00A4308A">
              <w:rPr>
                <w:rFonts w:cs="Arial"/>
                <w:sz w:val="18"/>
                <w:szCs w:val="20"/>
                <w:lang w:val="es-MX"/>
              </w:rPr>
              <w:t>.</w:t>
            </w:r>
          </w:p>
        </w:tc>
        <w:tc>
          <w:tcPr>
            <w:tcW w:w="3402" w:type="dxa"/>
            <w:vAlign w:val="center"/>
          </w:tcPr>
          <w:p w14:paraId="395B0020" w14:textId="14F3DC78" w:rsidR="0073067E" w:rsidRPr="00B95C22" w:rsidRDefault="0073067E" w:rsidP="008615F8">
            <w:pPr>
              <w:rPr>
                <w:rFonts w:cs="Arial"/>
                <w:sz w:val="18"/>
                <w:szCs w:val="20"/>
                <w:lang w:val="es-MX"/>
              </w:rPr>
            </w:pPr>
            <w:r w:rsidRPr="00B95C22">
              <w:rPr>
                <w:rFonts w:cs="Arial"/>
                <w:sz w:val="18"/>
                <w:szCs w:val="20"/>
                <w:lang w:val="es-MX"/>
              </w:rPr>
              <w:t>Escucha encubierta</w:t>
            </w:r>
            <w:r w:rsidR="00A4308A">
              <w:rPr>
                <w:rFonts w:cs="Arial"/>
                <w:sz w:val="18"/>
                <w:szCs w:val="20"/>
                <w:lang w:val="es-MX"/>
              </w:rPr>
              <w:t>.</w:t>
            </w:r>
          </w:p>
        </w:tc>
      </w:tr>
      <w:tr w:rsidR="0073067E" w:rsidRPr="00B95C22" w14:paraId="20446546" w14:textId="77777777" w:rsidTr="00CB0D23">
        <w:trPr>
          <w:trHeight w:val="275"/>
          <w:jc w:val="center"/>
        </w:trPr>
        <w:tc>
          <w:tcPr>
            <w:tcW w:w="1987" w:type="dxa"/>
            <w:vMerge/>
            <w:vAlign w:val="center"/>
          </w:tcPr>
          <w:p w14:paraId="43597BDB" w14:textId="77777777" w:rsidR="0073067E" w:rsidRPr="00B95C22" w:rsidRDefault="0073067E" w:rsidP="008615F8">
            <w:pPr>
              <w:jc w:val="center"/>
              <w:rPr>
                <w:rFonts w:cs="Arial"/>
                <w:sz w:val="18"/>
                <w:szCs w:val="20"/>
                <w:lang w:val="es-MX"/>
              </w:rPr>
            </w:pPr>
          </w:p>
        </w:tc>
        <w:tc>
          <w:tcPr>
            <w:tcW w:w="3820" w:type="dxa"/>
            <w:vAlign w:val="center"/>
          </w:tcPr>
          <w:p w14:paraId="5AF154B4" w14:textId="5E1058B6" w:rsidR="00CB0D23" w:rsidRPr="00B95C22" w:rsidRDefault="0073067E" w:rsidP="00CB0D23">
            <w:pPr>
              <w:jc w:val="left"/>
              <w:rPr>
                <w:rFonts w:cs="Arial"/>
                <w:sz w:val="18"/>
                <w:szCs w:val="20"/>
                <w:lang w:val="es-MX"/>
              </w:rPr>
            </w:pPr>
            <w:r w:rsidRPr="00B95C22">
              <w:rPr>
                <w:rFonts w:cs="Arial"/>
                <w:sz w:val="18"/>
                <w:szCs w:val="20"/>
                <w:lang w:val="es-MX"/>
              </w:rPr>
              <w:t>Tráfico sensible sin protección</w:t>
            </w:r>
            <w:r w:rsidR="00A4308A">
              <w:rPr>
                <w:rFonts w:cs="Arial"/>
                <w:sz w:val="18"/>
                <w:szCs w:val="20"/>
                <w:lang w:val="es-MX"/>
              </w:rPr>
              <w:t>.</w:t>
            </w:r>
          </w:p>
        </w:tc>
        <w:tc>
          <w:tcPr>
            <w:tcW w:w="3402" w:type="dxa"/>
            <w:vAlign w:val="center"/>
          </w:tcPr>
          <w:p w14:paraId="774B568D" w14:textId="4458925D" w:rsidR="0073067E" w:rsidRPr="00B95C22" w:rsidRDefault="0073067E" w:rsidP="00CB0D23">
            <w:pPr>
              <w:jc w:val="left"/>
              <w:rPr>
                <w:rFonts w:cs="Arial"/>
                <w:sz w:val="18"/>
                <w:szCs w:val="20"/>
                <w:lang w:val="es-MX"/>
              </w:rPr>
            </w:pPr>
            <w:r w:rsidRPr="00B95C22">
              <w:rPr>
                <w:rFonts w:cs="Arial"/>
                <w:sz w:val="18"/>
                <w:szCs w:val="20"/>
                <w:lang w:val="es-MX"/>
              </w:rPr>
              <w:t>Escucha encubierta</w:t>
            </w:r>
            <w:r w:rsidR="00A4308A">
              <w:rPr>
                <w:rFonts w:cs="Arial"/>
                <w:sz w:val="18"/>
                <w:szCs w:val="20"/>
                <w:lang w:val="es-MX"/>
              </w:rPr>
              <w:t>.</w:t>
            </w:r>
          </w:p>
        </w:tc>
      </w:tr>
      <w:tr w:rsidR="0073067E" w:rsidRPr="00B95C22" w14:paraId="5EF900AB" w14:textId="77777777" w:rsidTr="00CB0D23">
        <w:trPr>
          <w:jc w:val="center"/>
        </w:trPr>
        <w:tc>
          <w:tcPr>
            <w:tcW w:w="1987" w:type="dxa"/>
            <w:vMerge/>
            <w:vAlign w:val="center"/>
          </w:tcPr>
          <w:p w14:paraId="7AEDE041" w14:textId="77777777" w:rsidR="0073067E" w:rsidRPr="00B95C22" w:rsidRDefault="0073067E" w:rsidP="008615F8">
            <w:pPr>
              <w:jc w:val="center"/>
              <w:rPr>
                <w:rFonts w:cs="Arial"/>
                <w:sz w:val="18"/>
                <w:szCs w:val="20"/>
                <w:lang w:val="es-MX"/>
              </w:rPr>
            </w:pPr>
          </w:p>
        </w:tc>
        <w:tc>
          <w:tcPr>
            <w:tcW w:w="3820" w:type="dxa"/>
            <w:vAlign w:val="center"/>
          </w:tcPr>
          <w:p w14:paraId="12C115CD" w14:textId="34283122" w:rsidR="0073067E" w:rsidRPr="00B95C22" w:rsidRDefault="0073067E" w:rsidP="00CB0D23">
            <w:pPr>
              <w:jc w:val="left"/>
              <w:rPr>
                <w:rFonts w:cs="Arial"/>
                <w:sz w:val="18"/>
                <w:szCs w:val="20"/>
                <w:lang w:val="es-MX"/>
              </w:rPr>
            </w:pPr>
            <w:r w:rsidRPr="00B95C22">
              <w:rPr>
                <w:rFonts w:cs="Arial"/>
                <w:sz w:val="18"/>
                <w:szCs w:val="20"/>
                <w:lang w:val="es-MX"/>
              </w:rPr>
              <w:t>Conexión deficiente de los cables</w:t>
            </w:r>
            <w:r w:rsidR="00A4308A">
              <w:rPr>
                <w:rFonts w:cs="Arial"/>
                <w:sz w:val="18"/>
                <w:szCs w:val="20"/>
                <w:lang w:val="es-MX"/>
              </w:rPr>
              <w:t>.</w:t>
            </w:r>
          </w:p>
        </w:tc>
        <w:tc>
          <w:tcPr>
            <w:tcW w:w="3402" w:type="dxa"/>
            <w:vAlign w:val="center"/>
          </w:tcPr>
          <w:p w14:paraId="146E1A70" w14:textId="31B9EA26" w:rsidR="0073067E" w:rsidRPr="00B95C22" w:rsidRDefault="0073067E" w:rsidP="00CB0D23">
            <w:pPr>
              <w:rPr>
                <w:rFonts w:cs="Arial"/>
                <w:sz w:val="18"/>
                <w:szCs w:val="20"/>
                <w:lang w:val="es-MX"/>
              </w:rPr>
            </w:pPr>
            <w:r w:rsidRPr="00B95C22">
              <w:rPr>
                <w:rFonts w:cs="Arial"/>
                <w:sz w:val="18"/>
                <w:szCs w:val="20"/>
                <w:lang w:val="es-MX"/>
              </w:rPr>
              <w:t>Fallas del equipo de</w:t>
            </w:r>
            <w:r w:rsidR="00CB0D23">
              <w:rPr>
                <w:rFonts w:cs="Arial"/>
                <w:sz w:val="18"/>
                <w:szCs w:val="20"/>
                <w:lang w:val="es-MX"/>
              </w:rPr>
              <w:t xml:space="preserve"> </w:t>
            </w:r>
            <w:r w:rsidRPr="00B95C22">
              <w:rPr>
                <w:rFonts w:cs="Arial"/>
                <w:sz w:val="18"/>
                <w:szCs w:val="20"/>
                <w:lang w:val="es-MX"/>
              </w:rPr>
              <w:t>telecomunicaciones</w:t>
            </w:r>
            <w:r w:rsidR="00A4308A">
              <w:rPr>
                <w:rFonts w:cs="Arial"/>
                <w:sz w:val="18"/>
                <w:szCs w:val="20"/>
                <w:lang w:val="es-MX"/>
              </w:rPr>
              <w:t>.</w:t>
            </w:r>
          </w:p>
        </w:tc>
      </w:tr>
      <w:tr w:rsidR="0073067E" w:rsidRPr="00B95C22" w14:paraId="00D17122" w14:textId="77777777" w:rsidTr="00CB0D23">
        <w:trPr>
          <w:jc w:val="center"/>
        </w:trPr>
        <w:tc>
          <w:tcPr>
            <w:tcW w:w="1987" w:type="dxa"/>
            <w:vMerge/>
            <w:vAlign w:val="center"/>
          </w:tcPr>
          <w:p w14:paraId="119B92FD" w14:textId="77777777" w:rsidR="0073067E" w:rsidRPr="00B95C22" w:rsidRDefault="0073067E" w:rsidP="008615F8">
            <w:pPr>
              <w:jc w:val="center"/>
              <w:rPr>
                <w:rFonts w:cs="Arial"/>
                <w:sz w:val="18"/>
                <w:szCs w:val="20"/>
                <w:lang w:val="es-MX"/>
              </w:rPr>
            </w:pPr>
          </w:p>
        </w:tc>
        <w:tc>
          <w:tcPr>
            <w:tcW w:w="3820" w:type="dxa"/>
            <w:vAlign w:val="center"/>
          </w:tcPr>
          <w:p w14:paraId="1862B8D9" w14:textId="04F1B83A" w:rsidR="0073067E" w:rsidRPr="00B95C22" w:rsidRDefault="0073067E" w:rsidP="00CB0D23">
            <w:pPr>
              <w:jc w:val="left"/>
              <w:rPr>
                <w:rFonts w:cs="Arial"/>
                <w:sz w:val="18"/>
                <w:szCs w:val="20"/>
                <w:lang w:val="es-MX"/>
              </w:rPr>
            </w:pPr>
            <w:r w:rsidRPr="00B95C22">
              <w:rPr>
                <w:rFonts w:cs="Arial"/>
                <w:sz w:val="18"/>
                <w:szCs w:val="20"/>
                <w:lang w:val="es-MX"/>
              </w:rPr>
              <w:t>Punto único de fallas</w:t>
            </w:r>
            <w:r w:rsidR="00A4308A">
              <w:rPr>
                <w:rFonts w:cs="Arial"/>
                <w:sz w:val="18"/>
                <w:szCs w:val="20"/>
                <w:lang w:val="es-MX"/>
              </w:rPr>
              <w:t>.</w:t>
            </w:r>
          </w:p>
        </w:tc>
        <w:tc>
          <w:tcPr>
            <w:tcW w:w="3402" w:type="dxa"/>
            <w:vAlign w:val="center"/>
          </w:tcPr>
          <w:p w14:paraId="1E5A1482" w14:textId="2D51AF2C" w:rsidR="0073067E" w:rsidRPr="00B95C22" w:rsidRDefault="0073067E" w:rsidP="00CB0D23">
            <w:pPr>
              <w:rPr>
                <w:rFonts w:cs="Arial"/>
                <w:sz w:val="18"/>
                <w:szCs w:val="20"/>
                <w:lang w:val="es-MX"/>
              </w:rPr>
            </w:pPr>
            <w:r w:rsidRPr="00B95C22">
              <w:rPr>
                <w:rFonts w:cs="Arial"/>
                <w:sz w:val="18"/>
                <w:szCs w:val="20"/>
                <w:lang w:val="es-MX"/>
              </w:rPr>
              <w:t>Fallas del equipo de telecomunicaciones</w:t>
            </w:r>
            <w:r w:rsidR="00A4308A">
              <w:rPr>
                <w:rFonts w:cs="Arial"/>
                <w:sz w:val="18"/>
                <w:szCs w:val="20"/>
                <w:lang w:val="es-MX"/>
              </w:rPr>
              <w:t>.</w:t>
            </w:r>
          </w:p>
        </w:tc>
      </w:tr>
      <w:tr w:rsidR="0073067E" w:rsidRPr="00B95C22" w14:paraId="178260FD" w14:textId="77777777" w:rsidTr="00CB0D23">
        <w:trPr>
          <w:jc w:val="center"/>
        </w:trPr>
        <w:tc>
          <w:tcPr>
            <w:tcW w:w="1987" w:type="dxa"/>
            <w:vMerge/>
            <w:vAlign w:val="center"/>
          </w:tcPr>
          <w:p w14:paraId="7DEDD7C6" w14:textId="77777777" w:rsidR="0073067E" w:rsidRPr="00B95C22" w:rsidRDefault="0073067E" w:rsidP="008615F8">
            <w:pPr>
              <w:jc w:val="center"/>
              <w:rPr>
                <w:rFonts w:cs="Arial"/>
                <w:sz w:val="18"/>
                <w:szCs w:val="20"/>
                <w:lang w:val="es-MX"/>
              </w:rPr>
            </w:pPr>
          </w:p>
        </w:tc>
        <w:tc>
          <w:tcPr>
            <w:tcW w:w="3820" w:type="dxa"/>
            <w:vAlign w:val="center"/>
          </w:tcPr>
          <w:p w14:paraId="287BD080" w14:textId="48353880" w:rsidR="0073067E" w:rsidRPr="00B95C22" w:rsidRDefault="0073067E" w:rsidP="00CB0D23">
            <w:pPr>
              <w:jc w:val="left"/>
              <w:rPr>
                <w:rFonts w:cs="Arial"/>
                <w:sz w:val="18"/>
                <w:szCs w:val="20"/>
                <w:lang w:val="es-MX"/>
              </w:rPr>
            </w:pPr>
            <w:r w:rsidRPr="00B95C22">
              <w:rPr>
                <w:rFonts w:cs="Arial"/>
                <w:sz w:val="18"/>
                <w:szCs w:val="20"/>
                <w:lang w:val="es-MX"/>
              </w:rPr>
              <w:t>Ausencia de identificación y autentificación de emisor y receptor</w:t>
            </w:r>
            <w:r w:rsidR="00A4308A">
              <w:rPr>
                <w:rFonts w:cs="Arial"/>
                <w:sz w:val="18"/>
                <w:szCs w:val="20"/>
                <w:lang w:val="es-MX"/>
              </w:rPr>
              <w:t>.</w:t>
            </w:r>
          </w:p>
        </w:tc>
        <w:tc>
          <w:tcPr>
            <w:tcW w:w="3402" w:type="dxa"/>
            <w:vAlign w:val="center"/>
          </w:tcPr>
          <w:p w14:paraId="30FA9066" w14:textId="5C78BF56" w:rsidR="0073067E" w:rsidRPr="00B95C22" w:rsidRDefault="0073067E" w:rsidP="00CB0D23">
            <w:pPr>
              <w:jc w:val="left"/>
              <w:rPr>
                <w:rFonts w:cs="Arial"/>
                <w:sz w:val="18"/>
                <w:szCs w:val="20"/>
                <w:lang w:val="es-MX"/>
              </w:rPr>
            </w:pPr>
            <w:r w:rsidRPr="00B95C22">
              <w:rPr>
                <w:rFonts w:cs="Arial"/>
                <w:sz w:val="18"/>
                <w:szCs w:val="20"/>
                <w:lang w:val="es-MX"/>
              </w:rPr>
              <w:t>Falsificación de derechos</w:t>
            </w:r>
            <w:r w:rsidR="00A4308A">
              <w:rPr>
                <w:rFonts w:cs="Arial"/>
                <w:sz w:val="18"/>
                <w:szCs w:val="20"/>
                <w:lang w:val="es-MX"/>
              </w:rPr>
              <w:t>.</w:t>
            </w:r>
          </w:p>
        </w:tc>
      </w:tr>
      <w:tr w:rsidR="0073067E" w:rsidRPr="00B95C22" w14:paraId="650AED34" w14:textId="77777777" w:rsidTr="00CB0D23">
        <w:trPr>
          <w:trHeight w:val="338"/>
          <w:jc w:val="center"/>
        </w:trPr>
        <w:tc>
          <w:tcPr>
            <w:tcW w:w="1987" w:type="dxa"/>
            <w:vMerge/>
            <w:vAlign w:val="center"/>
          </w:tcPr>
          <w:p w14:paraId="7FCF8BC5" w14:textId="77777777" w:rsidR="0073067E" w:rsidRPr="00B95C22" w:rsidRDefault="0073067E" w:rsidP="008615F8">
            <w:pPr>
              <w:jc w:val="center"/>
              <w:rPr>
                <w:rFonts w:cs="Arial"/>
                <w:sz w:val="18"/>
                <w:szCs w:val="20"/>
                <w:lang w:val="es-MX"/>
              </w:rPr>
            </w:pPr>
          </w:p>
        </w:tc>
        <w:tc>
          <w:tcPr>
            <w:tcW w:w="3820" w:type="dxa"/>
            <w:vAlign w:val="center"/>
          </w:tcPr>
          <w:p w14:paraId="5831F7CE" w14:textId="3CC55F84" w:rsidR="0073067E" w:rsidRPr="00B95C22" w:rsidRDefault="0073067E" w:rsidP="00CB0D23">
            <w:pPr>
              <w:jc w:val="left"/>
              <w:rPr>
                <w:rFonts w:cs="Arial"/>
                <w:sz w:val="18"/>
                <w:szCs w:val="20"/>
                <w:lang w:val="es-MX"/>
              </w:rPr>
            </w:pPr>
            <w:r w:rsidRPr="00B95C22">
              <w:rPr>
                <w:rFonts w:cs="Arial"/>
                <w:sz w:val="18"/>
                <w:szCs w:val="20"/>
                <w:lang w:val="es-MX"/>
              </w:rPr>
              <w:t>Arquitectura insegura de la red</w:t>
            </w:r>
            <w:r w:rsidR="00A4308A">
              <w:rPr>
                <w:rFonts w:cs="Arial"/>
                <w:sz w:val="18"/>
                <w:szCs w:val="20"/>
                <w:lang w:val="es-MX"/>
              </w:rPr>
              <w:t>.</w:t>
            </w:r>
          </w:p>
        </w:tc>
        <w:tc>
          <w:tcPr>
            <w:tcW w:w="3402" w:type="dxa"/>
            <w:vAlign w:val="center"/>
          </w:tcPr>
          <w:p w14:paraId="0FFC81C4" w14:textId="1F513417" w:rsidR="0073067E" w:rsidRPr="00B95C22" w:rsidRDefault="0073067E" w:rsidP="00CB0D23">
            <w:pPr>
              <w:jc w:val="left"/>
              <w:rPr>
                <w:rFonts w:cs="Arial"/>
                <w:sz w:val="18"/>
                <w:szCs w:val="20"/>
                <w:lang w:val="es-MX"/>
              </w:rPr>
            </w:pPr>
            <w:r w:rsidRPr="00B95C22">
              <w:rPr>
                <w:rFonts w:cs="Arial"/>
                <w:sz w:val="18"/>
                <w:szCs w:val="20"/>
                <w:lang w:val="es-MX"/>
              </w:rPr>
              <w:t>Espionaje remoto</w:t>
            </w:r>
            <w:r w:rsidR="00A4308A">
              <w:rPr>
                <w:rFonts w:cs="Arial"/>
                <w:sz w:val="18"/>
                <w:szCs w:val="20"/>
                <w:lang w:val="es-MX"/>
              </w:rPr>
              <w:t>.</w:t>
            </w:r>
          </w:p>
        </w:tc>
      </w:tr>
      <w:tr w:rsidR="0073067E" w:rsidRPr="00B95C22" w14:paraId="46B53A93" w14:textId="77777777" w:rsidTr="00CB0D23">
        <w:trPr>
          <w:trHeight w:val="286"/>
          <w:jc w:val="center"/>
        </w:trPr>
        <w:tc>
          <w:tcPr>
            <w:tcW w:w="1987" w:type="dxa"/>
            <w:vMerge/>
            <w:vAlign w:val="center"/>
          </w:tcPr>
          <w:p w14:paraId="6F3ADC26" w14:textId="77777777" w:rsidR="0073067E" w:rsidRPr="00B95C22" w:rsidRDefault="0073067E" w:rsidP="008615F8">
            <w:pPr>
              <w:jc w:val="center"/>
              <w:rPr>
                <w:rFonts w:cs="Arial"/>
                <w:sz w:val="18"/>
                <w:szCs w:val="20"/>
                <w:lang w:val="es-MX"/>
              </w:rPr>
            </w:pPr>
          </w:p>
        </w:tc>
        <w:tc>
          <w:tcPr>
            <w:tcW w:w="3820" w:type="dxa"/>
            <w:vAlign w:val="center"/>
          </w:tcPr>
          <w:p w14:paraId="401C8C19" w14:textId="7AEE1CB2" w:rsidR="0073067E" w:rsidRPr="00B95C22" w:rsidRDefault="0073067E" w:rsidP="00CB0D23">
            <w:pPr>
              <w:jc w:val="left"/>
              <w:rPr>
                <w:rFonts w:cs="Arial"/>
                <w:sz w:val="18"/>
                <w:szCs w:val="20"/>
                <w:lang w:val="es-MX"/>
              </w:rPr>
            </w:pPr>
            <w:r w:rsidRPr="00B95C22">
              <w:rPr>
                <w:rFonts w:cs="Arial"/>
                <w:sz w:val="18"/>
                <w:szCs w:val="20"/>
                <w:lang w:val="es-MX"/>
              </w:rPr>
              <w:t>Transferencia de contraseñas en claro</w:t>
            </w:r>
            <w:r w:rsidR="00A4308A">
              <w:rPr>
                <w:rFonts w:cs="Arial"/>
                <w:sz w:val="18"/>
                <w:szCs w:val="20"/>
                <w:lang w:val="es-MX"/>
              </w:rPr>
              <w:t>.</w:t>
            </w:r>
          </w:p>
        </w:tc>
        <w:tc>
          <w:tcPr>
            <w:tcW w:w="3402" w:type="dxa"/>
            <w:vAlign w:val="center"/>
          </w:tcPr>
          <w:p w14:paraId="2237834F" w14:textId="0A62A92F" w:rsidR="0073067E" w:rsidRPr="00B95C22" w:rsidRDefault="0073067E" w:rsidP="00CB0D23">
            <w:pPr>
              <w:jc w:val="left"/>
              <w:rPr>
                <w:rFonts w:cs="Arial"/>
                <w:sz w:val="18"/>
                <w:szCs w:val="20"/>
                <w:lang w:val="es-MX"/>
              </w:rPr>
            </w:pPr>
            <w:r w:rsidRPr="00B95C22">
              <w:rPr>
                <w:rFonts w:cs="Arial"/>
                <w:sz w:val="18"/>
                <w:szCs w:val="20"/>
                <w:lang w:val="es-MX"/>
              </w:rPr>
              <w:t>Espionaje remoto</w:t>
            </w:r>
            <w:r w:rsidR="00A4308A">
              <w:rPr>
                <w:rFonts w:cs="Arial"/>
                <w:sz w:val="18"/>
                <w:szCs w:val="20"/>
                <w:lang w:val="es-MX"/>
              </w:rPr>
              <w:t>.</w:t>
            </w:r>
          </w:p>
        </w:tc>
      </w:tr>
      <w:tr w:rsidR="0073067E" w:rsidRPr="00B95C22" w14:paraId="306950F3" w14:textId="77777777" w:rsidTr="00CB0D23">
        <w:trPr>
          <w:jc w:val="center"/>
        </w:trPr>
        <w:tc>
          <w:tcPr>
            <w:tcW w:w="1987" w:type="dxa"/>
            <w:vMerge/>
            <w:vAlign w:val="center"/>
          </w:tcPr>
          <w:p w14:paraId="3195012E" w14:textId="77777777" w:rsidR="0073067E" w:rsidRPr="00B95C22" w:rsidRDefault="0073067E" w:rsidP="008615F8">
            <w:pPr>
              <w:jc w:val="center"/>
              <w:rPr>
                <w:rFonts w:cs="Arial"/>
                <w:sz w:val="18"/>
                <w:szCs w:val="20"/>
                <w:lang w:val="es-MX"/>
              </w:rPr>
            </w:pPr>
          </w:p>
        </w:tc>
        <w:tc>
          <w:tcPr>
            <w:tcW w:w="3820" w:type="dxa"/>
            <w:vAlign w:val="center"/>
          </w:tcPr>
          <w:p w14:paraId="3C5B0B24" w14:textId="1BCFDF63" w:rsidR="0073067E" w:rsidRPr="00B95C22" w:rsidRDefault="0073067E" w:rsidP="00CB0D23">
            <w:pPr>
              <w:jc w:val="left"/>
              <w:rPr>
                <w:rFonts w:cs="Arial"/>
                <w:sz w:val="18"/>
                <w:szCs w:val="20"/>
                <w:lang w:val="es-MX"/>
              </w:rPr>
            </w:pPr>
            <w:r w:rsidRPr="00B95C22">
              <w:rPr>
                <w:rFonts w:cs="Arial"/>
                <w:sz w:val="18"/>
                <w:szCs w:val="20"/>
                <w:lang w:val="es-MX"/>
              </w:rPr>
              <w:t>Gestión inadecuada de la red (tolerancia a fallas en el enrutamiento)</w:t>
            </w:r>
            <w:r w:rsidR="00A4308A">
              <w:rPr>
                <w:rFonts w:cs="Arial"/>
                <w:sz w:val="18"/>
                <w:szCs w:val="20"/>
                <w:lang w:val="es-MX"/>
              </w:rPr>
              <w:t>.</w:t>
            </w:r>
          </w:p>
        </w:tc>
        <w:tc>
          <w:tcPr>
            <w:tcW w:w="3402" w:type="dxa"/>
            <w:vAlign w:val="center"/>
          </w:tcPr>
          <w:p w14:paraId="75AAB186" w14:textId="094814C6" w:rsidR="0073067E" w:rsidRPr="00B95C22" w:rsidRDefault="0073067E" w:rsidP="00CB0D23">
            <w:pPr>
              <w:jc w:val="left"/>
              <w:rPr>
                <w:rFonts w:cs="Arial"/>
                <w:sz w:val="18"/>
                <w:szCs w:val="20"/>
                <w:lang w:val="es-MX"/>
              </w:rPr>
            </w:pPr>
            <w:r w:rsidRPr="00B95C22">
              <w:rPr>
                <w:rFonts w:cs="Arial"/>
                <w:sz w:val="18"/>
                <w:szCs w:val="20"/>
                <w:lang w:val="es-MX"/>
              </w:rPr>
              <w:t>Saturación del sistema de información</w:t>
            </w:r>
            <w:r w:rsidR="00A4308A">
              <w:rPr>
                <w:rFonts w:cs="Arial"/>
                <w:sz w:val="18"/>
                <w:szCs w:val="20"/>
                <w:lang w:val="es-MX"/>
              </w:rPr>
              <w:t>.</w:t>
            </w:r>
          </w:p>
        </w:tc>
      </w:tr>
      <w:tr w:rsidR="0073067E" w:rsidRPr="00B95C22" w14:paraId="18C351BF" w14:textId="77777777" w:rsidTr="00CB0D23">
        <w:trPr>
          <w:trHeight w:val="410"/>
          <w:jc w:val="center"/>
        </w:trPr>
        <w:tc>
          <w:tcPr>
            <w:tcW w:w="1987" w:type="dxa"/>
            <w:vMerge/>
            <w:vAlign w:val="center"/>
          </w:tcPr>
          <w:p w14:paraId="53534A13" w14:textId="77777777" w:rsidR="0073067E" w:rsidRPr="00B95C22" w:rsidRDefault="0073067E" w:rsidP="008615F8">
            <w:pPr>
              <w:jc w:val="center"/>
              <w:rPr>
                <w:rFonts w:cs="Arial"/>
                <w:sz w:val="18"/>
                <w:szCs w:val="20"/>
                <w:lang w:val="es-MX"/>
              </w:rPr>
            </w:pPr>
          </w:p>
        </w:tc>
        <w:tc>
          <w:tcPr>
            <w:tcW w:w="3820" w:type="dxa"/>
            <w:vAlign w:val="center"/>
          </w:tcPr>
          <w:p w14:paraId="3D4DA5E7" w14:textId="10B9A339" w:rsidR="0073067E" w:rsidRPr="00B95C22" w:rsidRDefault="0073067E" w:rsidP="00CB0D23">
            <w:pPr>
              <w:jc w:val="left"/>
              <w:rPr>
                <w:rFonts w:cs="Arial"/>
                <w:sz w:val="18"/>
                <w:szCs w:val="20"/>
                <w:lang w:val="es-MX"/>
              </w:rPr>
            </w:pPr>
            <w:r w:rsidRPr="00B95C22">
              <w:rPr>
                <w:rFonts w:cs="Arial"/>
                <w:sz w:val="18"/>
                <w:szCs w:val="20"/>
                <w:lang w:val="es-MX"/>
              </w:rPr>
              <w:t>Conexiones de red pública sin protección</w:t>
            </w:r>
            <w:r w:rsidR="00A4308A">
              <w:rPr>
                <w:rFonts w:cs="Arial"/>
                <w:sz w:val="18"/>
                <w:szCs w:val="20"/>
                <w:lang w:val="es-MX"/>
              </w:rPr>
              <w:t>.</w:t>
            </w:r>
          </w:p>
        </w:tc>
        <w:tc>
          <w:tcPr>
            <w:tcW w:w="3402" w:type="dxa"/>
            <w:vAlign w:val="center"/>
          </w:tcPr>
          <w:p w14:paraId="134D5505" w14:textId="5701183C" w:rsidR="0073067E" w:rsidRPr="00B95C22" w:rsidRDefault="0073067E" w:rsidP="00CB0D23">
            <w:pPr>
              <w:jc w:val="left"/>
              <w:rPr>
                <w:rFonts w:cs="Arial"/>
                <w:sz w:val="18"/>
                <w:szCs w:val="20"/>
                <w:lang w:val="es-MX"/>
              </w:rPr>
            </w:pPr>
            <w:r w:rsidRPr="00B95C22">
              <w:rPr>
                <w:rFonts w:cs="Arial"/>
                <w:sz w:val="18"/>
                <w:szCs w:val="20"/>
                <w:lang w:val="es-MX"/>
              </w:rPr>
              <w:t>Uso no autorizado del</w:t>
            </w:r>
            <w:r w:rsidR="00CB0D23">
              <w:rPr>
                <w:rFonts w:cs="Arial"/>
                <w:sz w:val="18"/>
                <w:szCs w:val="20"/>
                <w:lang w:val="es-MX"/>
              </w:rPr>
              <w:t xml:space="preserve"> e</w:t>
            </w:r>
            <w:r w:rsidRPr="00B95C22">
              <w:rPr>
                <w:rFonts w:cs="Arial"/>
                <w:sz w:val="18"/>
                <w:szCs w:val="20"/>
                <w:lang w:val="es-MX"/>
              </w:rPr>
              <w:t>quipo.</w:t>
            </w:r>
          </w:p>
        </w:tc>
      </w:tr>
      <w:tr w:rsidR="0073067E" w:rsidRPr="00B95C22" w14:paraId="47010D5D" w14:textId="77777777" w:rsidTr="00A4308A">
        <w:trPr>
          <w:trHeight w:val="488"/>
          <w:jc w:val="center"/>
        </w:trPr>
        <w:tc>
          <w:tcPr>
            <w:tcW w:w="1987" w:type="dxa"/>
            <w:vMerge w:val="restart"/>
            <w:vAlign w:val="center"/>
          </w:tcPr>
          <w:p w14:paraId="699B5F92" w14:textId="77777777" w:rsidR="0073067E" w:rsidRPr="00B95C22" w:rsidRDefault="0073067E" w:rsidP="008615F8">
            <w:pPr>
              <w:jc w:val="center"/>
              <w:rPr>
                <w:rFonts w:cs="Arial"/>
                <w:sz w:val="18"/>
                <w:szCs w:val="20"/>
                <w:lang w:val="es-MX"/>
              </w:rPr>
            </w:pPr>
            <w:r w:rsidRPr="00B95C22">
              <w:rPr>
                <w:rFonts w:cs="Arial"/>
                <w:sz w:val="18"/>
                <w:szCs w:val="20"/>
                <w:lang w:val="es-MX"/>
              </w:rPr>
              <w:t>PERSONAS</w:t>
            </w:r>
          </w:p>
        </w:tc>
        <w:tc>
          <w:tcPr>
            <w:tcW w:w="3820" w:type="dxa"/>
            <w:vAlign w:val="center"/>
          </w:tcPr>
          <w:p w14:paraId="08AE4154" w14:textId="1FB8D074" w:rsidR="0073067E" w:rsidRPr="00B95C22" w:rsidRDefault="0073067E" w:rsidP="00CB0D23">
            <w:pPr>
              <w:jc w:val="left"/>
              <w:rPr>
                <w:rFonts w:cs="Arial"/>
                <w:sz w:val="18"/>
                <w:szCs w:val="20"/>
                <w:lang w:val="es-MX"/>
              </w:rPr>
            </w:pPr>
            <w:r w:rsidRPr="00B95C22">
              <w:rPr>
                <w:rFonts w:cs="Arial"/>
                <w:sz w:val="18"/>
                <w:szCs w:val="20"/>
                <w:lang w:val="es-MX"/>
              </w:rPr>
              <w:t>Ausencia del personal</w:t>
            </w:r>
            <w:r w:rsidR="00A4308A">
              <w:rPr>
                <w:rFonts w:cs="Arial"/>
                <w:sz w:val="18"/>
                <w:szCs w:val="20"/>
                <w:lang w:val="es-MX"/>
              </w:rPr>
              <w:t>.</w:t>
            </w:r>
          </w:p>
        </w:tc>
        <w:tc>
          <w:tcPr>
            <w:tcW w:w="3402" w:type="dxa"/>
            <w:vAlign w:val="center"/>
          </w:tcPr>
          <w:p w14:paraId="4615A252" w14:textId="3CF7D2E6" w:rsidR="0073067E" w:rsidRPr="00B95C22" w:rsidRDefault="0073067E" w:rsidP="00CB0D23">
            <w:pPr>
              <w:jc w:val="left"/>
              <w:rPr>
                <w:rFonts w:cs="Arial"/>
                <w:sz w:val="18"/>
                <w:szCs w:val="20"/>
                <w:lang w:val="es-MX"/>
              </w:rPr>
            </w:pPr>
            <w:r w:rsidRPr="00B95C22">
              <w:rPr>
                <w:rFonts w:cs="Arial"/>
                <w:sz w:val="18"/>
                <w:szCs w:val="20"/>
                <w:lang w:val="es-MX"/>
              </w:rPr>
              <w:t>Incumplimiento en la disponibilidad del personal</w:t>
            </w:r>
            <w:r w:rsidR="00A4308A">
              <w:rPr>
                <w:rFonts w:cs="Arial"/>
                <w:sz w:val="18"/>
                <w:szCs w:val="20"/>
                <w:lang w:val="es-MX"/>
              </w:rPr>
              <w:t>.</w:t>
            </w:r>
          </w:p>
        </w:tc>
      </w:tr>
      <w:tr w:rsidR="0073067E" w:rsidRPr="00B95C22" w14:paraId="7BD9E168" w14:textId="77777777" w:rsidTr="00CB0D23">
        <w:trPr>
          <w:trHeight w:val="419"/>
          <w:jc w:val="center"/>
        </w:trPr>
        <w:tc>
          <w:tcPr>
            <w:tcW w:w="1987" w:type="dxa"/>
            <w:vMerge/>
            <w:vAlign w:val="center"/>
          </w:tcPr>
          <w:p w14:paraId="0E6A8001" w14:textId="77777777" w:rsidR="0073067E" w:rsidRPr="00B95C22" w:rsidRDefault="0073067E" w:rsidP="008615F8">
            <w:pPr>
              <w:jc w:val="center"/>
              <w:rPr>
                <w:rFonts w:cs="Arial"/>
                <w:sz w:val="18"/>
                <w:szCs w:val="20"/>
                <w:lang w:val="es-MX"/>
              </w:rPr>
            </w:pPr>
          </w:p>
        </w:tc>
        <w:tc>
          <w:tcPr>
            <w:tcW w:w="3820" w:type="dxa"/>
            <w:vAlign w:val="center"/>
          </w:tcPr>
          <w:p w14:paraId="26BD6A53" w14:textId="1021BA00" w:rsidR="0073067E" w:rsidRPr="00B95C22" w:rsidRDefault="0073067E" w:rsidP="00CB0D23">
            <w:pPr>
              <w:jc w:val="left"/>
              <w:rPr>
                <w:rFonts w:cs="Arial"/>
                <w:sz w:val="18"/>
                <w:szCs w:val="20"/>
                <w:lang w:val="es-MX"/>
              </w:rPr>
            </w:pPr>
            <w:r w:rsidRPr="00B95C22">
              <w:rPr>
                <w:rFonts w:cs="Arial"/>
                <w:sz w:val="18"/>
                <w:szCs w:val="20"/>
                <w:lang w:val="es-MX"/>
              </w:rPr>
              <w:t>Procedimientos inadecuados de contratación</w:t>
            </w:r>
            <w:r w:rsidR="00A4308A">
              <w:rPr>
                <w:rFonts w:cs="Arial"/>
                <w:sz w:val="18"/>
                <w:szCs w:val="20"/>
                <w:lang w:val="es-MX"/>
              </w:rPr>
              <w:t>.</w:t>
            </w:r>
          </w:p>
        </w:tc>
        <w:tc>
          <w:tcPr>
            <w:tcW w:w="3402" w:type="dxa"/>
            <w:vAlign w:val="center"/>
          </w:tcPr>
          <w:p w14:paraId="0ABFD1A2" w14:textId="51120FE0" w:rsidR="0073067E" w:rsidRPr="00B95C22" w:rsidRDefault="0073067E" w:rsidP="00CB0D23">
            <w:pPr>
              <w:jc w:val="left"/>
              <w:rPr>
                <w:rFonts w:cs="Arial"/>
                <w:sz w:val="18"/>
                <w:szCs w:val="20"/>
                <w:lang w:val="es-MX"/>
              </w:rPr>
            </w:pPr>
            <w:r w:rsidRPr="00B95C22">
              <w:rPr>
                <w:rFonts w:cs="Arial"/>
                <w:sz w:val="18"/>
                <w:szCs w:val="20"/>
                <w:lang w:val="es-MX"/>
              </w:rPr>
              <w:t>Destrucción de equipos y medios</w:t>
            </w:r>
            <w:r w:rsidR="00A4308A">
              <w:rPr>
                <w:rFonts w:cs="Arial"/>
                <w:sz w:val="18"/>
                <w:szCs w:val="20"/>
                <w:lang w:val="es-MX"/>
              </w:rPr>
              <w:t>.</w:t>
            </w:r>
          </w:p>
        </w:tc>
      </w:tr>
      <w:tr w:rsidR="0073067E" w:rsidRPr="00B95C22" w14:paraId="4073C9E3" w14:textId="77777777" w:rsidTr="00CB0D23">
        <w:trPr>
          <w:trHeight w:val="282"/>
          <w:jc w:val="center"/>
        </w:trPr>
        <w:tc>
          <w:tcPr>
            <w:tcW w:w="1987" w:type="dxa"/>
            <w:vMerge/>
            <w:vAlign w:val="center"/>
          </w:tcPr>
          <w:p w14:paraId="70A93D67" w14:textId="77777777" w:rsidR="0073067E" w:rsidRPr="00B95C22" w:rsidRDefault="0073067E" w:rsidP="008615F8">
            <w:pPr>
              <w:jc w:val="center"/>
              <w:rPr>
                <w:rFonts w:cs="Arial"/>
                <w:sz w:val="18"/>
                <w:szCs w:val="20"/>
                <w:lang w:val="es-MX"/>
              </w:rPr>
            </w:pPr>
          </w:p>
        </w:tc>
        <w:tc>
          <w:tcPr>
            <w:tcW w:w="3820" w:type="dxa"/>
            <w:vAlign w:val="center"/>
          </w:tcPr>
          <w:p w14:paraId="27A5848B" w14:textId="3316CAEE" w:rsidR="0073067E" w:rsidRPr="00B95C22" w:rsidRDefault="0073067E" w:rsidP="00CB0D23">
            <w:pPr>
              <w:jc w:val="left"/>
              <w:rPr>
                <w:rFonts w:cs="Arial"/>
                <w:sz w:val="18"/>
                <w:szCs w:val="20"/>
                <w:lang w:val="es-MX"/>
              </w:rPr>
            </w:pPr>
            <w:r w:rsidRPr="00B95C22">
              <w:rPr>
                <w:rFonts w:cs="Arial"/>
                <w:sz w:val="18"/>
                <w:szCs w:val="20"/>
                <w:lang w:val="es-MX"/>
              </w:rPr>
              <w:t>Entrenamiento insuficiente en seguridad</w:t>
            </w:r>
            <w:r w:rsidR="00A4308A">
              <w:rPr>
                <w:rFonts w:cs="Arial"/>
                <w:sz w:val="18"/>
                <w:szCs w:val="20"/>
                <w:lang w:val="es-MX"/>
              </w:rPr>
              <w:t>.</w:t>
            </w:r>
          </w:p>
        </w:tc>
        <w:tc>
          <w:tcPr>
            <w:tcW w:w="3402" w:type="dxa"/>
            <w:vAlign w:val="center"/>
          </w:tcPr>
          <w:p w14:paraId="13DA802C" w14:textId="56A9F468" w:rsidR="0073067E" w:rsidRPr="00B95C22" w:rsidRDefault="0073067E" w:rsidP="00CB0D23">
            <w:pPr>
              <w:jc w:val="left"/>
              <w:rPr>
                <w:rFonts w:cs="Arial"/>
                <w:sz w:val="18"/>
                <w:szCs w:val="20"/>
                <w:lang w:val="es-MX"/>
              </w:rPr>
            </w:pPr>
            <w:r w:rsidRPr="00B95C22">
              <w:rPr>
                <w:rFonts w:cs="Arial"/>
                <w:sz w:val="18"/>
                <w:szCs w:val="20"/>
                <w:lang w:val="es-MX"/>
              </w:rPr>
              <w:t>Error en el uso</w:t>
            </w:r>
            <w:r w:rsidR="00A4308A">
              <w:rPr>
                <w:rFonts w:cs="Arial"/>
                <w:sz w:val="18"/>
                <w:szCs w:val="20"/>
                <w:lang w:val="es-MX"/>
              </w:rPr>
              <w:t>.</w:t>
            </w:r>
          </w:p>
        </w:tc>
      </w:tr>
      <w:tr w:rsidR="0073067E" w:rsidRPr="00B95C22" w14:paraId="0448395D" w14:textId="77777777" w:rsidTr="00CB0D23">
        <w:trPr>
          <w:trHeight w:val="342"/>
          <w:jc w:val="center"/>
        </w:trPr>
        <w:tc>
          <w:tcPr>
            <w:tcW w:w="1987" w:type="dxa"/>
            <w:vMerge/>
            <w:vAlign w:val="center"/>
          </w:tcPr>
          <w:p w14:paraId="3514E242" w14:textId="77777777" w:rsidR="0073067E" w:rsidRPr="00B95C22" w:rsidRDefault="0073067E" w:rsidP="008615F8">
            <w:pPr>
              <w:jc w:val="center"/>
              <w:rPr>
                <w:rFonts w:cs="Arial"/>
                <w:sz w:val="18"/>
                <w:szCs w:val="20"/>
                <w:lang w:val="es-MX"/>
              </w:rPr>
            </w:pPr>
          </w:p>
        </w:tc>
        <w:tc>
          <w:tcPr>
            <w:tcW w:w="3820" w:type="dxa"/>
            <w:vAlign w:val="center"/>
          </w:tcPr>
          <w:p w14:paraId="7D38BAD1" w14:textId="77777777" w:rsidR="0073067E" w:rsidRPr="00B95C22" w:rsidRDefault="0073067E" w:rsidP="00CB0D23">
            <w:pPr>
              <w:jc w:val="left"/>
              <w:rPr>
                <w:rFonts w:cs="Arial"/>
                <w:sz w:val="18"/>
                <w:szCs w:val="20"/>
                <w:lang w:val="es-MX"/>
              </w:rPr>
            </w:pPr>
            <w:r w:rsidRPr="00B95C22">
              <w:rPr>
                <w:rFonts w:cs="Arial"/>
                <w:sz w:val="18"/>
                <w:szCs w:val="20"/>
                <w:lang w:val="es-MX"/>
              </w:rPr>
              <w:t>Uso incorrecto de software y hardware</w:t>
            </w:r>
          </w:p>
        </w:tc>
        <w:tc>
          <w:tcPr>
            <w:tcW w:w="3402" w:type="dxa"/>
            <w:vAlign w:val="center"/>
          </w:tcPr>
          <w:p w14:paraId="0463D0A7" w14:textId="246520D9" w:rsidR="0073067E" w:rsidRPr="00B95C22" w:rsidRDefault="0073067E" w:rsidP="00CB0D23">
            <w:pPr>
              <w:jc w:val="left"/>
              <w:rPr>
                <w:rFonts w:cs="Arial"/>
                <w:sz w:val="18"/>
                <w:szCs w:val="20"/>
                <w:lang w:val="es-MX"/>
              </w:rPr>
            </w:pPr>
            <w:r w:rsidRPr="00B95C22">
              <w:rPr>
                <w:rFonts w:cs="Arial"/>
                <w:sz w:val="18"/>
                <w:szCs w:val="20"/>
                <w:lang w:val="es-MX"/>
              </w:rPr>
              <w:t>Error en el uso</w:t>
            </w:r>
            <w:r w:rsidR="00A4308A">
              <w:rPr>
                <w:rFonts w:cs="Arial"/>
                <w:sz w:val="18"/>
                <w:szCs w:val="20"/>
                <w:lang w:val="es-MX"/>
              </w:rPr>
              <w:t>.</w:t>
            </w:r>
          </w:p>
        </w:tc>
      </w:tr>
      <w:tr w:rsidR="0073067E" w:rsidRPr="00B95C22" w14:paraId="37914740" w14:textId="77777777" w:rsidTr="00CB0D23">
        <w:trPr>
          <w:trHeight w:val="334"/>
          <w:jc w:val="center"/>
        </w:trPr>
        <w:tc>
          <w:tcPr>
            <w:tcW w:w="1987" w:type="dxa"/>
            <w:vMerge/>
            <w:vAlign w:val="center"/>
          </w:tcPr>
          <w:p w14:paraId="61CD5C15" w14:textId="77777777" w:rsidR="0073067E" w:rsidRPr="00B95C22" w:rsidRDefault="0073067E" w:rsidP="008615F8">
            <w:pPr>
              <w:jc w:val="center"/>
              <w:rPr>
                <w:rFonts w:cs="Arial"/>
                <w:sz w:val="18"/>
                <w:szCs w:val="20"/>
                <w:lang w:val="es-MX"/>
              </w:rPr>
            </w:pPr>
          </w:p>
        </w:tc>
        <w:tc>
          <w:tcPr>
            <w:tcW w:w="3820" w:type="dxa"/>
            <w:vAlign w:val="center"/>
          </w:tcPr>
          <w:p w14:paraId="1E526D6B" w14:textId="5A881EEA" w:rsidR="0073067E" w:rsidRPr="00B95C22" w:rsidRDefault="0073067E" w:rsidP="00CB0D23">
            <w:pPr>
              <w:jc w:val="left"/>
              <w:rPr>
                <w:rFonts w:cs="Arial"/>
                <w:sz w:val="18"/>
                <w:szCs w:val="20"/>
                <w:lang w:val="es-MX"/>
              </w:rPr>
            </w:pPr>
            <w:r w:rsidRPr="00B95C22">
              <w:rPr>
                <w:rFonts w:cs="Arial"/>
                <w:sz w:val="18"/>
                <w:szCs w:val="20"/>
                <w:lang w:val="es-MX"/>
              </w:rPr>
              <w:t>Falta de conciencia acerca de la seguridad</w:t>
            </w:r>
            <w:r w:rsidR="00A4308A">
              <w:rPr>
                <w:rFonts w:cs="Arial"/>
                <w:sz w:val="18"/>
                <w:szCs w:val="20"/>
                <w:lang w:val="es-MX"/>
              </w:rPr>
              <w:t>.</w:t>
            </w:r>
          </w:p>
        </w:tc>
        <w:tc>
          <w:tcPr>
            <w:tcW w:w="3402" w:type="dxa"/>
            <w:vAlign w:val="center"/>
          </w:tcPr>
          <w:p w14:paraId="5B3C68E7" w14:textId="5CF454C6" w:rsidR="0073067E" w:rsidRPr="00B95C22" w:rsidRDefault="0073067E" w:rsidP="00CB0D23">
            <w:pPr>
              <w:jc w:val="left"/>
              <w:rPr>
                <w:rFonts w:cs="Arial"/>
                <w:sz w:val="18"/>
                <w:szCs w:val="20"/>
                <w:lang w:val="es-MX"/>
              </w:rPr>
            </w:pPr>
            <w:r w:rsidRPr="00B95C22">
              <w:rPr>
                <w:rFonts w:cs="Arial"/>
                <w:sz w:val="18"/>
                <w:szCs w:val="20"/>
                <w:lang w:val="es-MX"/>
              </w:rPr>
              <w:t>Error en el uso</w:t>
            </w:r>
            <w:r w:rsidR="00A4308A">
              <w:rPr>
                <w:rFonts w:cs="Arial"/>
                <w:sz w:val="18"/>
                <w:szCs w:val="20"/>
                <w:lang w:val="es-MX"/>
              </w:rPr>
              <w:t>.</w:t>
            </w:r>
          </w:p>
        </w:tc>
      </w:tr>
      <w:tr w:rsidR="0073067E" w:rsidRPr="00B95C22" w14:paraId="59749640" w14:textId="77777777" w:rsidTr="00CB0D23">
        <w:trPr>
          <w:trHeight w:val="415"/>
          <w:jc w:val="center"/>
        </w:trPr>
        <w:tc>
          <w:tcPr>
            <w:tcW w:w="1987" w:type="dxa"/>
            <w:vMerge/>
            <w:vAlign w:val="center"/>
          </w:tcPr>
          <w:p w14:paraId="5B673A37" w14:textId="77777777" w:rsidR="0073067E" w:rsidRPr="00B95C22" w:rsidRDefault="0073067E" w:rsidP="008615F8">
            <w:pPr>
              <w:jc w:val="center"/>
              <w:rPr>
                <w:rFonts w:cs="Arial"/>
                <w:sz w:val="18"/>
                <w:szCs w:val="20"/>
                <w:lang w:val="es-MX"/>
              </w:rPr>
            </w:pPr>
          </w:p>
        </w:tc>
        <w:tc>
          <w:tcPr>
            <w:tcW w:w="3820" w:type="dxa"/>
            <w:vAlign w:val="center"/>
          </w:tcPr>
          <w:p w14:paraId="22313343" w14:textId="0C73D0B9" w:rsidR="0073067E" w:rsidRPr="00B95C22" w:rsidRDefault="0073067E" w:rsidP="00CB0D23">
            <w:pPr>
              <w:jc w:val="left"/>
              <w:rPr>
                <w:rFonts w:cs="Arial"/>
                <w:sz w:val="18"/>
                <w:szCs w:val="20"/>
                <w:lang w:val="es-MX"/>
              </w:rPr>
            </w:pPr>
            <w:r w:rsidRPr="00B95C22">
              <w:rPr>
                <w:rFonts w:cs="Arial"/>
                <w:sz w:val="18"/>
                <w:szCs w:val="20"/>
                <w:lang w:val="es-MX"/>
              </w:rPr>
              <w:t>Ausencia de mecanismos de monitoreo</w:t>
            </w:r>
            <w:r w:rsidR="00A4308A">
              <w:rPr>
                <w:rFonts w:cs="Arial"/>
                <w:sz w:val="18"/>
                <w:szCs w:val="20"/>
                <w:lang w:val="es-MX"/>
              </w:rPr>
              <w:t>.</w:t>
            </w:r>
          </w:p>
        </w:tc>
        <w:tc>
          <w:tcPr>
            <w:tcW w:w="3402" w:type="dxa"/>
            <w:vAlign w:val="center"/>
          </w:tcPr>
          <w:p w14:paraId="0EA48AFC" w14:textId="38096F01" w:rsidR="0073067E" w:rsidRPr="00B95C22" w:rsidRDefault="0073067E" w:rsidP="00CB0D23">
            <w:pPr>
              <w:jc w:val="left"/>
              <w:rPr>
                <w:rFonts w:cs="Arial"/>
                <w:sz w:val="18"/>
                <w:szCs w:val="20"/>
                <w:lang w:val="es-MX"/>
              </w:rPr>
            </w:pPr>
            <w:r w:rsidRPr="00B95C22">
              <w:rPr>
                <w:rFonts w:cs="Arial"/>
                <w:sz w:val="18"/>
                <w:szCs w:val="20"/>
                <w:lang w:val="es-MX"/>
              </w:rPr>
              <w:t>Procesamiento ilegal de los datos</w:t>
            </w:r>
            <w:r w:rsidR="00A4308A">
              <w:rPr>
                <w:rFonts w:cs="Arial"/>
                <w:sz w:val="18"/>
                <w:szCs w:val="20"/>
                <w:lang w:val="es-MX"/>
              </w:rPr>
              <w:t>.</w:t>
            </w:r>
          </w:p>
        </w:tc>
      </w:tr>
      <w:tr w:rsidR="0073067E" w:rsidRPr="00B95C22" w14:paraId="509785F2" w14:textId="77777777" w:rsidTr="00CB0D23">
        <w:trPr>
          <w:jc w:val="center"/>
        </w:trPr>
        <w:tc>
          <w:tcPr>
            <w:tcW w:w="1987" w:type="dxa"/>
            <w:vMerge/>
            <w:vAlign w:val="center"/>
          </w:tcPr>
          <w:p w14:paraId="68B4F1A2" w14:textId="77777777" w:rsidR="0073067E" w:rsidRPr="00B95C22" w:rsidRDefault="0073067E" w:rsidP="008615F8">
            <w:pPr>
              <w:jc w:val="center"/>
              <w:rPr>
                <w:rFonts w:cs="Arial"/>
                <w:sz w:val="18"/>
                <w:szCs w:val="20"/>
                <w:lang w:val="es-MX"/>
              </w:rPr>
            </w:pPr>
          </w:p>
        </w:tc>
        <w:tc>
          <w:tcPr>
            <w:tcW w:w="3820" w:type="dxa"/>
            <w:vAlign w:val="center"/>
          </w:tcPr>
          <w:p w14:paraId="00A6D2A2" w14:textId="2413713D" w:rsidR="0073067E" w:rsidRPr="00B95C22" w:rsidRDefault="0073067E" w:rsidP="00CB0D23">
            <w:pPr>
              <w:jc w:val="left"/>
              <w:rPr>
                <w:rFonts w:cs="Arial"/>
                <w:sz w:val="18"/>
                <w:szCs w:val="20"/>
                <w:lang w:val="es-MX"/>
              </w:rPr>
            </w:pPr>
            <w:r w:rsidRPr="00B95C22">
              <w:rPr>
                <w:rFonts w:cs="Arial"/>
                <w:sz w:val="18"/>
                <w:szCs w:val="20"/>
                <w:lang w:val="es-MX"/>
              </w:rPr>
              <w:t>Trabajo no supervisado del personal externo</w:t>
            </w:r>
            <w:r w:rsidR="00A4308A">
              <w:rPr>
                <w:rFonts w:cs="Arial"/>
                <w:sz w:val="18"/>
                <w:szCs w:val="20"/>
                <w:lang w:val="es-MX"/>
              </w:rPr>
              <w:t xml:space="preserve"> </w:t>
            </w:r>
            <w:r w:rsidRPr="00B95C22">
              <w:rPr>
                <w:rFonts w:cs="Arial"/>
                <w:sz w:val="18"/>
                <w:szCs w:val="20"/>
                <w:lang w:val="es-MX"/>
              </w:rPr>
              <w:t>o de limpieza</w:t>
            </w:r>
            <w:r w:rsidR="00A4308A">
              <w:rPr>
                <w:rFonts w:cs="Arial"/>
                <w:sz w:val="18"/>
                <w:szCs w:val="20"/>
                <w:lang w:val="es-MX"/>
              </w:rPr>
              <w:t>.</w:t>
            </w:r>
          </w:p>
        </w:tc>
        <w:tc>
          <w:tcPr>
            <w:tcW w:w="3402" w:type="dxa"/>
            <w:vAlign w:val="center"/>
          </w:tcPr>
          <w:p w14:paraId="1AEB5138" w14:textId="77777777" w:rsidR="0073067E" w:rsidRPr="00B95C22" w:rsidRDefault="0073067E" w:rsidP="00CB0D23">
            <w:pPr>
              <w:jc w:val="left"/>
              <w:rPr>
                <w:rFonts w:cs="Arial"/>
                <w:sz w:val="18"/>
                <w:szCs w:val="20"/>
                <w:lang w:val="es-MX"/>
              </w:rPr>
            </w:pPr>
            <w:r w:rsidRPr="00B95C22">
              <w:rPr>
                <w:rFonts w:cs="Arial"/>
                <w:sz w:val="18"/>
                <w:szCs w:val="20"/>
                <w:lang w:val="es-MX"/>
              </w:rPr>
              <w:t>Hurto de medios o documentos.</w:t>
            </w:r>
          </w:p>
        </w:tc>
      </w:tr>
      <w:tr w:rsidR="0073067E" w:rsidRPr="00B95C22" w14:paraId="50FD5A42" w14:textId="77777777" w:rsidTr="00CB0D23">
        <w:trPr>
          <w:jc w:val="center"/>
        </w:trPr>
        <w:tc>
          <w:tcPr>
            <w:tcW w:w="1987" w:type="dxa"/>
            <w:vMerge/>
            <w:vAlign w:val="center"/>
          </w:tcPr>
          <w:p w14:paraId="5FFA6785" w14:textId="77777777" w:rsidR="0073067E" w:rsidRPr="00B95C22" w:rsidRDefault="0073067E" w:rsidP="008615F8">
            <w:pPr>
              <w:jc w:val="center"/>
              <w:rPr>
                <w:rFonts w:cs="Arial"/>
                <w:sz w:val="18"/>
                <w:szCs w:val="20"/>
                <w:lang w:val="es-MX"/>
              </w:rPr>
            </w:pPr>
          </w:p>
        </w:tc>
        <w:tc>
          <w:tcPr>
            <w:tcW w:w="3820" w:type="dxa"/>
            <w:vAlign w:val="center"/>
          </w:tcPr>
          <w:p w14:paraId="2462504E" w14:textId="77777777" w:rsidR="0073067E" w:rsidRPr="00B95C22" w:rsidRDefault="0073067E" w:rsidP="00CB0D23">
            <w:pPr>
              <w:rPr>
                <w:rFonts w:cs="Arial"/>
                <w:sz w:val="18"/>
                <w:szCs w:val="20"/>
                <w:lang w:val="es-MX"/>
              </w:rPr>
            </w:pPr>
            <w:r w:rsidRPr="00B95C22">
              <w:rPr>
                <w:rFonts w:cs="Arial"/>
                <w:sz w:val="18"/>
                <w:szCs w:val="20"/>
                <w:lang w:val="es-MX"/>
              </w:rPr>
              <w:t xml:space="preserve">Ausencia de políticas para el uso correcto de </w:t>
            </w:r>
          </w:p>
          <w:p w14:paraId="6AAF84E5" w14:textId="18EBE949" w:rsidR="0073067E" w:rsidRPr="00B95C22" w:rsidRDefault="0073067E" w:rsidP="00CB0D23">
            <w:pPr>
              <w:rPr>
                <w:rFonts w:cs="Arial"/>
                <w:sz w:val="18"/>
                <w:szCs w:val="20"/>
                <w:lang w:val="es-MX"/>
              </w:rPr>
            </w:pPr>
            <w:r w:rsidRPr="00B95C22">
              <w:rPr>
                <w:rFonts w:cs="Arial"/>
                <w:sz w:val="18"/>
                <w:szCs w:val="20"/>
                <w:lang w:val="es-MX"/>
              </w:rPr>
              <w:t>los medios de telecomunicaciones y</w:t>
            </w:r>
            <w:r w:rsidR="00CB0D23">
              <w:rPr>
                <w:rFonts w:cs="Arial"/>
                <w:sz w:val="18"/>
                <w:szCs w:val="20"/>
                <w:lang w:val="es-MX"/>
              </w:rPr>
              <w:t xml:space="preserve"> </w:t>
            </w:r>
            <w:r w:rsidRPr="00B95C22">
              <w:rPr>
                <w:rFonts w:cs="Arial"/>
                <w:sz w:val="18"/>
                <w:szCs w:val="20"/>
                <w:lang w:val="es-MX"/>
              </w:rPr>
              <w:t>mensajería</w:t>
            </w:r>
            <w:r w:rsidR="00A4308A">
              <w:rPr>
                <w:rFonts w:cs="Arial"/>
                <w:sz w:val="18"/>
                <w:szCs w:val="20"/>
                <w:lang w:val="es-MX"/>
              </w:rPr>
              <w:t>.</w:t>
            </w:r>
          </w:p>
        </w:tc>
        <w:tc>
          <w:tcPr>
            <w:tcW w:w="3402" w:type="dxa"/>
            <w:vAlign w:val="center"/>
          </w:tcPr>
          <w:p w14:paraId="6A8A26BF" w14:textId="7E34881B" w:rsidR="0073067E" w:rsidRPr="00B95C22" w:rsidRDefault="0073067E" w:rsidP="00CB0D23">
            <w:pPr>
              <w:jc w:val="left"/>
              <w:rPr>
                <w:rFonts w:cs="Arial"/>
                <w:sz w:val="18"/>
                <w:szCs w:val="20"/>
                <w:lang w:val="es-MX"/>
              </w:rPr>
            </w:pPr>
            <w:r w:rsidRPr="00B95C22">
              <w:rPr>
                <w:rFonts w:cs="Arial"/>
                <w:sz w:val="18"/>
                <w:szCs w:val="20"/>
                <w:lang w:val="es-MX"/>
              </w:rPr>
              <w:t>Uso no autorizado del equipo</w:t>
            </w:r>
            <w:r w:rsidR="00A4308A">
              <w:rPr>
                <w:rFonts w:cs="Arial"/>
                <w:sz w:val="18"/>
                <w:szCs w:val="20"/>
                <w:lang w:val="es-MX"/>
              </w:rPr>
              <w:t>.</w:t>
            </w:r>
          </w:p>
        </w:tc>
      </w:tr>
      <w:tr w:rsidR="0073067E" w:rsidRPr="00B95C22" w14:paraId="49B78F41" w14:textId="77777777" w:rsidTr="00A4308A">
        <w:trPr>
          <w:trHeight w:val="566"/>
          <w:jc w:val="center"/>
        </w:trPr>
        <w:tc>
          <w:tcPr>
            <w:tcW w:w="1987" w:type="dxa"/>
            <w:vMerge w:val="restart"/>
            <w:vAlign w:val="center"/>
          </w:tcPr>
          <w:p w14:paraId="5107E003" w14:textId="77777777" w:rsidR="0073067E" w:rsidRPr="00B95C22" w:rsidRDefault="0073067E" w:rsidP="008615F8">
            <w:pPr>
              <w:jc w:val="center"/>
              <w:rPr>
                <w:rFonts w:cs="Arial"/>
                <w:sz w:val="18"/>
                <w:szCs w:val="20"/>
                <w:lang w:val="es-MX"/>
              </w:rPr>
            </w:pPr>
            <w:r w:rsidRPr="00B95C22">
              <w:rPr>
                <w:rFonts w:cs="Arial"/>
                <w:sz w:val="18"/>
                <w:szCs w:val="20"/>
                <w:lang w:val="es-MX"/>
              </w:rPr>
              <w:t>INSTALACIONES</w:t>
            </w:r>
          </w:p>
        </w:tc>
        <w:tc>
          <w:tcPr>
            <w:tcW w:w="3820" w:type="dxa"/>
            <w:vAlign w:val="center"/>
          </w:tcPr>
          <w:p w14:paraId="0A0FD0C1" w14:textId="2D614ADF" w:rsidR="0073067E" w:rsidRPr="00B95C22" w:rsidRDefault="0073067E" w:rsidP="00CB0D23">
            <w:pPr>
              <w:rPr>
                <w:rFonts w:cs="Arial"/>
                <w:sz w:val="18"/>
                <w:szCs w:val="20"/>
                <w:lang w:val="es-MX"/>
              </w:rPr>
            </w:pPr>
            <w:r w:rsidRPr="00B95C22">
              <w:rPr>
                <w:rFonts w:cs="Arial"/>
                <w:sz w:val="18"/>
                <w:szCs w:val="20"/>
                <w:lang w:val="es-MX"/>
              </w:rPr>
              <w:t>Uso inadecuado o descuidado del control de acceso físico a las edificaciones y los recintos</w:t>
            </w:r>
            <w:r w:rsidR="00A4308A">
              <w:rPr>
                <w:rFonts w:cs="Arial"/>
                <w:sz w:val="18"/>
                <w:szCs w:val="20"/>
                <w:lang w:val="es-MX"/>
              </w:rPr>
              <w:t>.</w:t>
            </w:r>
          </w:p>
        </w:tc>
        <w:tc>
          <w:tcPr>
            <w:tcW w:w="3402" w:type="dxa"/>
            <w:vAlign w:val="center"/>
          </w:tcPr>
          <w:p w14:paraId="1BC84446" w14:textId="77777777" w:rsidR="0073067E" w:rsidRPr="00B95C22" w:rsidRDefault="0073067E" w:rsidP="008615F8">
            <w:pPr>
              <w:rPr>
                <w:rFonts w:cs="Arial"/>
                <w:sz w:val="18"/>
                <w:szCs w:val="20"/>
                <w:lang w:val="es-MX"/>
              </w:rPr>
            </w:pPr>
            <w:r w:rsidRPr="00B95C22">
              <w:rPr>
                <w:rFonts w:cs="Arial"/>
                <w:sz w:val="18"/>
                <w:szCs w:val="20"/>
                <w:lang w:val="es-MX"/>
              </w:rPr>
              <w:t>*Hurto de medios o Documentos</w:t>
            </w:r>
          </w:p>
          <w:p w14:paraId="6CEFE1D5" w14:textId="77777777" w:rsidR="0073067E" w:rsidRPr="00B95C22" w:rsidRDefault="0073067E" w:rsidP="008615F8">
            <w:pPr>
              <w:rPr>
                <w:rFonts w:cs="Arial"/>
                <w:sz w:val="18"/>
                <w:szCs w:val="20"/>
                <w:lang w:val="es-MX"/>
              </w:rPr>
            </w:pPr>
            <w:r w:rsidRPr="00B95C22">
              <w:rPr>
                <w:rFonts w:cs="Arial"/>
                <w:sz w:val="18"/>
                <w:szCs w:val="20"/>
                <w:lang w:val="es-MX"/>
              </w:rPr>
              <w:t>*</w:t>
            </w:r>
            <w:r w:rsidRPr="00B95C22">
              <w:rPr>
                <w:sz w:val="18"/>
                <w:szCs w:val="20"/>
              </w:rPr>
              <w:t xml:space="preserve"> </w:t>
            </w:r>
            <w:r w:rsidRPr="00B95C22">
              <w:rPr>
                <w:rFonts w:cs="Arial"/>
                <w:sz w:val="18"/>
                <w:szCs w:val="20"/>
                <w:lang w:val="es-MX"/>
              </w:rPr>
              <w:t>Espionaje/ Phishing</w:t>
            </w:r>
          </w:p>
        </w:tc>
      </w:tr>
      <w:tr w:rsidR="0073067E" w:rsidRPr="00B95C22" w14:paraId="30251D7F" w14:textId="77777777" w:rsidTr="00CB0D23">
        <w:trPr>
          <w:jc w:val="center"/>
        </w:trPr>
        <w:tc>
          <w:tcPr>
            <w:tcW w:w="1987" w:type="dxa"/>
            <w:vMerge/>
            <w:vAlign w:val="center"/>
          </w:tcPr>
          <w:p w14:paraId="21FF9997" w14:textId="77777777" w:rsidR="0073067E" w:rsidRPr="00B95C22" w:rsidRDefault="0073067E" w:rsidP="008615F8">
            <w:pPr>
              <w:jc w:val="center"/>
              <w:rPr>
                <w:rFonts w:cs="Arial"/>
                <w:sz w:val="18"/>
                <w:szCs w:val="20"/>
                <w:lang w:val="es-MX"/>
              </w:rPr>
            </w:pPr>
          </w:p>
        </w:tc>
        <w:tc>
          <w:tcPr>
            <w:tcW w:w="3820" w:type="dxa"/>
            <w:vAlign w:val="center"/>
          </w:tcPr>
          <w:p w14:paraId="65B3FBB0" w14:textId="08820D14" w:rsidR="0073067E" w:rsidRPr="00B95C22" w:rsidRDefault="0073067E" w:rsidP="008615F8">
            <w:pPr>
              <w:rPr>
                <w:rFonts w:cs="Arial"/>
                <w:sz w:val="18"/>
                <w:szCs w:val="20"/>
                <w:lang w:val="es-MX"/>
              </w:rPr>
            </w:pPr>
            <w:r w:rsidRPr="00B95C22">
              <w:rPr>
                <w:rFonts w:cs="Arial"/>
                <w:sz w:val="18"/>
                <w:szCs w:val="20"/>
                <w:lang w:val="es-MX"/>
              </w:rPr>
              <w:t>Ubicación en área susceptible de inundación</w:t>
            </w:r>
            <w:r w:rsidR="00A4308A">
              <w:rPr>
                <w:rFonts w:cs="Arial"/>
                <w:sz w:val="18"/>
                <w:szCs w:val="20"/>
                <w:lang w:val="es-MX"/>
              </w:rPr>
              <w:t>.</w:t>
            </w:r>
          </w:p>
        </w:tc>
        <w:tc>
          <w:tcPr>
            <w:tcW w:w="3402" w:type="dxa"/>
            <w:vAlign w:val="center"/>
          </w:tcPr>
          <w:p w14:paraId="44CB73DE" w14:textId="77777777" w:rsidR="0073067E" w:rsidRPr="00B95C22" w:rsidRDefault="0073067E" w:rsidP="008615F8">
            <w:pPr>
              <w:rPr>
                <w:rFonts w:cs="Arial"/>
                <w:sz w:val="18"/>
                <w:szCs w:val="20"/>
                <w:lang w:val="es-MX"/>
              </w:rPr>
            </w:pPr>
            <w:r w:rsidRPr="00B95C22">
              <w:rPr>
                <w:rFonts w:cs="Arial"/>
                <w:sz w:val="18"/>
                <w:szCs w:val="20"/>
                <w:lang w:val="es-MX"/>
              </w:rPr>
              <w:t>*Daños físicos en la infraestructura</w:t>
            </w:r>
          </w:p>
          <w:p w14:paraId="4C28D8D3" w14:textId="77777777" w:rsidR="0073067E" w:rsidRPr="00B95C22" w:rsidRDefault="0073067E" w:rsidP="008615F8">
            <w:pPr>
              <w:rPr>
                <w:rFonts w:cs="Arial"/>
                <w:sz w:val="18"/>
                <w:szCs w:val="20"/>
                <w:lang w:val="es-MX"/>
              </w:rPr>
            </w:pPr>
            <w:r w:rsidRPr="00B95C22">
              <w:rPr>
                <w:rFonts w:cs="Arial"/>
                <w:sz w:val="18"/>
                <w:szCs w:val="20"/>
                <w:lang w:val="es-MX"/>
              </w:rPr>
              <w:t>*Perdida de equipos y datos.</w:t>
            </w:r>
          </w:p>
          <w:p w14:paraId="5612F3F0" w14:textId="77777777" w:rsidR="0073067E" w:rsidRPr="00B95C22" w:rsidRDefault="0073067E" w:rsidP="008615F8">
            <w:pPr>
              <w:rPr>
                <w:rFonts w:cs="Arial"/>
                <w:sz w:val="18"/>
                <w:szCs w:val="20"/>
                <w:lang w:val="es-MX"/>
              </w:rPr>
            </w:pPr>
            <w:r w:rsidRPr="00B95C22">
              <w:rPr>
                <w:rFonts w:cs="Arial"/>
                <w:sz w:val="18"/>
                <w:szCs w:val="20"/>
                <w:lang w:val="es-MX"/>
              </w:rPr>
              <w:t xml:space="preserve">*interrupción de servicios. </w:t>
            </w:r>
          </w:p>
        </w:tc>
      </w:tr>
      <w:tr w:rsidR="0073067E" w:rsidRPr="00B95C22" w14:paraId="6E436BA7" w14:textId="77777777" w:rsidTr="00CB0D23">
        <w:trPr>
          <w:trHeight w:val="567"/>
          <w:jc w:val="center"/>
        </w:trPr>
        <w:tc>
          <w:tcPr>
            <w:tcW w:w="1987" w:type="dxa"/>
            <w:vMerge/>
            <w:vAlign w:val="center"/>
          </w:tcPr>
          <w:p w14:paraId="1AE96CC7" w14:textId="77777777" w:rsidR="0073067E" w:rsidRPr="00B95C22" w:rsidRDefault="0073067E" w:rsidP="008615F8">
            <w:pPr>
              <w:jc w:val="center"/>
              <w:rPr>
                <w:rFonts w:cs="Arial"/>
                <w:sz w:val="18"/>
                <w:szCs w:val="20"/>
                <w:lang w:val="es-MX"/>
              </w:rPr>
            </w:pPr>
          </w:p>
        </w:tc>
        <w:tc>
          <w:tcPr>
            <w:tcW w:w="3820" w:type="dxa"/>
            <w:vAlign w:val="center"/>
          </w:tcPr>
          <w:p w14:paraId="07FEC764" w14:textId="7F6A9064" w:rsidR="0073067E" w:rsidRPr="00B95C22" w:rsidRDefault="0073067E" w:rsidP="008615F8">
            <w:pPr>
              <w:rPr>
                <w:rFonts w:cs="Arial"/>
                <w:sz w:val="18"/>
                <w:szCs w:val="20"/>
                <w:lang w:val="es-MX"/>
              </w:rPr>
            </w:pPr>
            <w:r w:rsidRPr="00B95C22">
              <w:rPr>
                <w:rFonts w:cs="Arial"/>
                <w:sz w:val="18"/>
                <w:szCs w:val="20"/>
                <w:lang w:val="es-MX"/>
              </w:rPr>
              <w:t>Red energética inestable</w:t>
            </w:r>
            <w:r w:rsidR="00A4308A">
              <w:rPr>
                <w:rFonts w:cs="Arial"/>
                <w:sz w:val="18"/>
                <w:szCs w:val="20"/>
                <w:lang w:val="es-MX"/>
              </w:rPr>
              <w:t>.</w:t>
            </w:r>
          </w:p>
        </w:tc>
        <w:tc>
          <w:tcPr>
            <w:tcW w:w="3402" w:type="dxa"/>
            <w:vAlign w:val="center"/>
          </w:tcPr>
          <w:p w14:paraId="54340A8A" w14:textId="77777777" w:rsidR="0073067E" w:rsidRPr="00B95C22" w:rsidRDefault="0073067E" w:rsidP="008615F8">
            <w:pPr>
              <w:rPr>
                <w:rFonts w:cs="Arial"/>
                <w:sz w:val="18"/>
                <w:szCs w:val="20"/>
                <w:lang w:val="es-MX"/>
              </w:rPr>
            </w:pPr>
            <w:r w:rsidRPr="00B95C22">
              <w:rPr>
                <w:rFonts w:cs="Arial"/>
                <w:sz w:val="18"/>
                <w:szCs w:val="20"/>
                <w:lang w:val="es-MX"/>
              </w:rPr>
              <w:t>*Perdida de equipos y datos.</w:t>
            </w:r>
          </w:p>
          <w:p w14:paraId="6B852759" w14:textId="77777777" w:rsidR="0073067E" w:rsidRPr="00B95C22" w:rsidRDefault="0073067E" w:rsidP="008615F8">
            <w:pPr>
              <w:rPr>
                <w:rFonts w:cs="Arial"/>
                <w:sz w:val="18"/>
                <w:szCs w:val="20"/>
                <w:lang w:val="es-MX"/>
              </w:rPr>
            </w:pPr>
            <w:r w:rsidRPr="00B95C22">
              <w:rPr>
                <w:rFonts w:cs="Arial"/>
                <w:sz w:val="18"/>
                <w:szCs w:val="20"/>
                <w:lang w:val="es-MX"/>
              </w:rPr>
              <w:t>*interrupción de servicios.</w:t>
            </w:r>
          </w:p>
        </w:tc>
      </w:tr>
      <w:tr w:rsidR="0073067E" w:rsidRPr="00B95C22" w14:paraId="158CDA29" w14:textId="77777777" w:rsidTr="00CB0D23">
        <w:trPr>
          <w:trHeight w:val="715"/>
          <w:jc w:val="center"/>
        </w:trPr>
        <w:tc>
          <w:tcPr>
            <w:tcW w:w="1987" w:type="dxa"/>
            <w:vMerge/>
            <w:vAlign w:val="center"/>
          </w:tcPr>
          <w:p w14:paraId="2B85DC48" w14:textId="77777777" w:rsidR="0073067E" w:rsidRPr="00B95C22" w:rsidRDefault="0073067E" w:rsidP="008615F8">
            <w:pPr>
              <w:jc w:val="center"/>
              <w:rPr>
                <w:rFonts w:cs="Arial"/>
                <w:sz w:val="18"/>
                <w:szCs w:val="20"/>
                <w:lang w:val="es-MX"/>
              </w:rPr>
            </w:pPr>
          </w:p>
        </w:tc>
        <w:tc>
          <w:tcPr>
            <w:tcW w:w="3820" w:type="dxa"/>
            <w:vAlign w:val="center"/>
          </w:tcPr>
          <w:p w14:paraId="15DA99D5" w14:textId="4555960F" w:rsidR="0073067E" w:rsidRPr="00B95C22" w:rsidRDefault="0073067E" w:rsidP="00A4308A">
            <w:pPr>
              <w:rPr>
                <w:rFonts w:cs="Arial"/>
                <w:sz w:val="18"/>
                <w:szCs w:val="20"/>
                <w:lang w:val="es-MX"/>
              </w:rPr>
            </w:pPr>
            <w:r w:rsidRPr="00B95C22">
              <w:rPr>
                <w:rFonts w:cs="Arial"/>
                <w:sz w:val="18"/>
                <w:szCs w:val="20"/>
                <w:lang w:val="es-MX"/>
              </w:rPr>
              <w:t>Ausencia de protección física de la edificación</w:t>
            </w:r>
            <w:r w:rsidR="00A4308A">
              <w:rPr>
                <w:rFonts w:cs="Arial"/>
                <w:sz w:val="18"/>
                <w:szCs w:val="20"/>
                <w:lang w:val="es-MX"/>
              </w:rPr>
              <w:t xml:space="preserve"> </w:t>
            </w:r>
            <w:r w:rsidRPr="00B95C22">
              <w:rPr>
                <w:rFonts w:cs="Arial"/>
                <w:sz w:val="18"/>
                <w:szCs w:val="20"/>
                <w:lang w:val="es-MX"/>
              </w:rPr>
              <w:t>(Puertas y ventanas)</w:t>
            </w:r>
            <w:r w:rsidR="00A4308A">
              <w:rPr>
                <w:rFonts w:cs="Arial"/>
                <w:sz w:val="18"/>
                <w:szCs w:val="20"/>
                <w:lang w:val="es-MX"/>
              </w:rPr>
              <w:t>.</w:t>
            </w:r>
          </w:p>
        </w:tc>
        <w:tc>
          <w:tcPr>
            <w:tcW w:w="3402" w:type="dxa"/>
            <w:vAlign w:val="center"/>
          </w:tcPr>
          <w:p w14:paraId="7E4C40E4" w14:textId="77777777" w:rsidR="0073067E" w:rsidRPr="00B95C22" w:rsidRDefault="0073067E" w:rsidP="008615F8">
            <w:pPr>
              <w:rPr>
                <w:rFonts w:cs="Arial"/>
                <w:sz w:val="18"/>
                <w:szCs w:val="20"/>
                <w:lang w:val="es-MX"/>
              </w:rPr>
            </w:pPr>
            <w:r w:rsidRPr="00B95C22">
              <w:rPr>
                <w:rFonts w:cs="Arial"/>
                <w:sz w:val="18"/>
                <w:szCs w:val="20"/>
                <w:lang w:val="es-MX"/>
              </w:rPr>
              <w:t>*Acceso no autorizado</w:t>
            </w:r>
          </w:p>
          <w:p w14:paraId="4E6253BA" w14:textId="77777777" w:rsidR="0073067E" w:rsidRPr="00B95C22" w:rsidRDefault="0073067E" w:rsidP="008615F8">
            <w:pPr>
              <w:rPr>
                <w:rFonts w:cs="Arial"/>
                <w:sz w:val="18"/>
                <w:szCs w:val="20"/>
                <w:lang w:val="es-MX"/>
              </w:rPr>
            </w:pPr>
            <w:r w:rsidRPr="00B95C22">
              <w:rPr>
                <w:rFonts w:cs="Arial"/>
                <w:sz w:val="18"/>
                <w:szCs w:val="20"/>
                <w:lang w:val="es-MX"/>
              </w:rPr>
              <w:t xml:space="preserve">*Riesgo de intrusiones </w:t>
            </w:r>
          </w:p>
          <w:p w14:paraId="2D32EBCD" w14:textId="77777777" w:rsidR="0073067E" w:rsidRPr="00B95C22" w:rsidRDefault="0073067E" w:rsidP="008615F8">
            <w:pPr>
              <w:rPr>
                <w:rFonts w:cs="Arial"/>
                <w:sz w:val="18"/>
                <w:szCs w:val="20"/>
                <w:lang w:val="es-MX"/>
              </w:rPr>
            </w:pPr>
            <w:r w:rsidRPr="00B95C22">
              <w:rPr>
                <w:rFonts w:cs="Arial"/>
                <w:sz w:val="18"/>
                <w:szCs w:val="20"/>
                <w:lang w:val="es-MX"/>
              </w:rPr>
              <w:t xml:space="preserve">*Robo de equipos </w:t>
            </w:r>
          </w:p>
        </w:tc>
      </w:tr>
      <w:tr w:rsidR="0073067E" w:rsidRPr="00B95C22" w14:paraId="592BA954" w14:textId="77777777" w:rsidTr="00CB0D23">
        <w:trPr>
          <w:trHeight w:val="338"/>
          <w:jc w:val="center"/>
        </w:trPr>
        <w:tc>
          <w:tcPr>
            <w:tcW w:w="1987" w:type="dxa"/>
            <w:vMerge w:val="restart"/>
            <w:vAlign w:val="center"/>
          </w:tcPr>
          <w:p w14:paraId="0847A383" w14:textId="77777777" w:rsidR="0073067E" w:rsidRPr="00B95C22" w:rsidRDefault="0073067E" w:rsidP="008615F8">
            <w:pPr>
              <w:jc w:val="center"/>
              <w:rPr>
                <w:rFonts w:cs="Arial"/>
                <w:sz w:val="18"/>
                <w:szCs w:val="20"/>
                <w:lang w:val="es-MX"/>
              </w:rPr>
            </w:pPr>
            <w:r w:rsidRPr="00B95C22">
              <w:rPr>
                <w:rFonts w:cs="Arial"/>
                <w:sz w:val="18"/>
                <w:szCs w:val="20"/>
                <w:lang w:val="es-MX"/>
              </w:rPr>
              <w:t>DATOS / INFORMACIÓN</w:t>
            </w:r>
          </w:p>
        </w:tc>
        <w:tc>
          <w:tcPr>
            <w:tcW w:w="3820" w:type="dxa"/>
            <w:vAlign w:val="center"/>
          </w:tcPr>
          <w:p w14:paraId="3F588BFE" w14:textId="1995DEDC" w:rsidR="0073067E" w:rsidRPr="00B95C22" w:rsidRDefault="0073067E" w:rsidP="008615F8">
            <w:pPr>
              <w:rPr>
                <w:rFonts w:cs="Arial"/>
                <w:sz w:val="18"/>
                <w:szCs w:val="20"/>
                <w:lang w:val="es-MX"/>
              </w:rPr>
            </w:pPr>
            <w:r w:rsidRPr="00B95C22">
              <w:rPr>
                <w:rFonts w:cs="Arial"/>
                <w:sz w:val="18"/>
                <w:szCs w:val="20"/>
                <w:lang w:val="es-MX"/>
              </w:rPr>
              <w:t>Falta de cifrado</w:t>
            </w:r>
            <w:r w:rsidR="00A4308A">
              <w:rPr>
                <w:rFonts w:cs="Arial"/>
                <w:sz w:val="18"/>
                <w:szCs w:val="20"/>
                <w:lang w:val="es-MX"/>
              </w:rPr>
              <w:t>.</w:t>
            </w:r>
            <w:r w:rsidRPr="00B95C22">
              <w:rPr>
                <w:rFonts w:cs="Arial"/>
                <w:sz w:val="18"/>
                <w:szCs w:val="20"/>
                <w:lang w:val="es-MX"/>
              </w:rPr>
              <w:t xml:space="preserve"> </w:t>
            </w:r>
          </w:p>
        </w:tc>
        <w:tc>
          <w:tcPr>
            <w:tcW w:w="3402" w:type="dxa"/>
            <w:vAlign w:val="center"/>
          </w:tcPr>
          <w:p w14:paraId="42FF59FA" w14:textId="77777777" w:rsidR="0073067E" w:rsidRPr="00B95C22" w:rsidRDefault="0073067E" w:rsidP="008615F8">
            <w:pPr>
              <w:rPr>
                <w:rFonts w:cs="Arial"/>
                <w:sz w:val="18"/>
                <w:szCs w:val="20"/>
                <w:lang w:val="es-MX"/>
              </w:rPr>
            </w:pPr>
            <w:r w:rsidRPr="00B95C22">
              <w:rPr>
                <w:rFonts w:cs="Arial"/>
                <w:sz w:val="18"/>
                <w:szCs w:val="20"/>
                <w:lang w:val="es-MX"/>
              </w:rPr>
              <w:t>Acceso no autorizado a los datos.</w:t>
            </w:r>
          </w:p>
        </w:tc>
      </w:tr>
      <w:tr w:rsidR="0073067E" w:rsidRPr="00B95C22" w14:paraId="326A10A9" w14:textId="77777777" w:rsidTr="00A4308A">
        <w:trPr>
          <w:trHeight w:val="408"/>
          <w:jc w:val="center"/>
        </w:trPr>
        <w:tc>
          <w:tcPr>
            <w:tcW w:w="1987" w:type="dxa"/>
            <w:vMerge/>
            <w:vAlign w:val="center"/>
          </w:tcPr>
          <w:p w14:paraId="7B0BEFBA" w14:textId="77777777" w:rsidR="0073067E" w:rsidRPr="00B95C22" w:rsidRDefault="0073067E" w:rsidP="008615F8">
            <w:pPr>
              <w:jc w:val="center"/>
              <w:rPr>
                <w:rFonts w:cs="Arial"/>
                <w:sz w:val="18"/>
                <w:szCs w:val="20"/>
                <w:lang w:val="es-MX"/>
              </w:rPr>
            </w:pPr>
          </w:p>
        </w:tc>
        <w:tc>
          <w:tcPr>
            <w:tcW w:w="3820" w:type="dxa"/>
            <w:vAlign w:val="center"/>
          </w:tcPr>
          <w:p w14:paraId="4559D9FD" w14:textId="3F903033" w:rsidR="0073067E" w:rsidRPr="00B95C22" w:rsidRDefault="0073067E" w:rsidP="00CB0D23">
            <w:pPr>
              <w:rPr>
                <w:rFonts w:cs="Arial"/>
                <w:sz w:val="18"/>
                <w:szCs w:val="20"/>
                <w:lang w:val="es-MX"/>
              </w:rPr>
            </w:pPr>
            <w:r w:rsidRPr="00B95C22">
              <w:rPr>
                <w:rFonts w:cs="Arial"/>
                <w:sz w:val="18"/>
                <w:szCs w:val="20"/>
                <w:lang w:val="es-MX"/>
              </w:rPr>
              <w:t>Políticas de retención inadecuadas</w:t>
            </w:r>
            <w:r w:rsidR="00A4308A">
              <w:rPr>
                <w:rFonts w:cs="Arial"/>
                <w:sz w:val="18"/>
                <w:szCs w:val="20"/>
                <w:lang w:val="es-MX"/>
              </w:rPr>
              <w:t>.</w:t>
            </w:r>
          </w:p>
        </w:tc>
        <w:tc>
          <w:tcPr>
            <w:tcW w:w="3402" w:type="dxa"/>
            <w:vAlign w:val="center"/>
          </w:tcPr>
          <w:p w14:paraId="230C857F" w14:textId="77777777" w:rsidR="0073067E" w:rsidRPr="00B95C22" w:rsidRDefault="0073067E" w:rsidP="008615F8">
            <w:pPr>
              <w:rPr>
                <w:rFonts w:cs="Arial"/>
                <w:sz w:val="18"/>
                <w:szCs w:val="20"/>
                <w:lang w:val="es-MX"/>
              </w:rPr>
            </w:pPr>
            <w:r w:rsidRPr="00B95C22">
              <w:rPr>
                <w:rFonts w:cs="Arial"/>
                <w:sz w:val="18"/>
                <w:szCs w:val="20"/>
                <w:lang w:val="es-MX"/>
              </w:rPr>
              <w:t>Fuga de datos.</w:t>
            </w:r>
          </w:p>
        </w:tc>
      </w:tr>
      <w:tr w:rsidR="0073067E" w:rsidRPr="00B95C22" w14:paraId="740933F2" w14:textId="77777777" w:rsidTr="00CB0D23">
        <w:trPr>
          <w:trHeight w:val="421"/>
          <w:jc w:val="center"/>
        </w:trPr>
        <w:tc>
          <w:tcPr>
            <w:tcW w:w="1987" w:type="dxa"/>
            <w:vMerge/>
            <w:vAlign w:val="center"/>
          </w:tcPr>
          <w:p w14:paraId="2A0DEDBA" w14:textId="77777777" w:rsidR="0073067E" w:rsidRPr="00B95C22" w:rsidRDefault="0073067E" w:rsidP="008615F8">
            <w:pPr>
              <w:jc w:val="center"/>
              <w:rPr>
                <w:rFonts w:cs="Arial"/>
                <w:sz w:val="18"/>
                <w:szCs w:val="20"/>
                <w:lang w:val="es-MX"/>
              </w:rPr>
            </w:pPr>
          </w:p>
        </w:tc>
        <w:tc>
          <w:tcPr>
            <w:tcW w:w="3820" w:type="dxa"/>
            <w:vAlign w:val="center"/>
          </w:tcPr>
          <w:p w14:paraId="7365B33D" w14:textId="180CD691" w:rsidR="0073067E" w:rsidRPr="00B95C22" w:rsidRDefault="0073067E" w:rsidP="008615F8">
            <w:pPr>
              <w:rPr>
                <w:rFonts w:cs="Arial"/>
                <w:sz w:val="18"/>
                <w:szCs w:val="20"/>
                <w:lang w:val="es-MX"/>
              </w:rPr>
            </w:pPr>
            <w:r w:rsidRPr="00B95C22">
              <w:rPr>
                <w:rFonts w:cs="Arial"/>
                <w:sz w:val="18"/>
                <w:szCs w:val="20"/>
                <w:lang w:val="es-MX"/>
              </w:rPr>
              <w:t>Insuficiencia en las copias de seguridad</w:t>
            </w:r>
            <w:r w:rsidR="00A4308A">
              <w:rPr>
                <w:rFonts w:cs="Arial"/>
                <w:sz w:val="18"/>
                <w:szCs w:val="20"/>
                <w:lang w:val="es-MX"/>
              </w:rPr>
              <w:t>.</w:t>
            </w:r>
          </w:p>
        </w:tc>
        <w:tc>
          <w:tcPr>
            <w:tcW w:w="3402" w:type="dxa"/>
            <w:vAlign w:val="center"/>
          </w:tcPr>
          <w:p w14:paraId="1F9A0D9E" w14:textId="77777777" w:rsidR="0073067E" w:rsidRPr="00B95C22" w:rsidRDefault="0073067E" w:rsidP="008615F8">
            <w:pPr>
              <w:rPr>
                <w:rFonts w:cs="Arial"/>
                <w:sz w:val="18"/>
                <w:szCs w:val="20"/>
                <w:lang w:val="es-MX"/>
              </w:rPr>
            </w:pPr>
            <w:r w:rsidRPr="00B95C22">
              <w:rPr>
                <w:rFonts w:cs="Arial"/>
                <w:sz w:val="18"/>
                <w:szCs w:val="20"/>
                <w:lang w:val="es-MX"/>
              </w:rPr>
              <w:t xml:space="preserve">Pérdida o corrupción de datos por ataques de </w:t>
            </w:r>
            <w:proofErr w:type="gramStart"/>
            <w:r w:rsidRPr="00B95C22">
              <w:rPr>
                <w:rFonts w:cs="Arial"/>
                <w:sz w:val="18"/>
                <w:szCs w:val="20"/>
                <w:lang w:val="es-MX"/>
              </w:rPr>
              <w:t>malware</w:t>
            </w:r>
            <w:proofErr w:type="gramEnd"/>
            <w:r w:rsidRPr="00B95C22">
              <w:rPr>
                <w:rFonts w:cs="Arial"/>
                <w:sz w:val="18"/>
                <w:szCs w:val="20"/>
                <w:lang w:val="es-MX"/>
              </w:rPr>
              <w:t>.</w:t>
            </w:r>
          </w:p>
        </w:tc>
      </w:tr>
      <w:tr w:rsidR="0073067E" w:rsidRPr="00B95C22" w14:paraId="17C703D6" w14:textId="77777777" w:rsidTr="00CB0D23">
        <w:trPr>
          <w:jc w:val="center"/>
        </w:trPr>
        <w:tc>
          <w:tcPr>
            <w:tcW w:w="1987" w:type="dxa"/>
            <w:vMerge w:val="restart"/>
            <w:vAlign w:val="center"/>
          </w:tcPr>
          <w:p w14:paraId="105D26C5" w14:textId="77777777" w:rsidR="0073067E" w:rsidRPr="00B95C22" w:rsidRDefault="0073067E" w:rsidP="008615F8">
            <w:pPr>
              <w:jc w:val="center"/>
              <w:rPr>
                <w:rFonts w:cs="Arial"/>
                <w:sz w:val="18"/>
                <w:szCs w:val="20"/>
                <w:lang w:val="es-MX"/>
              </w:rPr>
            </w:pPr>
            <w:r w:rsidRPr="00B95C22">
              <w:rPr>
                <w:rFonts w:cs="Arial"/>
                <w:sz w:val="18"/>
                <w:szCs w:val="20"/>
                <w:lang w:val="es-MX"/>
              </w:rPr>
              <w:t>EQUIPOS AUXILIARES</w:t>
            </w:r>
          </w:p>
        </w:tc>
        <w:tc>
          <w:tcPr>
            <w:tcW w:w="3820" w:type="dxa"/>
            <w:vAlign w:val="center"/>
          </w:tcPr>
          <w:p w14:paraId="60A4FD3A" w14:textId="023805F3" w:rsidR="0073067E" w:rsidRPr="00B95C22" w:rsidRDefault="0073067E" w:rsidP="008615F8">
            <w:pPr>
              <w:rPr>
                <w:rFonts w:cs="Arial"/>
                <w:sz w:val="18"/>
                <w:szCs w:val="20"/>
                <w:lang w:val="es-MX"/>
              </w:rPr>
            </w:pPr>
            <w:r w:rsidRPr="00B95C22">
              <w:rPr>
                <w:rFonts w:cs="Arial"/>
                <w:sz w:val="18"/>
                <w:szCs w:val="20"/>
                <w:lang w:val="es-MX"/>
              </w:rPr>
              <w:t>Falta de mantenimiento regular</w:t>
            </w:r>
            <w:r w:rsidR="00A4308A">
              <w:rPr>
                <w:rFonts w:cs="Arial"/>
                <w:sz w:val="18"/>
                <w:szCs w:val="20"/>
                <w:lang w:val="es-MX"/>
              </w:rPr>
              <w:t>.</w:t>
            </w:r>
          </w:p>
        </w:tc>
        <w:tc>
          <w:tcPr>
            <w:tcW w:w="3402" w:type="dxa"/>
            <w:vAlign w:val="center"/>
          </w:tcPr>
          <w:p w14:paraId="3493739C" w14:textId="3A48F187" w:rsidR="0073067E" w:rsidRPr="00B95C22" w:rsidRDefault="0073067E" w:rsidP="008615F8">
            <w:pPr>
              <w:rPr>
                <w:rFonts w:cs="Arial"/>
                <w:sz w:val="18"/>
                <w:szCs w:val="20"/>
                <w:lang w:val="es-MX"/>
              </w:rPr>
            </w:pPr>
            <w:r w:rsidRPr="00B95C22">
              <w:rPr>
                <w:rStyle w:val="ui-provider"/>
                <w:sz w:val="18"/>
                <w:szCs w:val="20"/>
              </w:rPr>
              <w:t>Daños físicos o fallas por condiciones inesperadas</w:t>
            </w:r>
            <w:r w:rsidR="00A4308A">
              <w:rPr>
                <w:rStyle w:val="ui-provider"/>
                <w:sz w:val="18"/>
                <w:szCs w:val="20"/>
              </w:rPr>
              <w:t>.</w:t>
            </w:r>
            <w:r w:rsidRPr="00B95C22">
              <w:rPr>
                <w:rFonts w:cs="Arial"/>
                <w:sz w:val="18"/>
                <w:szCs w:val="20"/>
                <w:lang w:val="es-MX"/>
              </w:rPr>
              <w:t xml:space="preserve"> </w:t>
            </w:r>
          </w:p>
        </w:tc>
      </w:tr>
      <w:tr w:rsidR="0073067E" w:rsidRPr="00B95C22" w14:paraId="22C2542A" w14:textId="77777777" w:rsidTr="00CB0D23">
        <w:trPr>
          <w:trHeight w:val="420"/>
          <w:jc w:val="center"/>
        </w:trPr>
        <w:tc>
          <w:tcPr>
            <w:tcW w:w="1987" w:type="dxa"/>
            <w:vMerge/>
            <w:vAlign w:val="center"/>
          </w:tcPr>
          <w:p w14:paraId="48EAEC41" w14:textId="77777777" w:rsidR="0073067E" w:rsidRPr="00B95C22" w:rsidRDefault="0073067E" w:rsidP="008615F8">
            <w:pPr>
              <w:jc w:val="center"/>
              <w:rPr>
                <w:rFonts w:cs="Arial"/>
                <w:sz w:val="18"/>
                <w:szCs w:val="20"/>
                <w:lang w:val="es-MX"/>
              </w:rPr>
            </w:pPr>
          </w:p>
        </w:tc>
        <w:tc>
          <w:tcPr>
            <w:tcW w:w="3820" w:type="dxa"/>
            <w:vAlign w:val="center"/>
          </w:tcPr>
          <w:p w14:paraId="77764656" w14:textId="304A73C1" w:rsidR="0073067E" w:rsidRPr="00B95C22" w:rsidRDefault="0073067E" w:rsidP="008615F8">
            <w:pPr>
              <w:rPr>
                <w:rFonts w:cs="Arial"/>
                <w:sz w:val="18"/>
                <w:szCs w:val="20"/>
                <w:lang w:val="es-MX"/>
              </w:rPr>
            </w:pPr>
            <w:r w:rsidRPr="00B95C22">
              <w:rPr>
                <w:rStyle w:val="ui-provider"/>
                <w:sz w:val="18"/>
                <w:szCs w:val="20"/>
              </w:rPr>
              <w:t>Configuraciones predeterminadas inseguras en dispositivos de red auxiliares</w:t>
            </w:r>
            <w:r w:rsidR="00A4308A">
              <w:rPr>
                <w:rStyle w:val="ui-provider"/>
                <w:sz w:val="18"/>
                <w:szCs w:val="20"/>
              </w:rPr>
              <w:t>.</w:t>
            </w:r>
          </w:p>
        </w:tc>
        <w:tc>
          <w:tcPr>
            <w:tcW w:w="3402" w:type="dxa"/>
            <w:vAlign w:val="center"/>
          </w:tcPr>
          <w:p w14:paraId="0F755173" w14:textId="1B9FCF03" w:rsidR="0073067E" w:rsidRPr="00B95C22" w:rsidRDefault="0073067E" w:rsidP="008615F8">
            <w:pPr>
              <w:rPr>
                <w:rFonts w:cs="Arial"/>
                <w:sz w:val="18"/>
                <w:szCs w:val="20"/>
                <w:lang w:val="es-MX"/>
              </w:rPr>
            </w:pPr>
            <w:r w:rsidRPr="00B95C22">
              <w:rPr>
                <w:rStyle w:val="ui-provider"/>
                <w:sz w:val="18"/>
                <w:szCs w:val="20"/>
              </w:rPr>
              <w:t>Robo o vandalismo que afecta la disponibilidad y funcionalidad</w:t>
            </w:r>
            <w:r w:rsidR="00A4308A">
              <w:rPr>
                <w:rStyle w:val="ui-provider"/>
              </w:rPr>
              <w:t>.</w:t>
            </w:r>
          </w:p>
        </w:tc>
      </w:tr>
      <w:tr w:rsidR="0073067E" w:rsidRPr="00B95C22" w14:paraId="28E4EAEA" w14:textId="77777777" w:rsidTr="00A4308A">
        <w:trPr>
          <w:trHeight w:val="516"/>
          <w:jc w:val="center"/>
        </w:trPr>
        <w:tc>
          <w:tcPr>
            <w:tcW w:w="1987" w:type="dxa"/>
            <w:vMerge/>
            <w:vAlign w:val="center"/>
          </w:tcPr>
          <w:p w14:paraId="14238941" w14:textId="77777777" w:rsidR="0073067E" w:rsidRPr="00B95C22" w:rsidRDefault="0073067E" w:rsidP="008615F8">
            <w:pPr>
              <w:jc w:val="center"/>
              <w:rPr>
                <w:rFonts w:cs="Arial"/>
                <w:sz w:val="18"/>
                <w:szCs w:val="20"/>
                <w:lang w:val="es-MX"/>
              </w:rPr>
            </w:pPr>
          </w:p>
        </w:tc>
        <w:tc>
          <w:tcPr>
            <w:tcW w:w="3820" w:type="dxa"/>
            <w:vAlign w:val="center"/>
          </w:tcPr>
          <w:p w14:paraId="32554CB8" w14:textId="04C5B8AD" w:rsidR="0073067E" w:rsidRPr="00B95C22" w:rsidRDefault="0073067E" w:rsidP="008615F8">
            <w:pPr>
              <w:rPr>
                <w:rFonts w:cs="Arial"/>
                <w:sz w:val="18"/>
                <w:szCs w:val="20"/>
                <w:lang w:val="es-MX"/>
              </w:rPr>
            </w:pPr>
            <w:r w:rsidRPr="00B95C22">
              <w:rPr>
                <w:rStyle w:val="ui-provider"/>
                <w:sz w:val="18"/>
                <w:szCs w:val="20"/>
              </w:rPr>
              <w:t>Acceso físico no protegido a los equipos auxiliares</w:t>
            </w:r>
            <w:r w:rsidR="00A4308A">
              <w:rPr>
                <w:rStyle w:val="ui-provider"/>
                <w:sz w:val="18"/>
                <w:szCs w:val="20"/>
              </w:rPr>
              <w:t>.</w:t>
            </w:r>
          </w:p>
        </w:tc>
        <w:tc>
          <w:tcPr>
            <w:tcW w:w="3402" w:type="dxa"/>
            <w:vAlign w:val="center"/>
          </w:tcPr>
          <w:p w14:paraId="0D6CFAF9" w14:textId="1A99DC29" w:rsidR="0073067E" w:rsidRPr="00B95C22" w:rsidRDefault="0073067E" w:rsidP="008615F8">
            <w:pPr>
              <w:rPr>
                <w:rFonts w:cs="Arial"/>
                <w:sz w:val="18"/>
                <w:szCs w:val="20"/>
                <w:lang w:val="es-MX"/>
              </w:rPr>
            </w:pPr>
            <w:r w:rsidRPr="00B95C22">
              <w:rPr>
                <w:rStyle w:val="ui-provider"/>
                <w:sz w:val="18"/>
                <w:szCs w:val="20"/>
              </w:rPr>
              <w:t>Robo o vandalismo que afecta la disponibilidad y funcionalidad</w:t>
            </w:r>
            <w:r w:rsidR="00A4308A">
              <w:rPr>
                <w:rStyle w:val="ui-provider"/>
                <w:sz w:val="18"/>
                <w:szCs w:val="20"/>
              </w:rPr>
              <w:t>.</w:t>
            </w:r>
          </w:p>
        </w:tc>
      </w:tr>
      <w:tr w:rsidR="0073067E" w:rsidRPr="00B95C22" w14:paraId="6D9F1513" w14:textId="77777777" w:rsidTr="00A4308A">
        <w:trPr>
          <w:trHeight w:val="1091"/>
          <w:jc w:val="center"/>
        </w:trPr>
        <w:tc>
          <w:tcPr>
            <w:tcW w:w="1987" w:type="dxa"/>
            <w:vMerge w:val="restart"/>
            <w:vAlign w:val="center"/>
          </w:tcPr>
          <w:p w14:paraId="310354CC" w14:textId="77777777" w:rsidR="0073067E" w:rsidRPr="00B95C22" w:rsidRDefault="0073067E" w:rsidP="008615F8">
            <w:pPr>
              <w:jc w:val="center"/>
              <w:rPr>
                <w:rFonts w:cs="Arial"/>
                <w:sz w:val="18"/>
                <w:szCs w:val="20"/>
                <w:lang w:val="es-MX"/>
              </w:rPr>
            </w:pPr>
            <w:r w:rsidRPr="00B95C22">
              <w:rPr>
                <w:rFonts w:cs="Arial"/>
                <w:sz w:val="18"/>
                <w:szCs w:val="20"/>
                <w:lang w:val="es-MX"/>
              </w:rPr>
              <w:t>SERVICIOS</w:t>
            </w:r>
          </w:p>
        </w:tc>
        <w:tc>
          <w:tcPr>
            <w:tcW w:w="3820" w:type="dxa"/>
            <w:vAlign w:val="center"/>
          </w:tcPr>
          <w:p w14:paraId="67D8DBCA" w14:textId="5CD56FD1" w:rsidR="0073067E" w:rsidRPr="00B95C22" w:rsidRDefault="0073067E" w:rsidP="008615F8">
            <w:pPr>
              <w:rPr>
                <w:rFonts w:cs="Arial"/>
                <w:sz w:val="18"/>
                <w:szCs w:val="20"/>
                <w:lang w:val="es-MX"/>
              </w:rPr>
            </w:pPr>
            <w:r w:rsidRPr="00B95C22">
              <w:rPr>
                <w:rStyle w:val="ui-provider"/>
                <w:sz w:val="18"/>
                <w:szCs w:val="20"/>
              </w:rPr>
              <w:t>Falta de actualizaciones de software</w:t>
            </w:r>
            <w:r w:rsidR="00A4308A">
              <w:rPr>
                <w:rStyle w:val="ui-provider"/>
                <w:sz w:val="18"/>
                <w:szCs w:val="20"/>
              </w:rPr>
              <w:t>.</w:t>
            </w:r>
          </w:p>
        </w:tc>
        <w:tc>
          <w:tcPr>
            <w:tcW w:w="3402" w:type="dxa"/>
            <w:vAlign w:val="center"/>
          </w:tcPr>
          <w:p w14:paraId="0574D1BE" w14:textId="77777777" w:rsidR="0073067E" w:rsidRPr="00B95C22" w:rsidRDefault="0073067E" w:rsidP="008615F8">
            <w:pPr>
              <w:rPr>
                <w:rFonts w:cs="Arial"/>
                <w:sz w:val="18"/>
                <w:szCs w:val="20"/>
                <w:lang w:val="es-MX"/>
              </w:rPr>
            </w:pPr>
            <w:r w:rsidRPr="00B95C22">
              <w:rPr>
                <w:rStyle w:val="ui-provider"/>
                <w:sz w:val="18"/>
                <w:szCs w:val="20"/>
              </w:rPr>
              <w:t>Explotación de vulnerabilidades conocidas por parte de atacantes para obtener acceso no autorizado o comprometer la integridad de los servicios.</w:t>
            </w:r>
          </w:p>
        </w:tc>
      </w:tr>
      <w:tr w:rsidR="0073067E" w:rsidRPr="00B95C22" w14:paraId="79AF6777" w14:textId="77777777" w:rsidTr="00A4308A">
        <w:trPr>
          <w:trHeight w:val="654"/>
          <w:jc w:val="center"/>
        </w:trPr>
        <w:tc>
          <w:tcPr>
            <w:tcW w:w="1987" w:type="dxa"/>
            <w:vMerge/>
            <w:vAlign w:val="center"/>
          </w:tcPr>
          <w:p w14:paraId="0AF87CCE" w14:textId="77777777" w:rsidR="0073067E" w:rsidRPr="00B95C22" w:rsidRDefault="0073067E" w:rsidP="008615F8">
            <w:pPr>
              <w:jc w:val="center"/>
              <w:rPr>
                <w:rFonts w:cs="Arial"/>
                <w:sz w:val="18"/>
                <w:szCs w:val="20"/>
                <w:lang w:val="es-MX"/>
              </w:rPr>
            </w:pPr>
          </w:p>
        </w:tc>
        <w:tc>
          <w:tcPr>
            <w:tcW w:w="3820" w:type="dxa"/>
            <w:vAlign w:val="center"/>
          </w:tcPr>
          <w:p w14:paraId="79D8AAE5" w14:textId="032F9AF1" w:rsidR="0073067E" w:rsidRPr="00B95C22" w:rsidRDefault="0073067E" w:rsidP="008615F8">
            <w:pPr>
              <w:rPr>
                <w:rFonts w:cs="Arial"/>
                <w:sz w:val="18"/>
                <w:szCs w:val="20"/>
                <w:lang w:val="es-MX"/>
              </w:rPr>
            </w:pPr>
            <w:r w:rsidRPr="00B95C22">
              <w:rPr>
                <w:rStyle w:val="ui-provider"/>
                <w:sz w:val="18"/>
                <w:szCs w:val="20"/>
              </w:rPr>
              <w:t>Configuraciones por defecto inseguras</w:t>
            </w:r>
            <w:r w:rsidR="00A4308A">
              <w:rPr>
                <w:rStyle w:val="ui-provider"/>
                <w:sz w:val="18"/>
                <w:szCs w:val="20"/>
              </w:rPr>
              <w:t>.</w:t>
            </w:r>
          </w:p>
        </w:tc>
        <w:tc>
          <w:tcPr>
            <w:tcW w:w="3402" w:type="dxa"/>
            <w:vAlign w:val="center"/>
          </w:tcPr>
          <w:p w14:paraId="08211F03" w14:textId="77777777" w:rsidR="0073067E" w:rsidRPr="00B95C22" w:rsidRDefault="0073067E" w:rsidP="008615F8">
            <w:pPr>
              <w:rPr>
                <w:rFonts w:cs="Arial"/>
                <w:sz w:val="18"/>
                <w:szCs w:val="20"/>
                <w:lang w:val="es-MX"/>
              </w:rPr>
            </w:pPr>
            <w:r w:rsidRPr="00B95C22">
              <w:rPr>
                <w:rStyle w:val="ui-provider"/>
                <w:sz w:val="18"/>
                <w:szCs w:val="20"/>
              </w:rPr>
              <w:t>Acceso no autorizado a los servicios debido a contraseñas débiles o permisos predeterminados no seguros.</w:t>
            </w:r>
          </w:p>
        </w:tc>
      </w:tr>
      <w:tr w:rsidR="0073067E" w:rsidRPr="00B95C22" w14:paraId="41981A87" w14:textId="77777777" w:rsidTr="00CB0D23">
        <w:trPr>
          <w:jc w:val="center"/>
        </w:trPr>
        <w:tc>
          <w:tcPr>
            <w:tcW w:w="1987" w:type="dxa"/>
            <w:vMerge/>
            <w:vAlign w:val="center"/>
          </w:tcPr>
          <w:p w14:paraId="592134F8" w14:textId="77777777" w:rsidR="0073067E" w:rsidRPr="00B95C22" w:rsidRDefault="0073067E" w:rsidP="008615F8">
            <w:pPr>
              <w:jc w:val="center"/>
              <w:rPr>
                <w:rFonts w:cs="Arial"/>
                <w:sz w:val="18"/>
                <w:szCs w:val="20"/>
                <w:lang w:val="es-MX"/>
              </w:rPr>
            </w:pPr>
          </w:p>
        </w:tc>
        <w:tc>
          <w:tcPr>
            <w:tcW w:w="3820" w:type="dxa"/>
            <w:vAlign w:val="center"/>
          </w:tcPr>
          <w:p w14:paraId="69F9E7EE" w14:textId="5457C63F" w:rsidR="0073067E" w:rsidRPr="00B95C22" w:rsidRDefault="0073067E" w:rsidP="008615F8">
            <w:pPr>
              <w:rPr>
                <w:rFonts w:cs="Arial"/>
                <w:sz w:val="18"/>
                <w:szCs w:val="20"/>
                <w:lang w:val="es-MX"/>
              </w:rPr>
            </w:pPr>
            <w:r w:rsidRPr="00B95C22">
              <w:rPr>
                <w:rStyle w:val="ui-provider"/>
                <w:sz w:val="18"/>
                <w:szCs w:val="20"/>
              </w:rPr>
              <w:t>Carencia de monitoreo y registro</w:t>
            </w:r>
            <w:r w:rsidR="00A4308A">
              <w:rPr>
                <w:rStyle w:val="ui-provider"/>
                <w:sz w:val="18"/>
                <w:szCs w:val="20"/>
              </w:rPr>
              <w:t>.</w:t>
            </w:r>
          </w:p>
        </w:tc>
        <w:tc>
          <w:tcPr>
            <w:tcW w:w="3402" w:type="dxa"/>
            <w:vAlign w:val="center"/>
          </w:tcPr>
          <w:p w14:paraId="33438D7F" w14:textId="77777777" w:rsidR="0073067E" w:rsidRPr="00B95C22" w:rsidRDefault="0073067E" w:rsidP="008615F8">
            <w:pPr>
              <w:rPr>
                <w:rFonts w:cs="Arial"/>
                <w:sz w:val="18"/>
                <w:szCs w:val="20"/>
                <w:lang w:val="es-MX"/>
              </w:rPr>
            </w:pPr>
            <w:r w:rsidRPr="00B95C22">
              <w:rPr>
                <w:rStyle w:val="ui-provider"/>
                <w:sz w:val="18"/>
                <w:szCs w:val="20"/>
              </w:rPr>
              <w:t>Dificultad para detectar intrusiones o actividades maliciosas en los servicios, lo que podría permitir a los atacantes realizar acciones no autorizadas sin ser detectados fácilmente.</w:t>
            </w:r>
          </w:p>
        </w:tc>
      </w:tr>
      <w:tr w:rsidR="0073067E" w:rsidRPr="00B95C22" w14:paraId="04D7F598" w14:textId="77777777" w:rsidTr="00CB0D23">
        <w:trPr>
          <w:trHeight w:val="1267"/>
          <w:jc w:val="center"/>
        </w:trPr>
        <w:tc>
          <w:tcPr>
            <w:tcW w:w="1987" w:type="dxa"/>
            <w:vMerge w:val="restart"/>
            <w:vAlign w:val="center"/>
          </w:tcPr>
          <w:p w14:paraId="033E7B46" w14:textId="77777777" w:rsidR="0073067E" w:rsidRPr="00B95C22" w:rsidRDefault="0073067E" w:rsidP="008615F8">
            <w:pPr>
              <w:jc w:val="center"/>
              <w:rPr>
                <w:rFonts w:cs="Arial"/>
                <w:sz w:val="18"/>
                <w:szCs w:val="20"/>
                <w:lang w:val="es-MX"/>
              </w:rPr>
            </w:pPr>
            <w:r w:rsidRPr="00B95C22">
              <w:rPr>
                <w:rFonts w:cs="Arial"/>
                <w:sz w:val="18"/>
                <w:szCs w:val="20"/>
                <w:lang w:val="es-MX"/>
              </w:rPr>
              <w:t>SOPORTES DE INFORMACIÓN</w:t>
            </w:r>
          </w:p>
        </w:tc>
        <w:tc>
          <w:tcPr>
            <w:tcW w:w="3820" w:type="dxa"/>
            <w:vAlign w:val="center"/>
          </w:tcPr>
          <w:p w14:paraId="0F0BD1D2" w14:textId="465D4FA8" w:rsidR="0073067E" w:rsidRPr="00B95C22" w:rsidRDefault="0073067E" w:rsidP="008615F8">
            <w:pPr>
              <w:rPr>
                <w:rFonts w:cs="Arial"/>
                <w:sz w:val="18"/>
                <w:szCs w:val="20"/>
                <w:lang w:val="es-MX"/>
              </w:rPr>
            </w:pPr>
            <w:r w:rsidRPr="00B95C22">
              <w:rPr>
                <w:rStyle w:val="ui-provider"/>
                <w:sz w:val="18"/>
                <w:szCs w:val="20"/>
              </w:rPr>
              <w:t>Almacenamiento sin cifrado</w:t>
            </w:r>
            <w:r w:rsidR="00A4308A">
              <w:rPr>
                <w:rStyle w:val="ui-provider"/>
                <w:sz w:val="18"/>
                <w:szCs w:val="20"/>
              </w:rPr>
              <w:t>.</w:t>
            </w:r>
          </w:p>
        </w:tc>
        <w:tc>
          <w:tcPr>
            <w:tcW w:w="3402" w:type="dxa"/>
            <w:vAlign w:val="center"/>
          </w:tcPr>
          <w:p w14:paraId="537D3145" w14:textId="77777777" w:rsidR="0073067E" w:rsidRPr="00B95C22" w:rsidRDefault="0073067E" w:rsidP="008615F8">
            <w:pPr>
              <w:rPr>
                <w:rFonts w:cs="Arial"/>
                <w:sz w:val="18"/>
                <w:szCs w:val="20"/>
                <w:lang w:val="es-MX"/>
              </w:rPr>
            </w:pPr>
            <w:r w:rsidRPr="00B95C22">
              <w:rPr>
                <w:rStyle w:val="ui-provider"/>
                <w:sz w:val="18"/>
                <w:szCs w:val="20"/>
              </w:rPr>
              <w:t>Acceso no autorizado a la información almacenada en soportes físicos (discos duros, USB) que no están cifrados, lo que podría exponer los datos a personas no autorizadas si los dispositivos se pierden o son robados.</w:t>
            </w:r>
          </w:p>
        </w:tc>
      </w:tr>
      <w:tr w:rsidR="0073067E" w:rsidRPr="00B95C22" w14:paraId="0D1B4EE4" w14:textId="77777777" w:rsidTr="00CB0D23">
        <w:trPr>
          <w:trHeight w:val="1129"/>
          <w:jc w:val="center"/>
        </w:trPr>
        <w:tc>
          <w:tcPr>
            <w:tcW w:w="1987" w:type="dxa"/>
            <w:vMerge/>
            <w:vAlign w:val="center"/>
          </w:tcPr>
          <w:p w14:paraId="6BF56D4E" w14:textId="77777777" w:rsidR="0073067E" w:rsidRPr="00B95C22" w:rsidRDefault="0073067E" w:rsidP="008615F8">
            <w:pPr>
              <w:jc w:val="center"/>
              <w:rPr>
                <w:rFonts w:cs="Arial"/>
                <w:sz w:val="18"/>
                <w:szCs w:val="20"/>
                <w:lang w:val="es-MX"/>
              </w:rPr>
            </w:pPr>
          </w:p>
        </w:tc>
        <w:tc>
          <w:tcPr>
            <w:tcW w:w="3820" w:type="dxa"/>
            <w:vAlign w:val="center"/>
          </w:tcPr>
          <w:p w14:paraId="416F462B" w14:textId="334781B7" w:rsidR="0073067E" w:rsidRPr="00B95C22" w:rsidRDefault="0073067E" w:rsidP="008615F8">
            <w:pPr>
              <w:rPr>
                <w:rStyle w:val="ui-provider"/>
                <w:sz w:val="18"/>
                <w:szCs w:val="20"/>
              </w:rPr>
            </w:pPr>
            <w:r w:rsidRPr="00B95C22">
              <w:rPr>
                <w:rStyle w:val="ui-provider"/>
                <w:sz w:val="18"/>
                <w:szCs w:val="20"/>
              </w:rPr>
              <w:t>Falta de control de acceso físico</w:t>
            </w:r>
            <w:r w:rsidR="00A4308A">
              <w:rPr>
                <w:rStyle w:val="ui-provider"/>
                <w:sz w:val="18"/>
                <w:szCs w:val="20"/>
              </w:rPr>
              <w:t>.</w:t>
            </w:r>
          </w:p>
        </w:tc>
        <w:tc>
          <w:tcPr>
            <w:tcW w:w="3402" w:type="dxa"/>
            <w:vAlign w:val="center"/>
          </w:tcPr>
          <w:p w14:paraId="64E3AAC6" w14:textId="77777777" w:rsidR="0073067E" w:rsidRPr="00B95C22" w:rsidRDefault="0073067E" w:rsidP="008615F8">
            <w:pPr>
              <w:rPr>
                <w:rStyle w:val="ui-provider"/>
                <w:sz w:val="18"/>
                <w:szCs w:val="20"/>
              </w:rPr>
            </w:pPr>
            <w:r w:rsidRPr="00B95C22">
              <w:rPr>
                <w:rStyle w:val="ui-provider"/>
                <w:sz w:val="18"/>
                <w:szCs w:val="20"/>
              </w:rPr>
              <w:t>Posible manipulación, robo o acceso no autorizado a los soportes de información debido a la ausencia de restricciones de acceso físico a los lugares donde se almacenan.</w:t>
            </w:r>
          </w:p>
        </w:tc>
      </w:tr>
      <w:tr w:rsidR="0073067E" w:rsidRPr="00B95C22" w14:paraId="164A1596" w14:textId="77777777" w:rsidTr="00CB0D23">
        <w:trPr>
          <w:trHeight w:val="1258"/>
          <w:jc w:val="center"/>
        </w:trPr>
        <w:tc>
          <w:tcPr>
            <w:tcW w:w="1987" w:type="dxa"/>
            <w:vMerge/>
            <w:vAlign w:val="center"/>
          </w:tcPr>
          <w:p w14:paraId="6BAE35F3" w14:textId="77777777" w:rsidR="0073067E" w:rsidRPr="00B95C22" w:rsidRDefault="0073067E" w:rsidP="008615F8">
            <w:pPr>
              <w:jc w:val="center"/>
              <w:rPr>
                <w:rFonts w:cs="Arial"/>
                <w:sz w:val="18"/>
                <w:szCs w:val="20"/>
                <w:lang w:val="es-MX"/>
              </w:rPr>
            </w:pPr>
          </w:p>
        </w:tc>
        <w:tc>
          <w:tcPr>
            <w:tcW w:w="3820" w:type="dxa"/>
            <w:vAlign w:val="center"/>
          </w:tcPr>
          <w:p w14:paraId="1558A32A" w14:textId="594811B6" w:rsidR="0073067E" w:rsidRPr="00B95C22" w:rsidRDefault="0073067E" w:rsidP="008615F8">
            <w:pPr>
              <w:rPr>
                <w:rStyle w:val="ui-provider"/>
                <w:sz w:val="18"/>
                <w:szCs w:val="20"/>
              </w:rPr>
            </w:pPr>
            <w:r w:rsidRPr="00B95C22">
              <w:rPr>
                <w:rStyle w:val="ui-provider"/>
                <w:sz w:val="18"/>
                <w:szCs w:val="20"/>
              </w:rPr>
              <w:t>Falta de respaldo y redundancia</w:t>
            </w:r>
            <w:r w:rsidR="00A4308A">
              <w:rPr>
                <w:rStyle w:val="ui-provider"/>
                <w:sz w:val="18"/>
                <w:szCs w:val="20"/>
              </w:rPr>
              <w:t>.</w:t>
            </w:r>
          </w:p>
        </w:tc>
        <w:tc>
          <w:tcPr>
            <w:tcW w:w="3402" w:type="dxa"/>
            <w:vAlign w:val="center"/>
          </w:tcPr>
          <w:p w14:paraId="04784DB7" w14:textId="77777777" w:rsidR="0073067E" w:rsidRPr="00B95C22" w:rsidRDefault="0073067E" w:rsidP="008615F8">
            <w:pPr>
              <w:rPr>
                <w:rStyle w:val="ui-provider"/>
                <w:sz w:val="18"/>
                <w:szCs w:val="20"/>
              </w:rPr>
            </w:pPr>
            <w:r w:rsidRPr="00B95C22">
              <w:rPr>
                <w:rStyle w:val="ui-provider"/>
                <w:sz w:val="18"/>
                <w:szCs w:val="20"/>
              </w:rPr>
              <w:t>Riesgo de pérdida total de información si no se realizan copias de seguridad de los datos almacenados en estos soportes, ya que no habría forma de recuperar la información en caso de daño o pérdida del soporte principal.</w:t>
            </w:r>
          </w:p>
        </w:tc>
      </w:tr>
      <w:tr w:rsidR="0073067E" w:rsidRPr="00B95C22" w14:paraId="078BC99C" w14:textId="77777777" w:rsidTr="00CB0D23">
        <w:trPr>
          <w:trHeight w:val="1134"/>
          <w:jc w:val="center"/>
        </w:trPr>
        <w:tc>
          <w:tcPr>
            <w:tcW w:w="1987" w:type="dxa"/>
            <w:vMerge w:val="restart"/>
            <w:vAlign w:val="center"/>
          </w:tcPr>
          <w:p w14:paraId="5BD53908" w14:textId="77777777" w:rsidR="0073067E" w:rsidRPr="00B95C22" w:rsidRDefault="0073067E" w:rsidP="008615F8">
            <w:pPr>
              <w:jc w:val="center"/>
              <w:rPr>
                <w:rFonts w:cs="Arial"/>
                <w:sz w:val="18"/>
                <w:szCs w:val="20"/>
                <w:lang w:val="es-MX"/>
              </w:rPr>
            </w:pPr>
            <w:r w:rsidRPr="00B95C22">
              <w:rPr>
                <w:rFonts w:cs="Arial"/>
                <w:sz w:val="18"/>
                <w:szCs w:val="20"/>
                <w:lang w:val="es-MX"/>
              </w:rPr>
              <w:t>BASES DE DATOS</w:t>
            </w:r>
          </w:p>
        </w:tc>
        <w:tc>
          <w:tcPr>
            <w:tcW w:w="3820" w:type="dxa"/>
            <w:vAlign w:val="center"/>
          </w:tcPr>
          <w:p w14:paraId="1DF9C139" w14:textId="3CDC50DA" w:rsidR="0073067E" w:rsidRPr="00B95C22" w:rsidRDefault="0073067E" w:rsidP="008615F8">
            <w:pPr>
              <w:rPr>
                <w:rFonts w:cs="Arial"/>
                <w:sz w:val="18"/>
                <w:szCs w:val="20"/>
                <w:lang w:val="es-MX"/>
              </w:rPr>
            </w:pPr>
            <w:r w:rsidRPr="00B95C22">
              <w:rPr>
                <w:rStyle w:val="ui-provider"/>
                <w:sz w:val="18"/>
                <w:szCs w:val="20"/>
              </w:rPr>
              <w:t>Falta de parches de seguridad y actualizaciones</w:t>
            </w:r>
            <w:r w:rsidR="00A4308A">
              <w:rPr>
                <w:rStyle w:val="ui-provider"/>
                <w:sz w:val="18"/>
                <w:szCs w:val="20"/>
              </w:rPr>
              <w:t>.</w:t>
            </w:r>
          </w:p>
        </w:tc>
        <w:tc>
          <w:tcPr>
            <w:tcW w:w="3402" w:type="dxa"/>
            <w:vAlign w:val="center"/>
          </w:tcPr>
          <w:p w14:paraId="11766EF8" w14:textId="77777777" w:rsidR="0073067E" w:rsidRPr="00B95C22" w:rsidRDefault="0073067E" w:rsidP="008615F8">
            <w:pPr>
              <w:rPr>
                <w:rFonts w:cs="Arial"/>
                <w:sz w:val="18"/>
                <w:szCs w:val="20"/>
                <w:lang w:val="es-MX"/>
              </w:rPr>
            </w:pPr>
            <w:r w:rsidRPr="00B95C22">
              <w:rPr>
                <w:rStyle w:val="ui-provider"/>
                <w:sz w:val="18"/>
                <w:szCs w:val="20"/>
              </w:rPr>
              <w:t>Explotación de vulnerabilidades conocidas en la base de datos por parte de atacantes para obtener acceso no autorizado, modificar o robar información.</w:t>
            </w:r>
          </w:p>
        </w:tc>
      </w:tr>
      <w:tr w:rsidR="0073067E" w:rsidRPr="00B95C22" w14:paraId="054BE2D2" w14:textId="77777777" w:rsidTr="00CB0D23">
        <w:trPr>
          <w:trHeight w:val="1122"/>
          <w:jc w:val="center"/>
        </w:trPr>
        <w:tc>
          <w:tcPr>
            <w:tcW w:w="1987" w:type="dxa"/>
            <w:vMerge/>
            <w:vAlign w:val="center"/>
          </w:tcPr>
          <w:p w14:paraId="18C20AEA" w14:textId="77777777" w:rsidR="0073067E" w:rsidRPr="00B95C22" w:rsidRDefault="0073067E" w:rsidP="008615F8">
            <w:pPr>
              <w:rPr>
                <w:rStyle w:val="ui-provider"/>
                <w:sz w:val="18"/>
                <w:szCs w:val="20"/>
              </w:rPr>
            </w:pPr>
          </w:p>
        </w:tc>
        <w:tc>
          <w:tcPr>
            <w:tcW w:w="3820" w:type="dxa"/>
            <w:vAlign w:val="center"/>
          </w:tcPr>
          <w:p w14:paraId="6729710C" w14:textId="6B169DF3" w:rsidR="0073067E" w:rsidRPr="00B95C22" w:rsidRDefault="0073067E" w:rsidP="008615F8">
            <w:pPr>
              <w:rPr>
                <w:rStyle w:val="ui-provider"/>
                <w:sz w:val="18"/>
                <w:szCs w:val="20"/>
              </w:rPr>
            </w:pPr>
            <w:r w:rsidRPr="00B95C22">
              <w:rPr>
                <w:rStyle w:val="ui-provider"/>
                <w:sz w:val="18"/>
                <w:szCs w:val="20"/>
              </w:rPr>
              <w:t>Contraseñas débiles o mal gestionadas</w:t>
            </w:r>
            <w:r w:rsidR="00A4308A">
              <w:rPr>
                <w:rStyle w:val="ui-provider"/>
                <w:sz w:val="18"/>
                <w:szCs w:val="20"/>
              </w:rPr>
              <w:t>.</w:t>
            </w:r>
          </w:p>
        </w:tc>
        <w:tc>
          <w:tcPr>
            <w:tcW w:w="3402" w:type="dxa"/>
            <w:vAlign w:val="center"/>
          </w:tcPr>
          <w:p w14:paraId="3BE2C27C" w14:textId="77777777" w:rsidR="0073067E" w:rsidRPr="00B95C22" w:rsidRDefault="0073067E" w:rsidP="008615F8">
            <w:pPr>
              <w:rPr>
                <w:rFonts w:cs="Arial"/>
                <w:sz w:val="18"/>
                <w:szCs w:val="20"/>
                <w:lang w:val="es-MX"/>
              </w:rPr>
            </w:pPr>
            <w:r w:rsidRPr="00B95C22">
              <w:rPr>
                <w:rStyle w:val="ui-provider"/>
                <w:sz w:val="18"/>
                <w:szCs w:val="20"/>
              </w:rPr>
              <w:t>Acceso no autorizado a la base de datos debido a contraseñas débiles, compartidas o mal gestionadas, lo que podría permitir a atacantes comprometer la seguridad de los datos.</w:t>
            </w:r>
          </w:p>
        </w:tc>
      </w:tr>
      <w:tr w:rsidR="0073067E" w:rsidRPr="00B95C22" w14:paraId="3AFCA022" w14:textId="77777777" w:rsidTr="00CB0D23">
        <w:trPr>
          <w:trHeight w:val="1124"/>
          <w:jc w:val="center"/>
        </w:trPr>
        <w:tc>
          <w:tcPr>
            <w:tcW w:w="1987" w:type="dxa"/>
            <w:vMerge/>
            <w:vAlign w:val="center"/>
          </w:tcPr>
          <w:p w14:paraId="4B49489D" w14:textId="77777777" w:rsidR="0073067E" w:rsidRPr="00B95C22" w:rsidRDefault="0073067E" w:rsidP="008615F8">
            <w:pPr>
              <w:rPr>
                <w:rFonts w:cs="Arial"/>
                <w:sz w:val="18"/>
                <w:szCs w:val="20"/>
                <w:lang w:val="es-MX"/>
              </w:rPr>
            </w:pPr>
          </w:p>
        </w:tc>
        <w:tc>
          <w:tcPr>
            <w:tcW w:w="3820" w:type="dxa"/>
            <w:vAlign w:val="center"/>
          </w:tcPr>
          <w:p w14:paraId="55737CF6" w14:textId="5DB65C8D" w:rsidR="0073067E" w:rsidRPr="00B95C22" w:rsidRDefault="0073067E" w:rsidP="008615F8">
            <w:pPr>
              <w:rPr>
                <w:rFonts w:cs="Arial"/>
                <w:sz w:val="18"/>
                <w:szCs w:val="20"/>
                <w:lang w:val="es-MX"/>
              </w:rPr>
            </w:pPr>
            <w:r w:rsidRPr="00B95C22">
              <w:rPr>
                <w:rStyle w:val="ui-provider"/>
                <w:sz w:val="18"/>
                <w:szCs w:val="20"/>
              </w:rPr>
              <w:t>Falta de cifrado de datos sensibles</w:t>
            </w:r>
            <w:r w:rsidR="00A4308A">
              <w:rPr>
                <w:rStyle w:val="ui-provider"/>
                <w:sz w:val="18"/>
                <w:szCs w:val="20"/>
              </w:rPr>
              <w:t>.</w:t>
            </w:r>
          </w:p>
        </w:tc>
        <w:tc>
          <w:tcPr>
            <w:tcW w:w="3402" w:type="dxa"/>
            <w:vAlign w:val="center"/>
          </w:tcPr>
          <w:p w14:paraId="4A8DBF9C" w14:textId="77777777" w:rsidR="0073067E" w:rsidRPr="00B95C22" w:rsidRDefault="0073067E" w:rsidP="008615F8">
            <w:pPr>
              <w:rPr>
                <w:rFonts w:cs="Arial"/>
                <w:sz w:val="18"/>
                <w:szCs w:val="20"/>
                <w:lang w:val="es-MX"/>
              </w:rPr>
            </w:pPr>
            <w:r w:rsidRPr="00B95C22">
              <w:rPr>
                <w:rStyle w:val="ui-provider"/>
                <w:sz w:val="18"/>
                <w:szCs w:val="20"/>
              </w:rPr>
              <w:t>Acceso no autorizado o robo de datos sensibles almacenados en la base de datos, ya que la información no está cifrada, lo que facilita su exposición si se produce un acceso no autorizado.</w:t>
            </w:r>
          </w:p>
        </w:tc>
      </w:tr>
    </w:tbl>
    <w:p w14:paraId="22C9D193" w14:textId="77777777" w:rsidR="0073067E" w:rsidRDefault="0073067E"/>
    <w:p w14:paraId="182DF7F8" w14:textId="77777777" w:rsidR="00BC6A26" w:rsidRDefault="00BC6A26" w:rsidP="00BC6A26">
      <w:pPr>
        <w:tabs>
          <w:tab w:val="left" w:pos="851"/>
          <w:tab w:val="left" w:pos="3261"/>
        </w:tabs>
        <w:rPr>
          <w:lang w:val="es-MX"/>
        </w:rPr>
      </w:pPr>
    </w:p>
    <w:p w14:paraId="368EB066" w14:textId="28348FBB" w:rsidR="00BC6A26" w:rsidRPr="00EB614C" w:rsidRDefault="00BC6A26" w:rsidP="00BC6A26">
      <w:pPr>
        <w:tabs>
          <w:tab w:val="left" w:pos="851"/>
          <w:tab w:val="left" w:pos="3261"/>
        </w:tabs>
        <w:ind w:left="-284"/>
        <w:rPr>
          <w:rFonts w:cs="Arial"/>
          <w:b/>
          <w:lang w:val="es-MX"/>
        </w:rPr>
      </w:pPr>
      <w:r w:rsidRPr="003E7308">
        <w:rPr>
          <w:rFonts w:cs="Arial"/>
          <w:lang w:val="es-MX"/>
        </w:rPr>
        <w:t xml:space="preserve">Para </w:t>
      </w:r>
      <w:r>
        <w:rPr>
          <w:rFonts w:cs="Arial"/>
          <w:lang w:val="es-MX"/>
        </w:rPr>
        <w:t xml:space="preserve">los </w:t>
      </w:r>
      <w:r w:rsidRPr="003E7308">
        <w:rPr>
          <w:rFonts w:cs="Arial"/>
          <w:lang w:val="es-MX"/>
        </w:rPr>
        <w:t xml:space="preserve">riesgos de </w:t>
      </w:r>
      <w:r>
        <w:rPr>
          <w:rFonts w:cs="Arial"/>
          <w:lang w:val="es-MX"/>
        </w:rPr>
        <w:t>indebida protección de datos personales</w:t>
      </w:r>
      <w:r w:rsidRPr="003E7308">
        <w:rPr>
          <w:rFonts w:cs="Arial"/>
          <w:lang w:val="es-MX"/>
        </w:rPr>
        <w:t>, a continuación</w:t>
      </w:r>
      <w:r>
        <w:rPr>
          <w:rFonts w:cs="Arial"/>
          <w:lang w:val="es-MX"/>
        </w:rPr>
        <w:t>,</w:t>
      </w:r>
      <w:r w:rsidRPr="003E7308">
        <w:rPr>
          <w:rFonts w:cs="Arial"/>
          <w:lang w:val="es-MX"/>
        </w:rPr>
        <w:t xml:space="preserve"> se presenta un listado con posibles </w:t>
      </w:r>
      <w:r>
        <w:rPr>
          <w:rFonts w:cs="Arial"/>
          <w:lang w:val="es-MX"/>
        </w:rPr>
        <w:t>amenazas:</w:t>
      </w:r>
    </w:p>
    <w:p w14:paraId="18C9651F" w14:textId="77777777" w:rsidR="00BC6A26" w:rsidRPr="00BC6A26" w:rsidRDefault="00BC6A26">
      <w:pPr>
        <w:rPr>
          <w:lang w:val="es-MX"/>
        </w:rPr>
      </w:pPr>
    </w:p>
    <w:p w14:paraId="070BC8BF" w14:textId="77777777" w:rsidR="00BC6A26" w:rsidRDefault="00BC6A26"/>
    <w:tbl>
      <w:tblPr>
        <w:tblW w:w="9199"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4A0" w:firstRow="1" w:lastRow="0" w:firstColumn="1" w:lastColumn="0" w:noHBand="0" w:noVBand="1"/>
      </w:tblPr>
      <w:tblGrid>
        <w:gridCol w:w="1828"/>
        <w:gridCol w:w="7371"/>
      </w:tblGrid>
      <w:tr w:rsidR="00BC6A26" w:rsidRPr="002C0436" w14:paraId="61A7AFAE" w14:textId="77777777" w:rsidTr="00D339D7">
        <w:trPr>
          <w:trHeight w:val="300"/>
          <w:tblHeader/>
          <w:jc w:val="center"/>
        </w:trPr>
        <w:tc>
          <w:tcPr>
            <w:tcW w:w="9199" w:type="dxa"/>
            <w:gridSpan w:val="2"/>
            <w:shd w:val="clear" w:color="auto" w:fill="D9D9D9" w:themeFill="background1" w:themeFillShade="D9"/>
            <w:vAlign w:val="center"/>
            <w:hideMark/>
          </w:tcPr>
          <w:p w14:paraId="68FD8A18" w14:textId="77777777" w:rsidR="00BC6A26" w:rsidRPr="002C0436" w:rsidRDefault="00BC6A26" w:rsidP="00D339D7">
            <w:pPr>
              <w:contextualSpacing w:val="0"/>
              <w:jc w:val="center"/>
              <w:rPr>
                <w:rFonts w:eastAsia="Times New Roman" w:cs="Arial"/>
                <w:b/>
                <w:bCs/>
                <w:color w:val="000000"/>
                <w:sz w:val="20"/>
                <w:szCs w:val="20"/>
                <w:lang w:eastAsia="es-CO"/>
              </w:rPr>
            </w:pPr>
            <w:r>
              <w:rPr>
                <w:rFonts w:eastAsia="Times New Roman" w:cs="Arial"/>
                <w:b/>
                <w:bCs/>
                <w:color w:val="000000"/>
                <w:sz w:val="20"/>
                <w:szCs w:val="20"/>
                <w:lang w:eastAsia="es-CO"/>
              </w:rPr>
              <w:t>AMENAZAS</w:t>
            </w:r>
            <w:r w:rsidRPr="002C0436">
              <w:rPr>
                <w:rFonts w:eastAsia="Times New Roman" w:cs="Arial"/>
                <w:b/>
                <w:bCs/>
                <w:color w:val="000000"/>
                <w:sz w:val="20"/>
                <w:szCs w:val="20"/>
                <w:lang w:eastAsia="es-CO"/>
              </w:rPr>
              <w:t xml:space="preserve"> DE </w:t>
            </w:r>
            <w:r>
              <w:rPr>
                <w:rFonts w:eastAsia="Times New Roman" w:cs="Arial"/>
                <w:b/>
                <w:bCs/>
                <w:color w:val="000000"/>
                <w:sz w:val="20"/>
                <w:szCs w:val="20"/>
                <w:lang w:eastAsia="es-CO"/>
              </w:rPr>
              <w:t>DATOS PERSONALES</w:t>
            </w:r>
          </w:p>
        </w:tc>
      </w:tr>
      <w:tr w:rsidR="00BC6A26" w:rsidRPr="002C0436" w14:paraId="7A4943DE" w14:textId="77777777" w:rsidTr="00D339D7">
        <w:trPr>
          <w:trHeight w:val="300"/>
          <w:jc w:val="center"/>
        </w:trPr>
        <w:tc>
          <w:tcPr>
            <w:tcW w:w="1828" w:type="dxa"/>
            <w:shd w:val="clear" w:color="auto" w:fill="D9D9D9" w:themeFill="background1" w:themeFillShade="D9"/>
            <w:vAlign w:val="center"/>
            <w:hideMark/>
          </w:tcPr>
          <w:p w14:paraId="790B94CD" w14:textId="77777777" w:rsidR="00BC6A26" w:rsidRPr="0074521D" w:rsidRDefault="00BC6A26" w:rsidP="00D339D7">
            <w:pPr>
              <w:contextualSpacing w:val="0"/>
              <w:jc w:val="center"/>
              <w:rPr>
                <w:rFonts w:eastAsia="Times New Roman" w:cs="Arial"/>
                <w:b/>
                <w:bCs/>
                <w:color w:val="000000"/>
                <w:sz w:val="20"/>
                <w:szCs w:val="20"/>
                <w:lang w:eastAsia="es-CO"/>
              </w:rPr>
            </w:pPr>
            <w:r w:rsidRPr="0074521D">
              <w:rPr>
                <w:rFonts w:eastAsia="Times New Roman" w:cs="Arial"/>
                <w:b/>
                <w:bCs/>
                <w:color w:val="000000"/>
                <w:sz w:val="20"/>
                <w:szCs w:val="20"/>
                <w:lang w:eastAsia="es-CO"/>
              </w:rPr>
              <w:t>TIPO</w:t>
            </w:r>
          </w:p>
        </w:tc>
        <w:tc>
          <w:tcPr>
            <w:tcW w:w="7371" w:type="dxa"/>
            <w:shd w:val="clear" w:color="auto" w:fill="D9D9D9" w:themeFill="background1" w:themeFillShade="D9"/>
            <w:vAlign w:val="center"/>
            <w:hideMark/>
          </w:tcPr>
          <w:p w14:paraId="4C588092" w14:textId="77777777" w:rsidR="00BC6A26" w:rsidRPr="0074521D" w:rsidRDefault="00BC6A26" w:rsidP="00D339D7">
            <w:pPr>
              <w:contextualSpacing w:val="0"/>
              <w:jc w:val="center"/>
              <w:rPr>
                <w:rFonts w:eastAsia="Times New Roman" w:cs="Arial"/>
                <w:b/>
                <w:bCs/>
                <w:color w:val="000000"/>
                <w:sz w:val="20"/>
                <w:szCs w:val="20"/>
                <w:lang w:eastAsia="es-CO"/>
              </w:rPr>
            </w:pPr>
            <w:r w:rsidRPr="0074521D">
              <w:rPr>
                <w:rFonts w:eastAsia="Times New Roman" w:cs="Arial"/>
                <w:b/>
                <w:bCs/>
                <w:color w:val="000000"/>
                <w:sz w:val="20"/>
                <w:szCs w:val="20"/>
                <w:lang w:eastAsia="es-CO"/>
              </w:rPr>
              <w:t>AMENAZA</w:t>
            </w:r>
          </w:p>
        </w:tc>
      </w:tr>
      <w:tr w:rsidR="00BC6A26" w:rsidRPr="002C0436" w14:paraId="6DAC8790" w14:textId="77777777" w:rsidTr="00D339D7">
        <w:trPr>
          <w:trHeight w:val="300"/>
          <w:jc w:val="center"/>
        </w:trPr>
        <w:tc>
          <w:tcPr>
            <w:tcW w:w="9199" w:type="dxa"/>
            <w:gridSpan w:val="2"/>
            <w:shd w:val="clear" w:color="auto" w:fill="D9D9D9" w:themeFill="background1" w:themeFillShade="D9"/>
            <w:vAlign w:val="center"/>
            <w:hideMark/>
          </w:tcPr>
          <w:p w14:paraId="67BD8BE4" w14:textId="77777777" w:rsidR="00BC6A26" w:rsidRPr="0074521D" w:rsidRDefault="00BC6A26" w:rsidP="00D339D7">
            <w:pPr>
              <w:contextualSpacing w:val="0"/>
              <w:jc w:val="center"/>
              <w:rPr>
                <w:rFonts w:eastAsia="Times New Roman" w:cs="Arial"/>
                <w:b/>
                <w:bCs/>
                <w:color w:val="000000"/>
                <w:sz w:val="20"/>
                <w:szCs w:val="20"/>
                <w:lang w:eastAsia="es-CO"/>
              </w:rPr>
            </w:pPr>
            <w:r w:rsidRPr="0074521D">
              <w:rPr>
                <w:rFonts w:eastAsia="Times New Roman" w:cs="Arial"/>
                <w:b/>
                <w:bCs/>
                <w:color w:val="000000"/>
                <w:sz w:val="20"/>
                <w:szCs w:val="20"/>
                <w:lang w:eastAsia="es-CO"/>
              </w:rPr>
              <w:t>GENERALES</w:t>
            </w:r>
          </w:p>
        </w:tc>
      </w:tr>
      <w:tr w:rsidR="00BC6A26" w:rsidRPr="002C0436" w14:paraId="76E07039" w14:textId="77777777" w:rsidTr="00D339D7">
        <w:trPr>
          <w:trHeight w:val="300"/>
          <w:jc w:val="center"/>
        </w:trPr>
        <w:tc>
          <w:tcPr>
            <w:tcW w:w="1828" w:type="dxa"/>
            <w:vAlign w:val="center"/>
            <w:hideMark/>
          </w:tcPr>
          <w:p w14:paraId="0ED98212" w14:textId="77777777" w:rsidR="00BC6A26" w:rsidRPr="002C0436" w:rsidRDefault="00BC6A26" w:rsidP="00D339D7">
            <w:pPr>
              <w:contextualSpacing w:val="0"/>
              <w:jc w:val="left"/>
              <w:rPr>
                <w:rFonts w:eastAsia="Times New Roman" w:cs="Arial"/>
                <w:color w:val="000000"/>
                <w:sz w:val="20"/>
                <w:szCs w:val="20"/>
                <w:lang w:eastAsia="es-CO"/>
              </w:rPr>
            </w:pPr>
            <w:r>
              <w:rPr>
                <w:rFonts w:cs="Arial"/>
                <w:color w:val="000000"/>
                <w:sz w:val="20"/>
                <w:szCs w:val="20"/>
              </w:rPr>
              <w:t>Técnico</w:t>
            </w:r>
          </w:p>
        </w:tc>
        <w:tc>
          <w:tcPr>
            <w:tcW w:w="7371" w:type="dxa"/>
            <w:vAlign w:val="center"/>
            <w:hideMark/>
          </w:tcPr>
          <w:p w14:paraId="495FAF9A" w14:textId="77777777" w:rsidR="00BC6A26" w:rsidRPr="002C0436" w:rsidRDefault="00BC6A26" w:rsidP="00D339D7">
            <w:pPr>
              <w:contextualSpacing w:val="0"/>
              <w:jc w:val="left"/>
              <w:rPr>
                <w:rFonts w:eastAsia="Times New Roman" w:cs="Arial"/>
                <w:color w:val="000000"/>
                <w:sz w:val="20"/>
                <w:szCs w:val="20"/>
                <w:lang w:eastAsia="es-CO"/>
              </w:rPr>
            </w:pPr>
            <w:r>
              <w:rPr>
                <w:rFonts w:cs="Arial"/>
                <w:color w:val="000000"/>
                <w:sz w:val="20"/>
                <w:szCs w:val="20"/>
              </w:rPr>
              <w:t>Carencia de procedimientos y medidas de seguridad adecuadas o de la ineficacia de estas, en el tratamiento de datos personales</w:t>
            </w:r>
          </w:p>
        </w:tc>
      </w:tr>
      <w:tr w:rsidR="00BC6A26" w:rsidRPr="002C0436" w14:paraId="45F96A96" w14:textId="77777777" w:rsidTr="00D339D7">
        <w:trPr>
          <w:trHeight w:val="300"/>
          <w:jc w:val="center"/>
        </w:trPr>
        <w:tc>
          <w:tcPr>
            <w:tcW w:w="1828" w:type="dxa"/>
            <w:vAlign w:val="center"/>
            <w:hideMark/>
          </w:tcPr>
          <w:p w14:paraId="1B3E2D46" w14:textId="77777777" w:rsidR="00BC6A26" w:rsidRPr="002C0436" w:rsidRDefault="00BC6A26" w:rsidP="00D339D7">
            <w:pPr>
              <w:contextualSpacing w:val="0"/>
              <w:jc w:val="left"/>
              <w:rPr>
                <w:rFonts w:eastAsia="Times New Roman" w:cs="Arial"/>
                <w:color w:val="000000"/>
                <w:sz w:val="20"/>
                <w:szCs w:val="20"/>
                <w:lang w:eastAsia="es-CO"/>
              </w:rPr>
            </w:pPr>
            <w:r>
              <w:rPr>
                <w:rFonts w:cs="Arial"/>
                <w:color w:val="000000"/>
                <w:sz w:val="20"/>
                <w:szCs w:val="20"/>
              </w:rPr>
              <w:t>Organizacional</w:t>
            </w:r>
          </w:p>
        </w:tc>
        <w:tc>
          <w:tcPr>
            <w:tcW w:w="7371" w:type="dxa"/>
            <w:vAlign w:val="center"/>
            <w:hideMark/>
          </w:tcPr>
          <w:p w14:paraId="3B5BA5EE" w14:textId="77777777" w:rsidR="00BC6A26" w:rsidRPr="002C0436" w:rsidRDefault="00BC6A26" w:rsidP="00D339D7">
            <w:pPr>
              <w:contextualSpacing w:val="0"/>
              <w:jc w:val="left"/>
              <w:rPr>
                <w:rFonts w:eastAsia="Times New Roman" w:cs="Arial"/>
                <w:color w:val="000000"/>
                <w:sz w:val="20"/>
                <w:szCs w:val="20"/>
                <w:lang w:eastAsia="es-CO"/>
              </w:rPr>
            </w:pPr>
            <w:r>
              <w:rPr>
                <w:rFonts w:cs="Arial"/>
                <w:color w:val="000000"/>
                <w:sz w:val="20"/>
                <w:szCs w:val="20"/>
              </w:rPr>
              <w:t>Deficiente gestión de la privacidad de las personas</w:t>
            </w:r>
          </w:p>
        </w:tc>
      </w:tr>
      <w:tr w:rsidR="00BC6A26" w:rsidRPr="002C0436" w14:paraId="0A86E11D" w14:textId="77777777" w:rsidTr="00D339D7">
        <w:trPr>
          <w:trHeight w:val="300"/>
          <w:jc w:val="center"/>
        </w:trPr>
        <w:tc>
          <w:tcPr>
            <w:tcW w:w="1828" w:type="dxa"/>
            <w:vAlign w:val="center"/>
            <w:hideMark/>
          </w:tcPr>
          <w:p w14:paraId="0C7ACF24" w14:textId="77777777" w:rsidR="00BC6A26" w:rsidRPr="002C0436" w:rsidRDefault="00BC6A26" w:rsidP="00D339D7">
            <w:pPr>
              <w:contextualSpacing w:val="0"/>
              <w:jc w:val="left"/>
              <w:rPr>
                <w:rFonts w:eastAsia="Times New Roman" w:cs="Arial"/>
                <w:color w:val="000000"/>
                <w:sz w:val="20"/>
                <w:szCs w:val="20"/>
                <w:lang w:eastAsia="es-CO"/>
              </w:rPr>
            </w:pPr>
            <w:r>
              <w:rPr>
                <w:rFonts w:cs="Arial"/>
                <w:color w:val="000000"/>
                <w:sz w:val="20"/>
                <w:szCs w:val="20"/>
              </w:rPr>
              <w:t>Organizacional</w:t>
            </w:r>
          </w:p>
        </w:tc>
        <w:tc>
          <w:tcPr>
            <w:tcW w:w="7371" w:type="dxa"/>
            <w:vAlign w:val="center"/>
            <w:hideMark/>
          </w:tcPr>
          <w:p w14:paraId="5E6958F7" w14:textId="77777777" w:rsidR="00BC6A26" w:rsidRPr="002C0436" w:rsidRDefault="00BC6A26" w:rsidP="00D339D7">
            <w:pPr>
              <w:contextualSpacing w:val="0"/>
              <w:jc w:val="left"/>
              <w:rPr>
                <w:rFonts w:eastAsia="Times New Roman" w:cs="Arial"/>
                <w:color w:val="000000"/>
                <w:sz w:val="20"/>
                <w:szCs w:val="20"/>
                <w:lang w:eastAsia="es-CO"/>
              </w:rPr>
            </w:pPr>
            <w:r>
              <w:rPr>
                <w:rFonts w:cs="Arial"/>
                <w:color w:val="000000"/>
                <w:sz w:val="20"/>
                <w:szCs w:val="20"/>
              </w:rPr>
              <w:t>Falta de conocimiento experto sobre protección de datos y de canales de comunicación con los afectados.</w:t>
            </w:r>
          </w:p>
        </w:tc>
      </w:tr>
      <w:tr w:rsidR="00BC6A26" w:rsidRPr="002C0436" w14:paraId="3CE7B6C1" w14:textId="77777777" w:rsidTr="00D339D7">
        <w:trPr>
          <w:trHeight w:val="300"/>
          <w:jc w:val="center"/>
        </w:trPr>
        <w:tc>
          <w:tcPr>
            <w:tcW w:w="1828" w:type="dxa"/>
            <w:vAlign w:val="center"/>
            <w:hideMark/>
          </w:tcPr>
          <w:p w14:paraId="7376BFCB" w14:textId="77777777" w:rsidR="00BC6A26" w:rsidRPr="002C0436" w:rsidRDefault="00BC6A26" w:rsidP="00D339D7">
            <w:pPr>
              <w:contextualSpacing w:val="0"/>
              <w:jc w:val="left"/>
              <w:rPr>
                <w:rFonts w:eastAsia="Times New Roman" w:cs="Arial"/>
                <w:color w:val="000000"/>
                <w:sz w:val="20"/>
                <w:szCs w:val="20"/>
                <w:lang w:eastAsia="es-CO"/>
              </w:rPr>
            </w:pPr>
            <w:r>
              <w:rPr>
                <w:rFonts w:cs="Arial"/>
                <w:color w:val="000000"/>
                <w:sz w:val="20"/>
                <w:szCs w:val="20"/>
              </w:rPr>
              <w:t>Organizacional</w:t>
            </w:r>
          </w:p>
        </w:tc>
        <w:tc>
          <w:tcPr>
            <w:tcW w:w="7371" w:type="dxa"/>
            <w:vAlign w:val="center"/>
            <w:hideMark/>
          </w:tcPr>
          <w:p w14:paraId="2DA8B9AC" w14:textId="77777777" w:rsidR="00BC6A26" w:rsidRPr="002C0436" w:rsidRDefault="00BC6A26" w:rsidP="00D339D7">
            <w:pPr>
              <w:contextualSpacing w:val="0"/>
              <w:jc w:val="left"/>
              <w:rPr>
                <w:rFonts w:eastAsia="Times New Roman" w:cs="Arial"/>
                <w:color w:val="000000"/>
                <w:sz w:val="20"/>
                <w:szCs w:val="20"/>
                <w:lang w:eastAsia="es-CO"/>
              </w:rPr>
            </w:pPr>
            <w:r>
              <w:rPr>
                <w:rFonts w:cs="Arial"/>
                <w:color w:val="000000"/>
                <w:sz w:val="20"/>
                <w:szCs w:val="20"/>
              </w:rPr>
              <w:t>Incorporación tardía del responsable en protección de datos al proyecto o definición deficiente de sus funciones y competencias</w:t>
            </w:r>
          </w:p>
        </w:tc>
      </w:tr>
      <w:tr w:rsidR="00BC6A26" w:rsidRPr="002C0436" w14:paraId="580D8EA6" w14:textId="77777777" w:rsidTr="00D339D7">
        <w:trPr>
          <w:trHeight w:val="300"/>
          <w:jc w:val="center"/>
        </w:trPr>
        <w:tc>
          <w:tcPr>
            <w:tcW w:w="9199" w:type="dxa"/>
            <w:gridSpan w:val="2"/>
            <w:shd w:val="clear" w:color="auto" w:fill="D9D9D9" w:themeFill="background1" w:themeFillShade="D9"/>
            <w:vAlign w:val="center"/>
            <w:hideMark/>
          </w:tcPr>
          <w:p w14:paraId="205AD797" w14:textId="77777777" w:rsidR="00BC6A26" w:rsidRPr="0074521D" w:rsidRDefault="00BC6A26" w:rsidP="00D339D7">
            <w:pPr>
              <w:contextualSpacing w:val="0"/>
              <w:jc w:val="center"/>
              <w:rPr>
                <w:rFonts w:eastAsia="Times New Roman" w:cs="Arial"/>
                <w:b/>
                <w:bCs/>
                <w:color w:val="000000"/>
                <w:sz w:val="20"/>
                <w:szCs w:val="20"/>
                <w:lang w:eastAsia="es-CO"/>
              </w:rPr>
            </w:pPr>
            <w:r w:rsidRPr="0074521D">
              <w:rPr>
                <w:rFonts w:eastAsia="Times New Roman" w:cs="Arial"/>
                <w:b/>
                <w:bCs/>
                <w:color w:val="000000"/>
                <w:sz w:val="20"/>
                <w:szCs w:val="20"/>
                <w:lang w:eastAsia="es-CO"/>
              </w:rPr>
              <w:t>LEGITIMACIÓN DE LOS TRATAMIENTOS Y CESIONES DE DATOS PERSONALES</w:t>
            </w:r>
          </w:p>
        </w:tc>
      </w:tr>
      <w:tr w:rsidR="00BC6A26" w:rsidRPr="002C0436" w14:paraId="2F14C505" w14:textId="77777777" w:rsidTr="00D339D7">
        <w:trPr>
          <w:trHeight w:val="300"/>
          <w:jc w:val="center"/>
        </w:trPr>
        <w:tc>
          <w:tcPr>
            <w:tcW w:w="1828" w:type="dxa"/>
            <w:vAlign w:val="center"/>
            <w:hideMark/>
          </w:tcPr>
          <w:p w14:paraId="1B266B7F" w14:textId="77777777" w:rsidR="00BC6A26" w:rsidRPr="002C0436" w:rsidRDefault="00BC6A26" w:rsidP="00D339D7">
            <w:pPr>
              <w:contextualSpacing w:val="0"/>
              <w:jc w:val="left"/>
              <w:rPr>
                <w:rFonts w:eastAsia="Times New Roman" w:cs="Arial"/>
                <w:color w:val="000000"/>
                <w:sz w:val="20"/>
                <w:szCs w:val="20"/>
                <w:lang w:eastAsia="es-CO"/>
              </w:rPr>
            </w:pPr>
            <w:r>
              <w:rPr>
                <w:rFonts w:cs="Arial"/>
                <w:color w:val="000000"/>
                <w:sz w:val="20"/>
                <w:szCs w:val="20"/>
              </w:rPr>
              <w:t>Legal</w:t>
            </w:r>
          </w:p>
        </w:tc>
        <w:tc>
          <w:tcPr>
            <w:tcW w:w="7371" w:type="dxa"/>
            <w:vAlign w:val="center"/>
            <w:hideMark/>
          </w:tcPr>
          <w:p w14:paraId="2BF69DE9" w14:textId="77777777" w:rsidR="00BC6A26" w:rsidRPr="002C0436" w:rsidRDefault="00BC6A26" w:rsidP="00D339D7">
            <w:pPr>
              <w:contextualSpacing w:val="0"/>
              <w:jc w:val="left"/>
              <w:rPr>
                <w:rFonts w:eastAsia="Times New Roman" w:cs="Arial"/>
                <w:color w:val="000000"/>
                <w:sz w:val="20"/>
                <w:szCs w:val="20"/>
                <w:lang w:eastAsia="es-CO"/>
              </w:rPr>
            </w:pPr>
            <w:r>
              <w:rPr>
                <w:rFonts w:cs="Arial"/>
                <w:color w:val="000000"/>
                <w:sz w:val="20"/>
                <w:szCs w:val="20"/>
              </w:rPr>
              <w:t>Tratar o ceder datos personales cuando no es necesario para la finalidad perseguida</w:t>
            </w:r>
          </w:p>
        </w:tc>
      </w:tr>
      <w:tr w:rsidR="00BC6A26" w:rsidRPr="002C0436" w14:paraId="3AA2B81C" w14:textId="77777777" w:rsidTr="00D339D7">
        <w:trPr>
          <w:trHeight w:val="300"/>
          <w:jc w:val="center"/>
        </w:trPr>
        <w:tc>
          <w:tcPr>
            <w:tcW w:w="1828" w:type="dxa"/>
            <w:vAlign w:val="center"/>
            <w:hideMark/>
          </w:tcPr>
          <w:p w14:paraId="4AD70E55" w14:textId="77777777" w:rsidR="00BC6A26" w:rsidRPr="002C0436" w:rsidRDefault="00BC6A26" w:rsidP="00D339D7">
            <w:pPr>
              <w:contextualSpacing w:val="0"/>
              <w:jc w:val="left"/>
              <w:rPr>
                <w:rFonts w:eastAsia="Times New Roman" w:cs="Arial"/>
                <w:color w:val="000000"/>
                <w:sz w:val="20"/>
                <w:szCs w:val="20"/>
                <w:lang w:eastAsia="es-CO"/>
              </w:rPr>
            </w:pPr>
            <w:r>
              <w:rPr>
                <w:rFonts w:cs="Arial"/>
                <w:color w:val="000000"/>
                <w:sz w:val="20"/>
                <w:szCs w:val="20"/>
              </w:rPr>
              <w:t>Legal</w:t>
            </w:r>
          </w:p>
        </w:tc>
        <w:tc>
          <w:tcPr>
            <w:tcW w:w="7371" w:type="dxa"/>
            <w:vAlign w:val="center"/>
            <w:hideMark/>
          </w:tcPr>
          <w:p w14:paraId="374DB197" w14:textId="77777777" w:rsidR="00BC6A26" w:rsidRPr="002C0436" w:rsidRDefault="00BC6A26" w:rsidP="00D339D7">
            <w:pPr>
              <w:contextualSpacing w:val="0"/>
              <w:jc w:val="left"/>
              <w:rPr>
                <w:rFonts w:eastAsia="Times New Roman" w:cs="Arial"/>
                <w:color w:val="000000"/>
                <w:sz w:val="20"/>
                <w:szCs w:val="20"/>
                <w:lang w:eastAsia="es-CO"/>
              </w:rPr>
            </w:pPr>
            <w:r>
              <w:rPr>
                <w:rFonts w:cs="Arial"/>
                <w:color w:val="000000"/>
                <w:sz w:val="20"/>
                <w:szCs w:val="20"/>
              </w:rPr>
              <w:t>Carecer de una legitimación clara y suficiente para el tratamiento o la cesión de datos personales</w:t>
            </w:r>
          </w:p>
        </w:tc>
      </w:tr>
      <w:tr w:rsidR="00BC6A26" w:rsidRPr="002C0436" w14:paraId="691307E6" w14:textId="77777777" w:rsidTr="00D339D7">
        <w:trPr>
          <w:trHeight w:val="300"/>
          <w:jc w:val="center"/>
        </w:trPr>
        <w:tc>
          <w:tcPr>
            <w:tcW w:w="1828" w:type="dxa"/>
            <w:vAlign w:val="center"/>
            <w:hideMark/>
          </w:tcPr>
          <w:p w14:paraId="0F7DE43D" w14:textId="77777777" w:rsidR="00BC6A26" w:rsidRPr="002C0436" w:rsidRDefault="00BC6A26" w:rsidP="00D339D7">
            <w:pPr>
              <w:contextualSpacing w:val="0"/>
              <w:jc w:val="left"/>
              <w:rPr>
                <w:rFonts w:eastAsia="Times New Roman" w:cs="Arial"/>
                <w:color w:val="000000"/>
                <w:sz w:val="20"/>
                <w:szCs w:val="20"/>
                <w:lang w:eastAsia="es-CO"/>
              </w:rPr>
            </w:pPr>
            <w:r>
              <w:rPr>
                <w:rFonts w:cs="Arial"/>
                <w:color w:val="000000"/>
                <w:sz w:val="20"/>
                <w:szCs w:val="20"/>
              </w:rPr>
              <w:t>Legal</w:t>
            </w:r>
          </w:p>
        </w:tc>
        <w:tc>
          <w:tcPr>
            <w:tcW w:w="7371" w:type="dxa"/>
            <w:vAlign w:val="center"/>
            <w:hideMark/>
          </w:tcPr>
          <w:p w14:paraId="6BA9B85F" w14:textId="77777777" w:rsidR="00BC6A26" w:rsidRPr="002C0436" w:rsidRDefault="00BC6A26" w:rsidP="00D339D7">
            <w:pPr>
              <w:contextualSpacing w:val="0"/>
              <w:jc w:val="left"/>
              <w:rPr>
                <w:rFonts w:eastAsia="Times New Roman" w:cs="Arial"/>
                <w:color w:val="000000"/>
                <w:sz w:val="20"/>
                <w:szCs w:val="20"/>
                <w:lang w:eastAsia="es-CO"/>
              </w:rPr>
            </w:pPr>
            <w:r>
              <w:rPr>
                <w:rFonts w:cs="Arial"/>
                <w:color w:val="000000"/>
                <w:sz w:val="20"/>
                <w:szCs w:val="20"/>
              </w:rPr>
              <w:t>Obtener un consentimiento dudoso, viciado o inválido para el tratamiento o cesión de datos personales</w:t>
            </w:r>
          </w:p>
        </w:tc>
      </w:tr>
      <w:tr w:rsidR="00BC6A26" w:rsidRPr="002C0436" w14:paraId="3E970880" w14:textId="77777777" w:rsidTr="00D339D7">
        <w:trPr>
          <w:trHeight w:val="300"/>
          <w:jc w:val="center"/>
        </w:trPr>
        <w:tc>
          <w:tcPr>
            <w:tcW w:w="1828" w:type="dxa"/>
            <w:vAlign w:val="center"/>
            <w:hideMark/>
          </w:tcPr>
          <w:p w14:paraId="1A22F845" w14:textId="77777777" w:rsidR="00BC6A26" w:rsidRPr="002C0436" w:rsidRDefault="00BC6A26" w:rsidP="00D339D7">
            <w:pPr>
              <w:contextualSpacing w:val="0"/>
              <w:jc w:val="left"/>
              <w:rPr>
                <w:rFonts w:eastAsia="Times New Roman" w:cs="Arial"/>
                <w:color w:val="000000"/>
                <w:sz w:val="20"/>
                <w:szCs w:val="20"/>
                <w:lang w:eastAsia="es-CO"/>
              </w:rPr>
            </w:pPr>
            <w:r>
              <w:rPr>
                <w:rFonts w:cs="Arial"/>
                <w:color w:val="000000"/>
                <w:sz w:val="20"/>
                <w:szCs w:val="20"/>
              </w:rPr>
              <w:t>Organizacional</w:t>
            </w:r>
          </w:p>
        </w:tc>
        <w:tc>
          <w:tcPr>
            <w:tcW w:w="7371" w:type="dxa"/>
            <w:vAlign w:val="center"/>
            <w:hideMark/>
          </w:tcPr>
          <w:p w14:paraId="4A9B3041" w14:textId="77777777" w:rsidR="00BC6A26" w:rsidRPr="002C0436" w:rsidRDefault="00BC6A26" w:rsidP="00D339D7">
            <w:pPr>
              <w:contextualSpacing w:val="0"/>
              <w:jc w:val="left"/>
              <w:rPr>
                <w:rFonts w:eastAsia="Times New Roman" w:cs="Arial"/>
                <w:color w:val="000000"/>
                <w:sz w:val="20"/>
                <w:szCs w:val="20"/>
                <w:lang w:eastAsia="es-CO"/>
              </w:rPr>
            </w:pPr>
            <w:r>
              <w:rPr>
                <w:rFonts w:cs="Arial"/>
                <w:color w:val="000000"/>
                <w:sz w:val="20"/>
                <w:szCs w:val="20"/>
              </w:rPr>
              <w:t>Dificultar la revocación del consentimiento o la manifestación de la oposición a un tratamiento o cesión</w:t>
            </w:r>
          </w:p>
        </w:tc>
      </w:tr>
      <w:tr w:rsidR="00BC6A26" w:rsidRPr="002C0436" w14:paraId="4FBB63B4" w14:textId="77777777" w:rsidTr="00D339D7">
        <w:trPr>
          <w:trHeight w:val="300"/>
          <w:jc w:val="center"/>
        </w:trPr>
        <w:tc>
          <w:tcPr>
            <w:tcW w:w="1828" w:type="dxa"/>
            <w:vAlign w:val="center"/>
            <w:hideMark/>
          </w:tcPr>
          <w:p w14:paraId="432DFD01" w14:textId="77777777" w:rsidR="00BC6A26" w:rsidRPr="002C0436" w:rsidRDefault="00BC6A26" w:rsidP="00D339D7">
            <w:pPr>
              <w:contextualSpacing w:val="0"/>
              <w:jc w:val="left"/>
              <w:rPr>
                <w:rFonts w:eastAsia="Times New Roman" w:cs="Arial"/>
                <w:color w:val="000000"/>
                <w:sz w:val="20"/>
                <w:szCs w:val="20"/>
                <w:lang w:eastAsia="es-CO"/>
              </w:rPr>
            </w:pPr>
            <w:r>
              <w:rPr>
                <w:rFonts w:cs="Arial"/>
                <w:color w:val="000000"/>
                <w:sz w:val="20"/>
                <w:szCs w:val="20"/>
              </w:rPr>
              <w:t>Organizacional</w:t>
            </w:r>
          </w:p>
        </w:tc>
        <w:tc>
          <w:tcPr>
            <w:tcW w:w="7371" w:type="dxa"/>
            <w:vAlign w:val="center"/>
            <w:hideMark/>
          </w:tcPr>
          <w:p w14:paraId="564FD56C" w14:textId="77777777" w:rsidR="00BC6A26" w:rsidRPr="002C0436" w:rsidRDefault="00BC6A26" w:rsidP="00D339D7">
            <w:pPr>
              <w:contextualSpacing w:val="0"/>
              <w:jc w:val="left"/>
              <w:rPr>
                <w:rFonts w:eastAsia="Times New Roman" w:cs="Arial"/>
                <w:color w:val="000000"/>
                <w:sz w:val="20"/>
                <w:szCs w:val="20"/>
                <w:lang w:eastAsia="es-CO"/>
              </w:rPr>
            </w:pPr>
            <w:r>
              <w:rPr>
                <w:rFonts w:cs="Arial"/>
                <w:color w:val="000000"/>
                <w:sz w:val="20"/>
                <w:szCs w:val="20"/>
              </w:rPr>
              <w:t>Dificultades para garantizar la legitimidad de la recogida y la cesión de datos personales provenientes de terceros</w:t>
            </w:r>
          </w:p>
        </w:tc>
      </w:tr>
      <w:tr w:rsidR="00BC6A26" w:rsidRPr="002C0436" w14:paraId="090784BD" w14:textId="77777777" w:rsidTr="00D339D7">
        <w:trPr>
          <w:trHeight w:val="300"/>
          <w:jc w:val="center"/>
        </w:trPr>
        <w:tc>
          <w:tcPr>
            <w:tcW w:w="1828" w:type="dxa"/>
            <w:vAlign w:val="center"/>
            <w:hideMark/>
          </w:tcPr>
          <w:p w14:paraId="62ECD791" w14:textId="77777777" w:rsidR="00BC6A26" w:rsidRPr="002C0436" w:rsidRDefault="00BC6A26" w:rsidP="00D339D7">
            <w:pPr>
              <w:contextualSpacing w:val="0"/>
              <w:jc w:val="left"/>
              <w:rPr>
                <w:rFonts w:eastAsia="Times New Roman" w:cs="Arial"/>
                <w:color w:val="000000"/>
                <w:sz w:val="20"/>
                <w:szCs w:val="20"/>
                <w:lang w:eastAsia="es-CO"/>
              </w:rPr>
            </w:pPr>
            <w:r>
              <w:rPr>
                <w:rFonts w:cs="Arial"/>
                <w:color w:val="000000"/>
                <w:sz w:val="20"/>
                <w:szCs w:val="20"/>
              </w:rPr>
              <w:t>Legal /Organizacional</w:t>
            </w:r>
          </w:p>
        </w:tc>
        <w:tc>
          <w:tcPr>
            <w:tcW w:w="7371" w:type="dxa"/>
            <w:vAlign w:val="center"/>
            <w:hideMark/>
          </w:tcPr>
          <w:p w14:paraId="3316B416" w14:textId="77777777" w:rsidR="00BC6A26" w:rsidRPr="002C0436" w:rsidRDefault="00BC6A26" w:rsidP="00D339D7">
            <w:pPr>
              <w:contextualSpacing w:val="0"/>
              <w:jc w:val="left"/>
              <w:rPr>
                <w:rFonts w:eastAsia="Times New Roman" w:cs="Arial"/>
                <w:color w:val="000000"/>
                <w:sz w:val="20"/>
                <w:szCs w:val="20"/>
                <w:lang w:eastAsia="es-CO"/>
              </w:rPr>
            </w:pPr>
            <w:r>
              <w:rPr>
                <w:rFonts w:cs="Arial"/>
                <w:color w:val="000000"/>
                <w:sz w:val="20"/>
                <w:szCs w:val="20"/>
              </w:rPr>
              <w:t>Solicitar y tratar datos sensibles sin adoptar las salvaguardias necesarias</w:t>
            </w:r>
          </w:p>
        </w:tc>
      </w:tr>
      <w:tr w:rsidR="00BC6A26" w:rsidRPr="002C0436" w14:paraId="1D4B06FA" w14:textId="77777777" w:rsidTr="00D339D7">
        <w:trPr>
          <w:trHeight w:val="300"/>
          <w:jc w:val="center"/>
        </w:trPr>
        <w:tc>
          <w:tcPr>
            <w:tcW w:w="1828" w:type="dxa"/>
            <w:vAlign w:val="center"/>
            <w:hideMark/>
          </w:tcPr>
          <w:p w14:paraId="007C0AD9" w14:textId="77777777" w:rsidR="00BC6A26" w:rsidRPr="002C0436" w:rsidRDefault="00BC6A26" w:rsidP="00D339D7">
            <w:pPr>
              <w:contextualSpacing w:val="0"/>
              <w:jc w:val="left"/>
              <w:rPr>
                <w:rFonts w:eastAsia="Times New Roman" w:cs="Arial"/>
                <w:color w:val="000000"/>
                <w:sz w:val="20"/>
                <w:szCs w:val="20"/>
                <w:lang w:eastAsia="es-CO"/>
              </w:rPr>
            </w:pPr>
            <w:r>
              <w:rPr>
                <w:rFonts w:cs="Arial"/>
                <w:color w:val="000000"/>
                <w:sz w:val="20"/>
                <w:szCs w:val="20"/>
              </w:rPr>
              <w:t>Técnico</w:t>
            </w:r>
          </w:p>
        </w:tc>
        <w:tc>
          <w:tcPr>
            <w:tcW w:w="7371" w:type="dxa"/>
            <w:vAlign w:val="center"/>
            <w:hideMark/>
          </w:tcPr>
          <w:p w14:paraId="31B8E58C" w14:textId="77777777" w:rsidR="00BC6A26" w:rsidRPr="002C0436" w:rsidRDefault="00BC6A26" w:rsidP="00D339D7">
            <w:pPr>
              <w:contextualSpacing w:val="0"/>
              <w:jc w:val="left"/>
              <w:rPr>
                <w:rFonts w:eastAsia="Times New Roman" w:cs="Arial"/>
                <w:color w:val="000000"/>
                <w:sz w:val="20"/>
                <w:szCs w:val="20"/>
                <w:lang w:eastAsia="es-CO"/>
              </w:rPr>
            </w:pPr>
            <w:r>
              <w:rPr>
                <w:rFonts w:cs="Arial"/>
                <w:color w:val="000000"/>
                <w:sz w:val="20"/>
                <w:szCs w:val="20"/>
              </w:rPr>
              <w:t>Utilizar cookies de seguimiento u otros mecanismos de rastreo sin obtener un consentimiento válido tras una información adecuada.</w:t>
            </w:r>
          </w:p>
        </w:tc>
      </w:tr>
      <w:tr w:rsidR="00BC6A26" w:rsidRPr="002C0436" w14:paraId="72EB01B8" w14:textId="77777777" w:rsidTr="00D339D7">
        <w:trPr>
          <w:trHeight w:val="300"/>
          <w:jc w:val="center"/>
        </w:trPr>
        <w:tc>
          <w:tcPr>
            <w:tcW w:w="1828" w:type="dxa"/>
            <w:vAlign w:val="center"/>
            <w:hideMark/>
          </w:tcPr>
          <w:p w14:paraId="62575F00" w14:textId="77777777" w:rsidR="00BC6A26" w:rsidRPr="002C0436" w:rsidRDefault="00BC6A26" w:rsidP="00D339D7">
            <w:pPr>
              <w:contextualSpacing w:val="0"/>
              <w:jc w:val="left"/>
              <w:rPr>
                <w:rFonts w:eastAsia="Times New Roman" w:cs="Arial"/>
                <w:color w:val="000000"/>
                <w:sz w:val="20"/>
                <w:szCs w:val="20"/>
                <w:lang w:eastAsia="es-CO"/>
              </w:rPr>
            </w:pPr>
            <w:r>
              <w:rPr>
                <w:rFonts w:cs="Arial"/>
                <w:color w:val="000000"/>
                <w:sz w:val="20"/>
                <w:szCs w:val="20"/>
              </w:rPr>
              <w:t>Legal</w:t>
            </w:r>
          </w:p>
        </w:tc>
        <w:tc>
          <w:tcPr>
            <w:tcW w:w="7371" w:type="dxa"/>
            <w:vAlign w:val="center"/>
            <w:hideMark/>
          </w:tcPr>
          <w:p w14:paraId="4CE471B5" w14:textId="77777777" w:rsidR="00BC6A26" w:rsidRPr="002C0436" w:rsidRDefault="00BC6A26" w:rsidP="00D339D7">
            <w:pPr>
              <w:contextualSpacing w:val="0"/>
              <w:jc w:val="left"/>
              <w:rPr>
                <w:rFonts w:eastAsia="Times New Roman" w:cs="Arial"/>
                <w:color w:val="000000"/>
                <w:sz w:val="20"/>
                <w:szCs w:val="20"/>
                <w:lang w:eastAsia="es-CO"/>
              </w:rPr>
            </w:pPr>
            <w:r>
              <w:rPr>
                <w:rFonts w:cs="Arial"/>
                <w:color w:val="000000"/>
                <w:sz w:val="20"/>
                <w:szCs w:val="20"/>
              </w:rPr>
              <w:t>Impedir la utilización anónima de un determinado producto o servicio cuando la identificación del usuario no resulta indispensable</w:t>
            </w:r>
          </w:p>
        </w:tc>
      </w:tr>
      <w:tr w:rsidR="00BC6A26" w:rsidRPr="002C0436" w14:paraId="77C20F65" w14:textId="77777777" w:rsidTr="00D339D7">
        <w:trPr>
          <w:trHeight w:val="300"/>
          <w:jc w:val="center"/>
        </w:trPr>
        <w:tc>
          <w:tcPr>
            <w:tcW w:w="9199" w:type="dxa"/>
            <w:gridSpan w:val="2"/>
            <w:shd w:val="clear" w:color="auto" w:fill="D9D9D9" w:themeFill="background1" w:themeFillShade="D9"/>
            <w:vAlign w:val="center"/>
            <w:hideMark/>
          </w:tcPr>
          <w:p w14:paraId="3CADEF4C" w14:textId="77777777" w:rsidR="00BC6A26" w:rsidRPr="0074521D" w:rsidRDefault="00BC6A26" w:rsidP="00D339D7">
            <w:pPr>
              <w:contextualSpacing w:val="0"/>
              <w:jc w:val="center"/>
              <w:rPr>
                <w:rFonts w:eastAsia="Times New Roman" w:cs="Arial"/>
                <w:b/>
                <w:bCs/>
                <w:color w:val="000000"/>
                <w:sz w:val="20"/>
                <w:szCs w:val="20"/>
                <w:lang w:eastAsia="es-CO"/>
              </w:rPr>
            </w:pPr>
            <w:r w:rsidRPr="0074521D">
              <w:rPr>
                <w:rFonts w:eastAsia="Times New Roman" w:cs="Arial"/>
                <w:b/>
                <w:bCs/>
                <w:color w:val="000000"/>
                <w:sz w:val="20"/>
                <w:szCs w:val="20"/>
                <w:lang w:eastAsia="es-CO"/>
              </w:rPr>
              <w:lastRenderedPageBreak/>
              <w:t xml:space="preserve">TRANSFERENCIAS Y TRANSMISIONES </w:t>
            </w:r>
            <w:r w:rsidRPr="0074521D">
              <w:rPr>
                <w:rFonts w:eastAsia="Times New Roman" w:cs="Arial"/>
                <w:b/>
                <w:bCs/>
                <w:color w:val="000000"/>
                <w:sz w:val="20"/>
                <w:szCs w:val="20"/>
                <w:shd w:val="clear" w:color="auto" w:fill="E7E6E6" w:themeFill="background2"/>
                <w:lang w:eastAsia="es-CO"/>
              </w:rPr>
              <w:t>INTERNACIONALES</w:t>
            </w:r>
          </w:p>
        </w:tc>
      </w:tr>
      <w:tr w:rsidR="00BC6A26" w:rsidRPr="002C0436" w14:paraId="0E6E0316" w14:textId="77777777" w:rsidTr="00D339D7">
        <w:trPr>
          <w:trHeight w:val="300"/>
          <w:jc w:val="center"/>
        </w:trPr>
        <w:tc>
          <w:tcPr>
            <w:tcW w:w="1828" w:type="dxa"/>
            <w:vAlign w:val="center"/>
          </w:tcPr>
          <w:p w14:paraId="6AD59F42" w14:textId="77777777" w:rsidR="00BC6A26" w:rsidRPr="002C0436" w:rsidRDefault="00BC6A26" w:rsidP="00D339D7">
            <w:pPr>
              <w:contextualSpacing w:val="0"/>
              <w:jc w:val="left"/>
              <w:rPr>
                <w:rFonts w:eastAsia="Times New Roman" w:cs="Arial"/>
                <w:color w:val="000000"/>
                <w:sz w:val="20"/>
                <w:szCs w:val="20"/>
                <w:lang w:eastAsia="es-CO"/>
              </w:rPr>
            </w:pPr>
            <w:r>
              <w:rPr>
                <w:rFonts w:cs="Arial"/>
                <w:color w:val="000000"/>
                <w:sz w:val="20"/>
                <w:szCs w:val="20"/>
              </w:rPr>
              <w:t>Legal</w:t>
            </w:r>
          </w:p>
        </w:tc>
        <w:tc>
          <w:tcPr>
            <w:tcW w:w="7371" w:type="dxa"/>
            <w:vAlign w:val="center"/>
          </w:tcPr>
          <w:p w14:paraId="204B93B3" w14:textId="77777777" w:rsidR="00BC6A26" w:rsidRPr="002C0436" w:rsidRDefault="00BC6A26" w:rsidP="00D339D7">
            <w:pPr>
              <w:contextualSpacing w:val="0"/>
              <w:jc w:val="left"/>
              <w:rPr>
                <w:rFonts w:eastAsia="Times New Roman" w:cs="Arial"/>
                <w:color w:val="000000"/>
                <w:sz w:val="20"/>
                <w:szCs w:val="20"/>
                <w:lang w:eastAsia="es-CO"/>
              </w:rPr>
            </w:pPr>
            <w:r>
              <w:rPr>
                <w:rFonts w:cs="Arial"/>
                <w:color w:val="000000"/>
                <w:sz w:val="20"/>
                <w:szCs w:val="20"/>
              </w:rPr>
              <w:t>Acceso secreto a los datos personales por parte de autoridades de terceros países</w:t>
            </w:r>
          </w:p>
        </w:tc>
      </w:tr>
      <w:tr w:rsidR="00BC6A26" w:rsidRPr="002C0436" w14:paraId="030CE185" w14:textId="77777777" w:rsidTr="00D339D7">
        <w:trPr>
          <w:trHeight w:val="300"/>
          <w:jc w:val="center"/>
        </w:trPr>
        <w:tc>
          <w:tcPr>
            <w:tcW w:w="1828" w:type="dxa"/>
            <w:vAlign w:val="center"/>
          </w:tcPr>
          <w:p w14:paraId="2D791A4A" w14:textId="77777777" w:rsidR="00BC6A26" w:rsidRPr="002C0436" w:rsidRDefault="00BC6A26" w:rsidP="00D339D7">
            <w:pPr>
              <w:contextualSpacing w:val="0"/>
              <w:jc w:val="left"/>
              <w:rPr>
                <w:rFonts w:eastAsia="Times New Roman" w:cs="Arial"/>
                <w:color w:val="000000"/>
                <w:sz w:val="20"/>
                <w:szCs w:val="20"/>
                <w:lang w:eastAsia="es-CO"/>
              </w:rPr>
            </w:pPr>
            <w:r>
              <w:rPr>
                <w:rFonts w:cs="Arial"/>
                <w:color w:val="000000"/>
                <w:sz w:val="20"/>
                <w:szCs w:val="20"/>
              </w:rPr>
              <w:t>Organizacional / técnico</w:t>
            </w:r>
          </w:p>
        </w:tc>
        <w:tc>
          <w:tcPr>
            <w:tcW w:w="7371" w:type="dxa"/>
            <w:noWrap/>
            <w:vAlign w:val="center"/>
          </w:tcPr>
          <w:p w14:paraId="19F264AC" w14:textId="77777777" w:rsidR="00BC6A26" w:rsidRPr="002C0436" w:rsidRDefault="00BC6A26" w:rsidP="00D339D7">
            <w:pPr>
              <w:contextualSpacing w:val="0"/>
              <w:jc w:val="left"/>
              <w:rPr>
                <w:rFonts w:eastAsia="Times New Roman" w:cs="Arial"/>
                <w:color w:val="000000"/>
                <w:sz w:val="20"/>
                <w:szCs w:val="20"/>
                <w:lang w:eastAsia="es-CO"/>
              </w:rPr>
            </w:pPr>
            <w:r>
              <w:rPr>
                <w:rFonts w:cs="Arial"/>
                <w:color w:val="000000"/>
                <w:sz w:val="20"/>
                <w:szCs w:val="20"/>
              </w:rPr>
              <w:t>Carencia de mecanismos de control de cumplimiento de las garantías establecidas para la transmisión</w:t>
            </w:r>
          </w:p>
        </w:tc>
      </w:tr>
      <w:tr w:rsidR="00BC6A26" w:rsidRPr="002C0436" w14:paraId="0CE54D55" w14:textId="77777777" w:rsidTr="00D339D7">
        <w:trPr>
          <w:trHeight w:val="300"/>
          <w:jc w:val="center"/>
        </w:trPr>
        <w:tc>
          <w:tcPr>
            <w:tcW w:w="1828" w:type="dxa"/>
            <w:vAlign w:val="center"/>
          </w:tcPr>
          <w:p w14:paraId="2034664A" w14:textId="77777777" w:rsidR="00BC6A26" w:rsidRPr="002C0436" w:rsidRDefault="00BC6A26" w:rsidP="00D339D7">
            <w:pPr>
              <w:contextualSpacing w:val="0"/>
              <w:jc w:val="left"/>
              <w:rPr>
                <w:rFonts w:eastAsia="Times New Roman" w:cs="Arial"/>
                <w:color w:val="000000"/>
                <w:sz w:val="20"/>
                <w:szCs w:val="20"/>
                <w:lang w:eastAsia="es-CO"/>
              </w:rPr>
            </w:pPr>
            <w:r>
              <w:rPr>
                <w:rFonts w:cs="Arial"/>
                <w:color w:val="000000"/>
                <w:sz w:val="20"/>
                <w:szCs w:val="20"/>
              </w:rPr>
              <w:t>Legal</w:t>
            </w:r>
          </w:p>
        </w:tc>
        <w:tc>
          <w:tcPr>
            <w:tcW w:w="7371" w:type="dxa"/>
            <w:noWrap/>
            <w:vAlign w:val="center"/>
          </w:tcPr>
          <w:p w14:paraId="1544D67E" w14:textId="77777777" w:rsidR="00BC6A26" w:rsidRPr="002C0436" w:rsidRDefault="00BC6A26" w:rsidP="00D339D7">
            <w:pPr>
              <w:contextualSpacing w:val="0"/>
              <w:jc w:val="left"/>
              <w:rPr>
                <w:rFonts w:eastAsia="Times New Roman" w:cs="Arial"/>
                <w:color w:val="000000"/>
                <w:sz w:val="20"/>
                <w:szCs w:val="20"/>
                <w:lang w:eastAsia="es-CO"/>
              </w:rPr>
            </w:pPr>
            <w:r>
              <w:rPr>
                <w:rFonts w:cs="Arial"/>
                <w:color w:val="000000"/>
                <w:sz w:val="20"/>
                <w:szCs w:val="20"/>
              </w:rPr>
              <w:t>Impedimentos por parte del importador para el ejercicio de los procedimientos de supervisión y control pactados</w:t>
            </w:r>
          </w:p>
        </w:tc>
      </w:tr>
      <w:tr w:rsidR="00BC6A26" w:rsidRPr="002C0436" w14:paraId="58E51BD5" w14:textId="77777777" w:rsidTr="00D339D7">
        <w:trPr>
          <w:trHeight w:val="300"/>
          <w:jc w:val="center"/>
        </w:trPr>
        <w:tc>
          <w:tcPr>
            <w:tcW w:w="1828" w:type="dxa"/>
            <w:vAlign w:val="center"/>
          </w:tcPr>
          <w:p w14:paraId="53D47A23" w14:textId="77777777" w:rsidR="00BC6A26" w:rsidRPr="002C0436" w:rsidRDefault="00BC6A26" w:rsidP="00D339D7">
            <w:pPr>
              <w:contextualSpacing w:val="0"/>
              <w:jc w:val="left"/>
              <w:rPr>
                <w:rFonts w:eastAsia="Times New Roman" w:cs="Arial"/>
                <w:color w:val="000000"/>
                <w:sz w:val="20"/>
                <w:szCs w:val="20"/>
                <w:lang w:eastAsia="es-CO"/>
              </w:rPr>
            </w:pPr>
            <w:r>
              <w:rPr>
                <w:rFonts w:cs="Arial"/>
                <w:color w:val="000000"/>
                <w:sz w:val="20"/>
                <w:szCs w:val="20"/>
              </w:rPr>
              <w:t>Organizacional</w:t>
            </w:r>
          </w:p>
        </w:tc>
        <w:tc>
          <w:tcPr>
            <w:tcW w:w="7371" w:type="dxa"/>
            <w:noWrap/>
            <w:vAlign w:val="center"/>
          </w:tcPr>
          <w:p w14:paraId="195E7CC4" w14:textId="77777777" w:rsidR="00BC6A26" w:rsidRPr="002C0436" w:rsidRDefault="00BC6A26" w:rsidP="00D339D7">
            <w:pPr>
              <w:contextualSpacing w:val="0"/>
              <w:jc w:val="left"/>
              <w:rPr>
                <w:rFonts w:eastAsia="Times New Roman" w:cs="Arial"/>
                <w:color w:val="000000"/>
                <w:sz w:val="20"/>
                <w:szCs w:val="20"/>
                <w:lang w:eastAsia="es-CO"/>
              </w:rPr>
            </w:pPr>
            <w:r>
              <w:rPr>
                <w:rFonts w:cs="Arial"/>
                <w:color w:val="000000"/>
                <w:sz w:val="20"/>
                <w:szCs w:val="20"/>
              </w:rPr>
              <w:t>Incapacidad de ayudar a los ciudadanos en el ejercicio de sus derechos ante el encargado de tratamiento internacional.</w:t>
            </w:r>
          </w:p>
        </w:tc>
      </w:tr>
      <w:tr w:rsidR="00BC6A26" w:rsidRPr="002C0436" w14:paraId="34BE61A6" w14:textId="77777777" w:rsidTr="00D339D7">
        <w:trPr>
          <w:trHeight w:val="300"/>
          <w:jc w:val="center"/>
        </w:trPr>
        <w:tc>
          <w:tcPr>
            <w:tcW w:w="9199" w:type="dxa"/>
            <w:gridSpan w:val="2"/>
            <w:shd w:val="clear" w:color="auto" w:fill="D9D9D9" w:themeFill="background1" w:themeFillShade="D9"/>
            <w:vAlign w:val="center"/>
          </w:tcPr>
          <w:p w14:paraId="68698FCC" w14:textId="77777777" w:rsidR="00BC6A26" w:rsidRPr="0074521D" w:rsidRDefault="00BC6A26" w:rsidP="00D339D7">
            <w:pPr>
              <w:contextualSpacing w:val="0"/>
              <w:jc w:val="center"/>
              <w:rPr>
                <w:rFonts w:eastAsia="Times New Roman" w:cs="Arial"/>
                <w:b/>
                <w:bCs/>
                <w:color w:val="000000"/>
                <w:sz w:val="20"/>
                <w:szCs w:val="20"/>
                <w:lang w:eastAsia="es-CO"/>
              </w:rPr>
            </w:pPr>
            <w:r w:rsidRPr="0074521D">
              <w:rPr>
                <w:rFonts w:eastAsia="Times New Roman" w:cs="Arial"/>
                <w:b/>
                <w:bCs/>
                <w:color w:val="000000"/>
                <w:sz w:val="20"/>
                <w:szCs w:val="20"/>
                <w:lang w:eastAsia="es-CO"/>
              </w:rPr>
              <w:t>NOTIFICACIÓN DE LOS TRATAMIENTOS</w:t>
            </w:r>
          </w:p>
        </w:tc>
      </w:tr>
      <w:tr w:rsidR="00BC6A26" w:rsidRPr="002C0436" w14:paraId="351735A6" w14:textId="77777777" w:rsidTr="00D339D7">
        <w:trPr>
          <w:trHeight w:val="300"/>
          <w:jc w:val="center"/>
        </w:trPr>
        <w:tc>
          <w:tcPr>
            <w:tcW w:w="1828" w:type="dxa"/>
            <w:vAlign w:val="center"/>
          </w:tcPr>
          <w:p w14:paraId="06B4DD4C" w14:textId="77777777" w:rsidR="00BC6A26" w:rsidRPr="002C0436" w:rsidRDefault="00BC6A26" w:rsidP="00D339D7">
            <w:pPr>
              <w:contextualSpacing w:val="0"/>
              <w:jc w:val="left"/>
              <w:rPr>
                <w:rFonts w:eastAsia="Times New Roman" w:cs="Arial"/>
                <w:color w:val="000000"/>
                <w:sz w:val="20"/>
                <w:szCs w:val="20"/>
                <w:lang w:eastAsia="es-CO"/>
              </w:rPr>
            </w:pPr>
            <w:r>
              <w:rPr>
                <w:rFonts w:cs="Arial"/>
                <w:color w:val="000000"/>
                <w:sz w:val="20"/>
                <w:szCs w:val="20"/>
              </w:rPr>
              <w:t>Organizacional</w:t>
            </w:r>
          </w:p>
        </w:tc>
        <w:tc>
          <w:tcPr>
            <w:tcW w:w="7371" w:type="dxa"/>
            <w:noWrap/>
            <w:vAlign w:val="center"/>
          </w:tcPr>
          <w:p w14:paraId="639A64BB" w14:textId="77777777" w:rsidR="00BC6A26" w:rsidRPr="002C0436" w:rsidRDefault="00BC6A26" w:rsidP="00D339D7">
            <w:pPr>
              <w:contextualSpacing w:val="0"/>
              <w:rPr>
                <w:rFonts w:eastAsia="Times New Roman" w:cs="Arial"/>
                <w:color w:val="000000"/>
                <w:sz w:val="20"/>
                <w:szCs w:val="20"/>
                <w:lang w:eastAsia="es-CO"/>
              </w:rPr>
            </w:pPr>
            <w:r>
              <w:rPr>
                <w:rFonts w:cs="Arial"/>
                <w:color w:val="000000"/>
                <w:sz w:val="20"/>
                <w:szCs w:val="20"/>
              </w:rPr>
              <w:t>Carecer de los mecanismos y procedimientos necesarios para detectar cuándo debe notificarse la creación, modificación o cancelación de un tratamiento de datos personales al RNBD o a la autoridad de protección de datos competente</w:t>
            </w:r>
          </w:p>
        </w:tc>
      </w:tr>
      <w:tr w:rsidR="00BC6A26" w:rsidRPr="002C0436" w14:paraId="69DFB899" w14:textId="77777777" w:rsidTr="00D339D7">
        <w:trPr>
          <w:trHeight w:val="300"/>
          <w:jc w:val="center"/>
        </w:trPr>
        <w:tc>
          <w:tcPr>
            <w:tcW w:w="9199" w:type="dxa"/>
            <w:gridSpan w:val="2"/>
            <w:shd w:val="clear" w:color="auto" w:fill="D9D9D9" w:themeFill="background1" w:themeFillShade="D9"/>
            <w:vAlign w:val="center"/>
          </w:tcPr>
          <w:p w14:paraId="5671E15E" w14:textId="77777777" w:rsidR="00BC6A26" w:rsidRPr="0074521D" w:rsidRDefault="00BC6A26" w:rsidP="00D339D7">
            <w:pPr>
              <w:contextualSpacing w:val="0"/>
              <w:jc w:val="center"/>
              <w:rPr>
                <w:rFonts w:eastAsia="Times New Roman" w:cs="Arial"/>
                <w:b/>
                <w:bCs/>
                <w:color w:val="000000"/>
                <w:sz w:val="20"/>
                <w:szCs w:val="20"/>
                <w:lang w:eastAsia="es-CO"/>
              </w:rPr>
            </w:pPr>
            <w:r w:rsidRPr="0074521D">
              <w:rPr>
                <w:rFonts w:eastAsia="Times New Roman" w:cs="Arial"/>
                <w:b/>
                <w:bCs/>
                <w:color w:val="000000"/>
                <w:sz w:val="20"/>
                <w:szCs w:val="20"/>
                <w:lang w:eastAsia="es-CO"/>
              </w:rPr>
              <w:t>TRANSPARENCIA DE LOS TRATAMIENTOS</w:t>
            </w:r>
          </w:p>
        </w:tc>
      </w:tr>
      <w:tr w:rsidR="00BC6A26" w:rsidRPr="002C0436" w14:paraId="166CD3F9" w14:textId="77777777" w:rsidTr="00D339D7">
        <w:trPr>
          <w:trHeight w:val="300"/>
          <w:jc w:val="center"/>
        </w:trPr>
        <w:tc>
          <w:tcPr>
            <w:tcW w:w="1828" w:type="dxa"/>
            <w:vAlign w:val="center"/>
          </w:tcPr>
          <w:p w14:paraId="46B9C389" w14:textId="77777777" w:rsidR="00BC6A26" w:rsidRPr="002C0436" w:rsidRDefault="00BC6A26" w:rsidP="00D339D7">
            <w:pPr>
              <w:contextualSpacing w:val="0"/>
              <w:jc w:val="left"/>
              <w:rPr>
                <w:rFonts w:eastAsia="Times New Roman" w:cs="Arial"/>
                <w:color w:val="000000"/>
                <w:sz w:val="20"/>
                <w:szCs w:val="20"/>
                <w:lang w:eastAsia="es-CO"/>
              </w:rPr>
            </w:pPr>
            <w:r>
              <w:rPr>
                <w:rFonts w:cs="Arial"/>
                <w:color w:val="000000"/>
                <w:sz w:val="20"/>
                <w:szCs w:val="20"/>
              </w:rPr>
              <w:t>Legal</w:t>
            </w:r>
          </w:p>
        </w:tc>
        <w:tc>
          <w:tcPr>
            <w:tcW w:w="7371" w:type="dxa"/>
            <w:noWrap/>
            <w:vAlign w:val="center"/>
          </w:tcPr>
          <w:p w14:paraId="5F8F4592" w14:textId="77777777" w:rsidR="00BC6A26" w:rsidRPr="002C0436" w:rsidRDefault="00BC6A26" w:rsidP="00D339D7">
            <w:pPr>
              <w:contextualSpacing w:val="0"/>
              <w:rPr>
                <w:rFonts w:eastAsia="Times New Roman" w:cs="Arial"/>
                <w:color w:val="000000"/>
                <w:sz w:val="20"/>
                <w:szCs w:val="20"/>
                <w:lang w:eastAsia="es-CO"/>
              </w:rPr>
            </w:pPr>
            <w:r>
              <w:rPr>
                <w:rFonts w:cs="Arial"/>
                <w:color w:val="000000"/>
                <w:sz w:val="20"/>
                <w:szCs w:val="20"/>
              </w:rPr>
              <w:t>Recoger datos personales sin proporcionar la debida información o de manera fraudulenta o no autorizada.</w:t>
            </w:r>
          </w:p>
        </w:tc>
      </w:tr>
      <w:tr w:rsidR="00BC6A26" w:rsidRPr="002C0436" w14:paraId="4039D4E5" w14:textId="77777777" w:rsidTr="00D339D7">
        <w:trPr>
          <w:trHeight w:val="300"/>
          <w:jc w:val="center"/>
        </w:trPr>
        <w:tc>
          <w:tcPr>
            <w:tcW w:w="1828" w:type="dxa"/>
            <w:vAlign w:val="center"/>
          </w:tcPr>
          <w:p w14:paraId="680CBA71" w14:textId="77777777" w:rsidR="00BC6A26" w:rsidRPr="002C0436" w:rsidRDefault="00BC6A26" w:rsidP="00D339D7">
            <w:pPr>
              <w:contextualSpacing w:val="0"/>
              <w:jc w:val="left"/>
              <w:rPr>
                <w:rFonts w:eastAsia="Times New Roman" w:cs="Arial"/>
                <w:color w:val="000000"/>
                <w:sz w:val="20"/>
                <w:szCs w:val="20"/>
                <w:lang w:eastAsia="es-CO"/>
              </w:rPr>
            </w:pPr>
            <w:r>
              <w:rPr>
                <w:rFonts w:cs="Arial"/>
                <w:color w:val="000000"/>
                <w:sz w:val="20"/>
                <w:szCs w:val="20"/>
              </w:rPr>
              <w:t>Legal</w:t>
            </w:r>
          </w:p>
        </w:tc>
        <w:tc>
          <w:tcPr>
            <w:tcW w:w="7371" w:type="dxa"/>
            <w:noWrap/>
            <w:vAlign w:val="center"/>
          </w:tcPr>
          <w:p w14:paraId="4B5969BA" w14:textId="77777777" w:rsidR="00BC6A26" w:rsidRPr="002C0436" w:rsidRDefault="00BC6A26" w:rsidP="00D339D7">
            <w:pPr>
              <w:contextualSpacing w:val="0"/>
              <w:rPr>
                <w:rFonts w:eastAsia="Times New Roman" w:cs="Arial"/>
                <w:color w:val="000000"/>
                <w:sz w:val="20"/>
                <w:szCs w:val="20"/>
                <w:lang w:eastAsia="es-CO"/>
              </w:rPr>
            </w:pPr>
            <w:r>
              <w:rPr>
                <w:rFonts w:cs="Arial"/>
                <w:color w:val="000000"/>
                <w:sz w:val="20"/>
                <w:szCs w:val="20"/>
              </w:rPr>
              <w:t>En el entorno web, ubicar la información en materia de protección de datos (políticas de privacidad, cláusulas informativas) en lugares de difícil localización o diseminada en diversas secciones y apartados que hagan muy difícil su acceso conjunto y detallado</w:t>
            </w:r>
          </w:p>
        </w:tc>
      </w:tr>
      <w:tr w:rsidR="00BC6A26" w:rsidRPr="002C0436" w14:paraId="66BFD1E6" w14:textId="77777777" w:rsidTr="00D339D7">
        <w:trPr>
          <w:trHeight w:val="300"/>
          <w:jc w:val="center"/>
        </w:trPr>
        <w:tc>
          <w:tcPr>
            <w:tcW w:w="1828" w:type="dxa"/>
            <w:vAlign w:val="center"/>
          </w:tcPr>
          <w:p w14:paraId="05A9243F" w14:textId="77777777" w:rsidR="00BC6A26" w:rsidRPr="002C0436" w:rsidRDefault="00BC6A26" w:rsidP="00D339D7">
            <w:pPr>
              <w:contextualSpacing w:val="0"/>
              <w:jc w:val="left"/>
              <w:rPr>
                <w:rFonts w:eastAsia="Times New Roman" w:cs="Arial"/>
                <w:color w:val="000000"/>
                <w:sz w:val="20"/>
                <w:szCs w:val="20"/>
                <w:lang w:eastAsia="es-CO"/>
              </w:rPr>
            </w:pPr>
            <w:r>
              <w:rPr>
                <w:rFonts w:cs="Arial"/>
                <w:color w:val="000000"/>
                <w:sz w:val="20"/>
                <w:szCs w:val="20"/>
              </w:rPr>
              <w:t>Legal</w:t>
            </w:r>
          </w:p>
        </w:tc>
        <w:tc>
          <w:tcPr>
            <w:tcW w:w="7371" w:type="dxa"/>
            <w:noWrap/>
            <w:vAlign w:val="center"/>
          </w:tcPr>
          <w:p w14:paraId="44E02A33" w14:textId="77777777" w:rsidR="00BC6A26" w:rsidRPr="002C0436" w:rsidRDefault="00BC6A26" w:rsidP="00D339D7">
            <w:pPr>
              <w:contextualSpacing w:val="0"/>
              <w:rPr>
                <w:rFonts w:eastAsia="Times New Roman" w:cs="Arial"/>
                <w:color w:val="000000"/>
                <w:sz w:val="20"/>
                <w:szCs w:val="20"/>
                <w:lang w:eastAsia="es-CO"/>
              </w:rPr>
            </w:pPr>
            <w:r>
              <w:rPr>
                <w:rFonts w:cs="Arial"/>
                <w:color w:val="000000"/>
                <w:sz w:val="20"/>
                <w:szCs w:val="20"/>
              </w:rPr>
              <w:t>Redactar la información en materia de protección de datos en un lenguaje oscuro e impreciso que impida que los afectados se hagan una idea clara y ajustada de los elementos esenciales que deben conocer para que exista un tratamiento leal de sus datos personales</w:t>
            </w:r>
          </w:p>
        </w:tc>
      </w:tr>
      <w:tr w:rsidR="00BC6A26" w:rsidRPr="002C0436" w14:paraId="3BE6C718" w14:textId="77777777" w:rsidTr="00D339D7">
        <w:trPr>
          <w:trHeight w:val="300"/>
          <w:jc w:val="center"/>
        </w:trPr>
        <w:tc>
          <w:tcPr>
            <w:tcW w:w="9199" w:type="dxa"/>
            <w:gridSpan w:val="2"/>
            <w:shd w:val="clear" w:color="auto" w:fill="D9D9D9" w:themeFill="background1" w:themeFillShade="D9"/>
            <w:vAlign w:val="center"/>
          </w:tcPr>
          <w:p w14:paraId="67E4498E" w14:textId="77777777" w:rsidR="00BC6A26" w:rsidRPr="0074521D" w:rsidRDefault="00BC6A26" w:rsidP="00D339D7">
            <w:pPr>
              <w:contextualSpacing w:val="0"/>
              <w:jc w:val="center"/>
              <w:rPr>
                <w:rFonts w:eastAsia="Times New Roman" w:cs="Arial"/>
                <w:b/>
                <w:bCs/>
                <w:color w:val="000000"/>
                <w:sz w:val="20"/>
                <w:szCs w:val="20"/>
                <w:lang w:eastAsia="es-CO"/>
              </w:rPr>
            </w:pPr>
            <w:r w:rsidRPr="0074521D">
              <w:rPr>
                <w:rFonts w:eastAsia="Times New Roman" w:cs="Arial"/>
                <w:b/>
                <w:bCs/>
                <w:color w:val="000000"/>
                <w:sz w:val="20"/>
                <w:szCs w:val="20"/>
                <w:lang w:eastAsia="es-CO"/>
              </w:rPr>
              <w:t>CALIDAD DE LOS DATOS</w:t>
            </w:r>
          </w:p>
        </w:tc>
      </w:tr>
      <w:tr w:rsidR="00BC6A26" w:rsidRPr="002C0436" w14:paraId="19833C23" w14:textId="77777777" w:rsidTr="00D339D7">
        <w:trPr>
          <w:trHeight w:val="300"/>
          <w:jc w:val="center"/>
        </w:trPr>
        <w:tc>
          <w:tcPr>
            <w:tcW w:w="1828" w:type="dxa"/>
            <w:vAlign w:val="center"/>
          </w:tcPr>
          <w:p w14:paraId="1F70BCE3" w14:textId="77777777" w:rsidR="00BC6A26" w:rsidRPr="002C0436" w:rsidRDefault="00BC6A26" w:rsidP="00D339D7">
            <w:pPr>
              <w:contextualSpacing w:val="0"/>
              <w:jc w:val="left"/>
              <w:rPr>
                <w:rFonts w:eastAsia="Times New Roman" w:cs="Arial"/>
                <w:color w:val="000000"/>
                <w:sz w:val="20"/>
                <w:szCs w:val="20"/>
                <w:lang w:eastAsia="es-CO"/>
              </w:rPr>
            </w:pPr>
            <w:r>
              <w:rPr>
                <w:rFonts w:cs="Arial"/>
                <w:color w:val="000000"/>
                <w:sz w:val="20"/>
                <w:szCs w:val="20"/>
              </w:rPr>
              <w:t>Legal</w:t>
            </w:r>
          </w:p>
        </w:tc>
        <w:tc>
          <w:tcPr>
            <w:tcW w:w="7371" w:type="dxa"/>
            <w:noWrap/>
            <w:vAlign w:val="center"/>
          </w:tcPr>
          <w:p w14:paraId="430B09C9" w14:textId="77777777" w:rsidR="00BC6A26" w:rsidRPr="002C0436" w:rsidRDefault="00BC6A26" w:rsidP="00D339D7">
            <w:pPr>
              <w:contextualSpacing w:val="0"/>
              <w:jc w:val="left"/>
              <w:rPr>
                <w:rFonts w:eastAsia="Times New Roman" w:cs="Arial"/>
                <w:color w:val="000000"/>
                <w:sz w:val="20"/>
                <w:szCs w:val="20"/>
                <w:lang w:eastAsia="es-CO"/>
              </w:rPr>
            </w:pPr>
            <w:r>
              <w:rPr>
                <w:rFonts w:cs="Arial"/>
                <w:color w:val="000000"/>
                <w:sz w:val="20"/>
                <w:szCs w:val="20"/>
              </w:rPr>
              <w:t xml:space="preserve">Solicitar datos o categorías de datos innecesarios para las finalidades </w:t>
            </w:r>
          </w:p>
        </w:tc>
      </w:tr>
      <w:tr w:rsidR="00BC6A26" w:rsidRPr="002C0436" w14:paraId="5E8A1C3B" w14:textId="77777777" w:rsidTr="00D339D7">
        <w:trPr>
          <w:trHeight w:val="300"/>
          <w:jc w:val="center"/>
        </w:trPr>
        <w:tc>
          <w:tcPr>
            <w:tcW w:w="1828" w:type="dxa"/>
            <w:vAlign w:val="center"/>
          </w:tcPr>
          <w:p w14:paraId="5AA6D591" w14:textId="77777777" w:rsidR="00BC6A26" w:rsidRPr="002C0436" w:rsidRDefault="00BC6A26" w:rsidP="00D339D7">
            <w:pPr>
              <w:contextualSpacing w:val="0"/>
              <w:jc w:val="left"/>
              <w:rPr>
                <w:rFonts w:eastAsia="Times New Roman" w:cs="Arial"/>
                <w:color w:val="000000"/>
                <w:sz w:val="20"/>
                <w:szCs w:val="20"/>
                <w:lang w:eastAsia="es-CO"/>
              </w:rPr>
            </w:pPr>
            <w:r>
              <w:rPr>
                <w:rFonts w:cs="Arial"/>
                <w:color w:val="000000"/>
                <w:sz w:val="20"/>
                <w:szCs w:val="20"/>
              </w:rPr>
              <w:t>Técnico / Organizacional</w:t>
            </w:r>
          </w:p>
        </w:tc>
        <w:tc>
          <w:tcPr>
            <w:tcW w:w="7371" w:type="dxa"/>
            <w:noWrap/>
            <w:vAlign w:val="center"/>
          </w:tcPr>
          <w:p w14:paraId="4D5C071F" w14:textId="77777777" w:rsidR="00BC6A26" w:rsidRPr="002C0436" w:rsidRDefault="00BC6A26" w:rsidP="00D339D7">
            <w:pPr>
              <w:contextualSpacing w:val="0"/>
              <w:rPr>
                <w:rFonts w:eastAsia="Times New Roman" w:cs="Arial"/>
                <w:color w:val="000000"/>
                <w:sz w:val="20"/>
                <w:szCs w:val="20"/>
                <w:lang w:eastAsia="es-CO"/>
              </w:rPr>
            </w:pPr>
            <w:r>
              <w:rPr>
                <w:rFonts w:cs="Arial"/>
                <w:color w:val="000000"/>
                <w:sz w:val="20"/>
                <w:szCs w:val="20"/>
              </w:rPr>
              <w:t>Existencia de errores técnicos u organizativos que propicien la falta de integridad de la información, permitiendo la existencia de registros duplicados con informaciones diferentes o contradictorias, lo que puede derivar en la toma de decisiones erróneas</w:t>
            </w:r>
          </w:p>
        </w:tc>
      </w:tr>
      <w:tr w:rsidR="00BC6A26" w:rsidRPr="002C0436" w14:paraId="30558F41" w14:textId="77777777" w:rsidTr="00D339D7">
        <w:trPr>
          <w:trHeight w:val="300"/>
          <w:jc w:val="center"/>
        </w:trPr>
        <w:tc>
          <w:tcPr>
            <w:tcW w:w="1828" w:type="dxa"/>
            <w:vAlign w:val="center"/>
          </w:tcPr>
          <w:p w14:paraId="7369F9D1" w14:textId="77777777" w:rsidR="00BC6A26" w:rsidRPr="002C0436" w:rsidRDefault="00BC6A26" w:rsidP="00D339D7">
            <w:pPr>
              <w:contextualSpacing w:val="0"/>
              <w:jc w:val="left"/>
              <w:rPr>
                <w:rFonts w:eastAsia="Times New Roman" w:cs="Arial"/>
                <w:color w:val="000000"/>
                <w:sz w:val="20"/>
                <w:szCs w:val="20"/>
                <w:lang w:eastAsia="es-CO"/>
              </w:rPr>
            </w:pPr>
            <w:r>
              <w:rPr>
                <w:rFonts w:cs="Arial"/>
                <w:color w:val="000000"/>
                <w:sz w:val="20"/>
                <w:szCs w:val="20"/>
              </w:rPr>
              <w:t>Legal</w:t>
            </w:r>
          </w:p>
        </w:tc>
        <w:tc>
          <w:tcPr>
            <w:tcW w:w="7371" w:type="dxa"/>
            <w:noWrap/>
            <w:vAlign w:val="center"/>
          </w:tcPr>
          <w:p w14:paraId="43A1C6D4" w14:textId="77777777" w:rsidR="00BC6A26" w:rsidRPr="002C0436" w:rsidRDefault="00BC6A26" w:rsidP="00D339D7">
            <w:pPr>
              <w:contextualSpacing w:val="0"/>
              <w:jc w:val="left"/>
              <w:rPr>
                <w:rFonts w:eastAsia="Times New Roman" w:cs="Arial"/>
                <w:color w:val="000000"/>
                <w:sz w:val="20"/>
                <w:szCs w:val="20"/>
                <w:lang w:eastAsia="es-CO"/>
              </w:rPr>
            </w:pPr>
            <w:r>
              <w:rPr>
                <w:rFonts w:cs="Arial"/>
                <w:color w:val="000000"/>
                <w:sz w:val="20"/>
                <w:szCs w:val="20"/>
              </w:rPr>
              <w:t>Garantías insuficientes para el uso de datos personales con fines históricos, científicos o estadísticos</w:t>
            </w:r>
          </w:p>
        </w:tc>
      </w:tr>
      <w:tr w:rsidR="00BC6A26" w:rsidRPr="002C0436" w14:paraId="63EF1A5D" w14:textId="77777777" w:rsidTr="00D339D7">
        <w:trPr>
          <w:trHeight w:val="300"/>
          <w:jc w:val="center"/>
        </w:trPr>
        <w:tc>
          <w:tcPr>
            <w:tcW w:w="1828" w:type="dxa"/>
            <w:vAlign w:val="center"/>
          </w:tcPr>
          <w:p w14:paraId="5D657B17" w14:textId="77777777" w:rsidR="00BC6A26" w:rsidRPr="002C0436" w:rsidRDefault="00BC6A26" w:rsidP="00D339D7">
            <w:pPr>
              <w:contextualSpacing w:val="0"/>
              <w:jc w:val="left"/>
              <w:rPr>
                <w:rFonts w:eastAsia="Times New Roman" w:cs="Arial"/>
                <w:color w:val="000000"/>
                <w:sz w:val="20"/>
                <w:szCs w:val="20"/>
                <w:lang w:eastAsia="es-CO"/>
              </w:rPr>
            </w:pPr>
            <w:r>
              <w:rPr>
                <w:rFonts w:cs="Arial"/>
                <w:color w:val="000000"/>
                <w:sz w:val="20"/>
                <w:szCs w:val="20"/>
              </w:rPr>
              <w:t>Técnico /Legal</w:t>
            </w:r>
          </w:p>
        </w:tc>
        <w:tc>
          <w:tcPr>
            <w:tcW w:w="7371" w:type="dxa"/>
            <w:noWrap/>
            <w:vAlign w:val="center"/>
          </w:tcPr>
          <w:p w14:paraId="19301054" w14:textId="77777777" w:rsidR="00BC6A26" w:rsidRPr="002C0436" w:rsidRDefault="00BC6A26" w:rsidP="00D339D7">
            <w:pPr>
              <w:contextualSpacing w:val="0"/>
              <w:jc w:val="left"/>
              <w:rPr>
                <w:rFonts w:eastAsia="Times New Roman" w:cs="Arial"/>
                <w:color w:val="000000"/>
                <w:sz w:val="20"/>
                <w:szCs w:val="20"/>
                <w:lang w:eastAsia="es-CO"/>
              </w:rPr>
            </w:pPr>
            <w:r>
              <w:rPr>
                <w:rFonts w:cs="Arial"/>
                <w:color w:val="000000"/>
                <w:sz w:val="20"/>
                <w:szCs w:val="20"/>
              </w:rPr>
              <w:t>Utilizar los datos personales para finalidades no especificadas o incompatibles con las declaradas</w:t>
            </w:r>
            <w:r>
              <w:rPr>
                <w:rFonts w:cs="Arial"/>
                <w:color w:val="000000"/>
                <w:sz w:val="20"/>
                <w:szCs w:val="20"/>
              </w:rPr>
              <w:br/>
              <w:t>––Datos transaccionales, de navegación o de geolocalización para la monitorización del comportamiento, la realización de perfiles y la toma de decisiones sobre las personas.</w:t>
            </w:r>
            <w:r>
              <w:rPr>
                <w:rFonts w:cs="Arial"/>
                <w:color w:val="000000"/>
                <w:sz w:val="20"/>
                <w:szCs w:val="20"/>
              </w:rPr>
              <w:br/>
              <w:t>––Toma de decisiones económicas, sociales, laborales, etc. relevantes sobre las personas (en particular las que pertenecen a colectivos vulnerables), especialmente si pueden ser adversas o discriminatorias, incluyendo diferencias en los precios y costos de servicios y productos o trabas para el paso de fronteras.</w:t>
            </w:r>
            <w:r>
              <w:rPr>
                <w:rFonts w:cs="Arial"/>
                <w:color w:val="000000"/>
                <w:sz w:val="20"/>
                <w:szCs w:val="20"/>
              </w:rPr>
              <w:br/>
              <w:t>––Toma de decisiones automatizadas con posibles consecuencias relevantes para las personas.</w:t>
            </w:r>
            <w:r>
              <w:rPr>
                <w:rFonts w:cs="Arial"/>
                <w:color w:val="000000"/>
                <w:sz w:val="20"/>
                <w:szCs w:val="20"/>
              </w:rPr>
              <w:br/>
              <w:t>––Utilización de los metadatos para finalidades no declaradas o incompatibles con las declaradas.</w:t>
            </w:r>
          </w:p>
        </w:tc>
      </w:tr>
      <w:tr w:rsidR="00BC6A26" w:rsidRPr="002C0436" w14:paraId="7AFEBE92" w14:textId="77777777" w:rsidTr="00D339D7">
        <w:trPr>
          <w:trHeight w:val="300"/>
          <w:jc w:val="center"/>
        </w:trPr>
        <w:tc>
          <w:tcPr>
            <w:tcW w:w="1828" w:type="dxa"/>
            <w:vAlign w:val="center"/>
          </w:tcPr>
          <w:p w14:paraId="66D3564C" w14:textId="77777777" w:rsidR="00BC6A26" w:rsidRPr="002C0436" w:rsidRDefault="00BC6A26" w:rsidP="00D339D7">
            <w:pPr>
              <w:contextualSpacing w:val="0"/>
              <w:jc w:val="left"/>
              <w:rPr>
                <w:rFonts w:eastAsia="Times New Roman" w:cs="Arial"/>
                <w:color w:val="000000"/>
                <w:sz w:val="20"/>
                <w:szCs w:val="20"/>
                <w:lang w:eastAsia="es-CO"/>
              </w:rPr>
            </w:pPr>
            <w:r>
              <w:rPr>
                <w:rFonts w:cs="Arial"/>
                <w:color w:val="000000"/>
                <w:sz w:val="20"/>
                <w:szCs w:val="20"/>
              </w:rPr>
              <w:lastRenderedPageBreak/>
              <w:t>Legal</w:t>
            </w:r>
          </w:p>
        </w:tc>
        <w:tc>
          <w:tcPr>
            <w:tcW w:w="7371" w:type="dxa"/>
            <w:noWrap/>
            <w:vAlign w:val="center"/>
          </w:tcPr>
          <w:p w14:paraId="54A28CC2" w14:textId="77777777" w:rsidR="00BC6A26" w:rsidRPr="002C0436" w:rsidRDefault="00BC6A26" w:rsidP="00D339D7">
            <w:pPr>
              <w:contextualSpacing w:val="0"/>
              <w:jc w:val="left"/>
              <w:rPr>
                <w:rFonts w:eastAsia="Times New Roman" w:cs="Arial"/>
                <w:color w:val="000000"/>
                <w:sz w:val="20"/>
                <w:szCs w:val="20"/>
                <w:lang w:eastAsia="es-CO"/>
              </w:rPr>
            </w:pPr>
            <w:r>
              <w:rPr>
                <w:rFonts w:cs="Arial"/>
                <w:color w:val="000000"/>
                <w:sz w:val="20"/>
                <w:szCs w:val="20"/>
              </w:rPr>
              <w:t>Realizar inferencias o deducciones erróneas (y, en su caso, perjudiciales) sobre personas específicas mediante la utilización de técnicas de inteligencia artificial (en particular, minería de datos), reconocimiento facial o análisis biométricos de cualquier tipo</w:t>
            </w:r>
          </w:p>
        </w:tc>
      </w:tr>
      <w:tr w:rsidR="00BC6A26" w:rsidRPr="002C0436" w14:paraId="03A8B2D4" w14:textId="77777777" w:rsidTr="00D339D7">
        <w:trPr>
          <w:trHeight w:val="300"/>
          <w:jc w:val="center"/>
        </w:trPr>
        <w:tc>
          <w:tcPr>
            <w:tcW w:w="1828" w:type="dxa"/>
            <w:vAlign w:val="center"/>
          </w:tcPr>
          <w:p w14:paraId="19E1EDEA" w14:textId="77777777" w:rsidR="00BC6A26" w:rsidRPr="002C0436" w:rsidRDefault="00BC6A26" w:rsidP="00D339D7">
            <w:pPr>
              <w:contextualSpacing w:val="0"/>
              <w:jc w:val="left"/>
              <w:rPr>
                <w:rFonts w:eastAsia="Times New Roman" w:cs="Arial"/>
                <w:color w:val="000000"/>
                <w:sz w:val="20"/>
                <w:szCs w:val="20"/>
                <w:lang w:eastAsia="es-CO"/>
              </w:rPr>
            </w:pPr>
            <w:r>
              <w:rPr>
                <w:rFonts w:cs="Arial"/>
                <w:color w:val="000000"/>
                <w:sz w:val="20"/>
                <w:szCs w:val="20"/>
              </w:rPr>
              <w:t>Legal /Organizacional</w:t>
            </w:r>
          </w:p>
        </w:tc>
        <w:tc>
          <w:tcPr>
            <w:tcW w:w="7371" w:type="dxa"/>
            <w:noWrap/>
            <w:vAlign w:val="center"/>
          </w:tcPr>
          <w:p w14:paraId="0B70DBB0" w14:textId="77777777" w:rsidR="00BC6A26" w:rsidRPr="002C0436" w:rsidRDefault="00BC6A26" w:rsidP="00D339D7">
            <w:pPr>
              <w:contextualSpacing w:val="0"/>
              <w:jc w:val="left"/>
              <w:rPr>
                <w:rFonts w:eastAsia="Times New Roman" w:cs="Arial"/>
                <w:color w:val="000000"/>
                <w:sz w:val="20"/>
                <w:szCs w:val="20"/>
                <w:lang w:eastAsia="es-CO"/>
              </w:rPr>
            </w:pPr>
            <w:r>
              <w:rPr>
                <w:rFonts w:cs="Arial"/>
                <w:color w:val="000000"/>
                <w:sz w:val="20"/>
                <w:szCs w:val="20"/>
              </w:rPr>
              <w:t>Carecer de procedimientos claros y de herramientas adecuadas para garantizar la cancelación de oficio de los datos personales una vez que han dejado de ser necesarios para la finalidad o finalidades para las que se recogieron</w:t>
            </w:r>
          </w:p>
        </w:tc>
      </w:tr>
      <w:tr w:rsidR="00BC6A26" w:rsidRPr="002C0436" w14:paraId="4A76EA28" w14:textId="77777777" w:rsidTr="00D339D7">
        <w:trPr>
          <w:trHeight w:val="300"/>
          <w:jc w:val="center"/>
        </w:trPr>
        <w:tc>
          <w:tcPr>
            <w:tcW w:w="9199" w:type="dxa"/>
            <w:gridSpan w:val="2"/>
            <w:shd w:val="clear" w:color="auto" w:fill="D9D9D9" w:themeFill="background1" w:themeFillShade="D9"/>
            <w:vAlign w:val="center"/>
          </w:tcPr>
          <w:p w14:paraId="79E111DB" w14:textId="77777777" w:rsidR="00BC6A26" w:rsidRPr="0074521D" w:rsidRDefault="00BC6A26" w:rsidP="00D339D7">
            <w:pPr>
              <w:contextualSpacing w:val="0"/>
              <w:jc w:val="center"/>
              <w:rPr>
                <w:rFonts w:eastAsia="Times New Roman" w:cs="Arial"/>
                <w:b/>
                <w:bCs/>
                <w:color w:val="000000"/>
                <w:sz w:val="20"/>
                <w:szCs w:val="20"/>
                <w:lang w:eastAsia="es-CO"/>
              </w:rPr>
            </w:pPr>
            <w:r w:rsidRPr="0074521D">
              <w:rPr>
                <w:rFonts w:eastAsia="Times New Roman" w:cs="Arial"/>
                <w:b/>
                <w:bCs/>
                <w:color w:val="000000"/>
                <w:sz w:val="20"/>
                <w:szCs w:val="20"/>
                <w:lang w:eastAsia="es-CO"/>
              </w:rPr>
              <w:t>DATOS ESPECIALMENTE PROTEGIDOS</w:t>
            </w:r>
          </w:p>
        </w:tc>
      </w:tr>
      <w:tr w:rsidR="00BC6A26" w:rsidRPr="002C0436" w14:paraId="554765A6" w14:textId="77777777" w:rsidTr="00D339D7">
        <w:trPr>
          <w:trHeight w:val="300"/>
          <w:jc w:val="center"/>
        </w:trPr>
        <w:tc>
          <w:tcPr>
            <w:tcW w:w="1828" w:type="dxa"/>
            <w:vAlign w:val="center"/>
          </w:tcPr>
          <w:p w14:paraId="4F01D413" w14:textId="77777777" w:rsidR="00BC6A26" w:rsidRPr="002C0436" w:rsidRDefault="00BC6A26" w:rsidP="00D339D7">
            <w:pPr>
              <w:contextualSpacing w:val="0"/>
              <w:jc w:val="left"/>
              <w:rPr>
                <w:rFonts w:eastAsia="Times New Roman" w:cs="Arial"/>
                <w:color w:val="000000"/>
                <w:sz w:val="20"/>
                <w:szCs w:val="20"/>
                <w:lang w:eastAsia="es-CO"/>
              </w:rPr>
            </w:pPr>
            <w:r>
              <w:rPr>
                <w:rFonts w:cs="Arial"/>
                <w:color w:val="000000"/>
                <w:sz w:val="20"/>
                <w:szCs w:val="20"/>
              </w:rPr>
              <w:t>Legal</w:t>
            </w:r>
          </w:p>
        </w:tc>
        <w:tc>
          <w:tcPr>
            <w:tcW w:w="7371" w:type="dxa"/>
            <w:noWrap/>
            <w:vAlign w:val="center"/>
          </w:tcPr>
          <w:p w14:paraId="1431CB0D" w14:textId="77777777" w:rsidR="00BC6A26" w:rsidRPr="002C0436" w:rsidRDefault="00BC6A26" w:rsidP="00D339D7">
            <w:pPr>
              <w:contextualSpacing w:val="0"/>
              <w:jc w:val="left"/>
              <w:rPr>
                <w:rFonts w:eastAsia="Times New Roman" w:cs="Arial"/>
                <w:color w:val="000000"/>
                <w:sz w:val="20"/>
                <w:szCs w:val="20"/>
                <w:lang w:eastAsia="es-CO"/>
              </w:rPr>
            </w:pPr>
            <w:r>
              <w:rPr>
                <w:rFonts w:cs="Arial"/>
                <w:color w:val="000000"/>
                <w:sz w:val="20"/>
                <w:szCs w:val="20"/>
              </w:rPr>
              <w:t>Fallos o errores sistemáticos u ocasionales para recabar el consentimiento expreso cuando este sea la causa que legitima su tratamiento o cesión</w:t>
            </w:r>
          </w:p>
        </w:tc>
      </w:tr>
      <w:tr w:rsidR="00BC6A26" w:rsidRPr="002C0436" w14:paraId="2874EED1" w14:textId="77777777" w:rsidTr="00D339D7">
        <w:trPr>
          <w:trHeight w:val="300"/>
          <w:jc w:val="center"/>
        </w:trPr>
        <w:tc>
          <w:tcPr>
            <w:tcW w:w="1828" w:type="dxa"/>
            <w:vAlign w:val="center"/>
          </w:tcPr>
          <w:p w14:paraId="2F13666D" w14:textId="77777777" w:rsidR="00BC6A26" w:rsidRPr="002C0436" w:rsidRDefault="00BC6A26" w:rsidP="00D339D7">
            <w:pPr>
              <w:contextualSpacing w:val="0"/>
              <w:jc w:val="left"/>
              <w:rPr>
                <w:rFonts w:eastAsia="Times New Roman" w:cs="Arial"/>
                <w:color w:val="000000"/>
                <w:sz w:val="20"/>
                <w:szCs w:val="20"/>
                <w:lang w:eastAsia="es-CO"/>
              </w:rPr>
            </w:pPr>
            <w:r>
              <w:rPr>
                <w:rFonts w:cs="Arial"/>
                <w:color w:val="000000"/>
                <w:sz w:val="20"/>
                <w:szCs w:val="20"/>
              </w:rPr>
              <w:t>Legal</w:t>
            </w:r>
          </w:p>
        </w:tc>
        <w:tc>
          <w:tcPr>
            <w:tcW w:w="7371" w:type="dxa"/>
            <w:noWrap/>
            <w:vAlign w:val="center"/>
          </w:tcPr>
          <w:p w14:paraId="164D2443" w14:textId="77777777" w:rsidR="00BC6A26" w:rsidRPr="002C0436" w:rsidRDefault="00BC6A26" w:rsidP="00D339D7">
            <w:pPr>
              <w:contextualSpacing w:val="0"/>
              <w:jc w:val="left"/>
              <w:rPr>
                <w:rFonts w:eastAsia="Times New Roman" w:cs="Arial"/>
                <w:color w:val="000000"/>
                <w:sz w:val="20"/>
                <w:szCs w:val="20"/>
                <w:lang w:eastAsia="es-CO"/>
              </w:rPr>
            </w:pPr>
            <w:r>
              <w:rPr>
                <w:rFonts w:cs="Arial"/>
                <w:color w:val="000000"/>
                <w:sz w:val="20"/>
                <w:szCs w:val="20"/>
              </w:rPr>
              <w:t>Asunción errónea de la existencia de una habilitación legal para el tratamiento o cesión de datos sensibles</w:t>
            </w:r>
          </w:p>
        </w:tc>
      </w:tr>
      <w:tr w:rsidR="00BC6A26" w:rsidRPr="002C0436" w14:paraId="1C00DB28" w14:textId="77777777" w:rsidTr="00D339D7">
        <w:trPr>
          <w:trHeight w:val="300"/>
          <w:jc w:val="center"/>
        </w:trPr>
        <w:tc>
          <w:tcPr>
            <w:tcW w:w="1828" w:type="dxa"/>
            <w:vAlign w:val="center"/>
          </w:tcPr>
          <w:p w14:paraId="28FA7E8D" w14:textId="77777777" w:rsidR="00BC6A26" w:rsidRPr="002C0436" w:rsidRDefault="00BC6A26" w:rsidP="00D339D7">
            <w:pPr>
              <w:contextualSpacing w:val="0"/>
              <w:jc w:val="left"/>
              <w:rPr>
                <w:rFonts w:eastAsia="Times New Roman" w:cs="Arial"/>
                <w:color w:val="000000"/>
                <w:sz w:val="20"/>
                <w:szCs w:val="20"/>
                <w:lang w:eastAsia="es-CO"/>
              </w:rPr>
            </w:pPr>
            <w:r>
              <w:rPr>
                <w:rFonts w:cs="Arial"/>
                <w:color w:val="000000"/>
                <w:sz w:val="20"/>
                <w:szCs w:val="20"/>
              </w:rPr>
              <w:t>Legal</w:t>
            </w:r>
          </w:p>
        </w:tc>
        <w:tc>
          <w:tcPr>
            <w:tcW w:w="7371" w:type="dxa"/>
            <w:noWrap/>
            <w:vAlign w:val="center"/>
          </w:tcPr>
          <w:p w14:paraId="2CD5AAA9" w14:textId="77777777" w:rsidR="00BC6A26" w:rsidRPr="002C0436" w:rsidRDefault="00BC6A26" w:rsidP="00D339D7">
            <w:pPr>
              <w:contextualSpacing w:val="0"/>
              <w:jc w:val="left"/>
              <w:rPr>
                <w:rFonts w:eastAsia="Times New Roman" w:cs="Arial"/>
                <w:color w:val="000000"/>
                <w:sz w:val="20"/>
                <w:szCs w:val="20"/>
                <w:lang w:eastAsia="es-CO"/>
              </w:rPr>
            </w:pPr>
            <w:r>
              <w:rPr>
                <w:rFonts w:cs="Arial"/>
                <w:color w:val="000000"/>
                <w:sz w:val="20"/>
                <w:szCs w:val="20"/>
              </w:rPr>
              <w:t xml:space="preserve">Disociación deficiente o reversible que permita la </w:t>
            </w:r>
            <w:proofErr w:type="spellStart"/>
            <w:r>
              <w:rPr>
                <w:rFonts w:cs="Arial"/>
                <w:color w:val="000000"/>
                <w:sz w:val="20"/>
                <w:szCs w:val="20"/>
              </w:rPr>
              <w:t>re-identificación</w:t>
            </w:r>
            <w:proofErr w:type="spellEnd"/>
            <w:r>
              <w:rPr>
                <w:rFonts w:cs="Arial"/>
                <w:color w:val="000000"/>
                <w:sz w:val="20"/>
                <w:szCs w:val="20"/>
              </w:rPr>
              <w:t xml:space="preserve"> de datos sensibles en procesos de investigación que solo prevén utilizar datos anónimos.</w:t>
            </w:r>
          </w:p>
        </w:tc>
      </w:tr>
      <w:tr w:rsidR="00BC6A26" w:rsidRPr="002C0436" w14:paraId="3B3CD449" w14:textId="77777777" w:rsidTr="00D339D7">
        <w:trPr>
          <w:trHeight w:val="300"/>
          <w:jc w:val="center"/>
        </w:trPr>
        <w:tc>
          <w:tcPr>
            <w:tcW w:w="9199" w:type="dxa"/>
            <w:gridSpan w:val="2"/>
            <w:shd w:val="clear" w:color="auto" w:fill="D9D9D9" w:themeFill="background1" w:themeFillShade="D9"/>
            <w:vAlign w:val="center"/>
          </w:tcPr>
          <w:p w14:paraId="67E44520" w14:textId="77777777" w:rsidR="00BC6A26" w:rsidRPr="0074521D" w:rsidRDefault="00BC6A26" w:rsidP="00D339D7">
            <w:pPr>
              <w:contextualSpacing w:val="0"/>
              <w:jc w:val="center"/>
              <w:rPr>
                <w:rFonts w:cs="Arial"/>
                <w:b/>
                <w:bCs/>
                <w:color w:val="000000"/>
                <w:sz w:val="20"/>
                <w:szCs w:val="20"/>
              </w:rPr>
            </w:pPr>
            <w:r w:rsidRPr="0074521D">
              <w:rPr>
                <w:rFonts w:cs="Arial"/>
                <w:b/>
                <w:bCs/>
                <w:color w:val="000000"/>
                <w:sz w:val="20"/>
                <w:szCs w:val="20"/>
              </w:rPr>
              <w:t>DEBER DE SECRETO</w:t>
            </w:r>
          </w:p>
        </w:tc>
      </w:tr>
      <w:tr w:rsidR="00BC6A26" w:rsidRPr="002C0436" w14:paraId="05A374A1" w14:textId="77777777" w:rsidTr="00D339D7">
        <w:trPr>
          <w:trHeight w:val="300"/>
          <w:jc w:val="center"/>
        </w:trPr>
        <w:tc>
          <w:tcPr>
            <w:tcW w:w="1828" w:type="dxa"/>
            <w:vAlign w:val="center"/>
          </w:tcPr>
          <w:p w14:paraId="27A8D16F" w14:textId="77777777" w:rsidR="00BC6A26" w:rsidRDefault="00BC6A26" w:rsidP="00D339D7">
            <w:pPr>
              <w:contextualSpacing w:val="0"/>
              <w:jc w:val="left"/>
              <w:rPr>
                <w:rFonts w:cs="Arial"/>
                <w:color w:val="000000"/>
                <w:sz w:val="20"/>
                <w:szCs w:val="20"/>
              </w:rPr>
            </w:pPr>
            <w:r>
              <w:rPr>
                <w:rFonts w:cs="Arial"/>
                <w:color w:val="000000"/>
                <w:sz w:val="20"/>
                <w:szCs w:val="20"/>
              </w:rPr>
              <w:t>Legal /Organizacional /Técnico</w:t>
            </w:r>
          </w:p>
        </w:tc>
        <w:tc>
          <w:tcPr>
            <w:tcW w:w="7371" w:type="dxa"/>
            <w:noWrap/>
            <w:vAlign w:val="center"/>
          </w:tcPr>
          <w:p w14:paraId="12774BCB" w14:textId="77777777" w:rsidR="00BC6A26" w:rsidRDefault="00BC6A26" w:rsidP="00D339D7">
            <w:pPr>
              <w:contextualSpacing w:val="0"/>
              <w:jc w:val="left"/>
              <w:rPr>
                <w:rFonts w:cs="Arial"/>
                <w:color w:val="000000"/>
                <w:sz w:val="20"/>
                <w:szCs w:val="20"/>
              </w:rPr>
            </w:pPr>
            <w:r>
              <w:rPr>
                <w:rFonts w:cs="Arial"/>
                <w:color w:val="000000"/>
                <w:sz w:val="20"/>
                <w:szCs w:val="20"/>
              </w:rPr>
              <w:t>Accesos no autorizados a datos personales</w:t>
            </w:r>
          </w:p>
        </w:tc>
      </w:tr>
      <w:tr w:rsidR="00BC6A26" w:rsidRPr="002C0436" w14:paraId="43174757" w14:textId="77777777" w:rsidTr="00D339D7">
        <w:trPr>
          <w:trHeight w:val="300"/>
          <w:jc w:val="center"/>
        </w:trPr>
        <w:tc>
          <w:tcPr>
            <w:tcW w:w="1828" w:type="dxa"/>
            <w:vAlign w:val="center"/>
          </w:tcPr>
          <w:p w14:paraId="6ABDFBB5" w14:textId="77777777" w:rsidR="00BC6A26" w:rsidRDefault="00BC6A26" w:rsidP="00D339D7">
            <w:pPr>
              <w:contextualSpacing w:val="0"/>
              <w:jc w:val="left"/>
              <w:rPr>
                <w:rFonts w:cs="Arial"/>
                <w:color w:val="000000"/>
                <w:sz w:val="20"/>
                <w:szCs w:val="20"/>
              </w:rPr>
            </w:pPr>
            <w:r>
              <w:rPr>
                <w:rFonts w:cs="Arial"/>
                <w:color w:val="000000"/>
                <w:sz w:val="20"/>
                <w:szCs w:val="20"/>
              </w:rPr>
              <w:t>Organizacional / Legal</w:t>
            </w:r>
          </w:p>
        </w:tc>
        <w:tc>
          <w:tcPr>
            <w:tcW w:w="7371" w:type="dxa"/>
            <w:noWrap/>
            <w:vAlign w:val="center"/>
          </w:tcPr>
          <w:p w14:paraId="156E49F0" w14:textId="77777777" w:rsidR="00BC6A26" w:rsidRDefault="00BC6A26" w:rsidP="00D339D7">
            <w:pPr>
              <w:contextualSpacing w:val="0"/>
              <w:jc w:val="left"/>
              <w:rPr>
                <w:rFonts w:cs="Arial"/>
                <w:color w:val="000000"/>
                <w:sz w:val="20"/>
                <w:szCs w:val="20"/>
              </w:rPr>
            </w:pPr>
            <w:r>
              <w:rPr>
                <w:rFonts w:cs="Arial"/>
                <w:color w:val="000000"/>
                <w:sz w:val="20"/>
                <w:szCs w:val="20"/>
              </w:rPr>
              <w:t>Violaciones de la confidencialidad de los datos personales por parte de los empleados de la organización</w:t>
            </w:r>
          </w:p>
        </w:tc>
      </w:tr>
      <w:tr w:rsidR="00BC6A26" w:rsidRPr="002C0436" w14:paraId="21FA30CD" w14:textId="77777777" w:rsidTr="00D339D7">
        <w:trPr>
          <w:trHeight w:val="300"/>
          <w:jc w:val="center"/>
        </w:trPr>
        <w:tc>
          <w:tcPr>
            <w:tcW w:w="9199" w:type="dxa"/>
            <w:gridSpan w:val="2"/>
            <w:shd w:val="clear" w:color="auto" w:fill="D9D9D9" w:themeFill="background1" w:themeFillShade="D9"/>
            <w:vAlign w:val="center"/>
          </w:tcPr>
          <w:p w14:paraId="6F18B58F" w14:textId="77777777" w:rsidR="00BC6A26" w:rsidRPr="0074521D" w:rsidRDefault="00BC6A26" w:rsidP="00D339D7">
            <w:pPr>
              <w:contextualSpacing w:val="0"/>
              <w:jc w:val="center"/>
              <w:rPr>
                <w:rFonts w:cs="Arial"/>
                <w:b/>
                <w:bCs/>
                <w:color w:val="000000"/>
                <w:sz w:val="20"/>
                <w:szCs w:val="20"/>
              </w:rPr>
            </w:pPr>
            <w:r w:rsidRPr="0074521D">
              <w:rPr>
                <w:rFonts w:cs="Arial"/>
                <w:b/>
                <w:bCs/>
                <w:color w:val="000000"/>
                <w:sz w:val="20"/>
                <w:szCs w:val="20"/>
              </w:rPr>
              <w:t>TRATAMIENTOS POR ENCARGO</w:t>
            </w:r>
          </w:p>
        </w:tc>
      </w:tr>
      <w:tr w:rsidR="00BC6A26" w:rsidRPr="002C0436" w14:paraId="5CE0EDB6" w14:textId="77777777" w:rsidTr="00D339D7">
        <w:trPr>
          <w:trHeight w:val="300"/>
          <w:jc w:val="center"/>
        </w:trPr>
        <w:tc>
          <w:tcPr>
            <w:tcW w:w="1828" w:type="dxa"/>
            <w:vAlign w:val="center"/>
          </w:tcPr>
          <w:p w14:paraId="162EFA13" w14:textId="77777777" w:rsidR="00BC6A26" w:rsidRDefault="00BC6A26" w:rsidP="00D339D7">
            <w:pPr>
              <w:contextualSpacing w:val="0"/>
              <w:jc w:val="left"/>
              <w:rPr>
                <w:rFonts w:cs="Arial"/>
                <w:color w:val="000000"/>
                <w:sz w:val="20"/>
                <w:szCs w:val="20"/>
              </w:rPr>
            </w:pPr>
            <w:r>
              <w:rPr>
                <w:rFonts w:cs="Arial"/>
                <w:color w:val="000000"/>
                <w:sz w:val="20"/>
                <w:szCs w:val="20"/>
              </w:rPr>
              <w:t>Legal</w:t>
            </w:r>
          </w:p>
        </w:tc>
        <w:tc>
          <w:tcPr>
            <w:tcW w:w="7371" w:type="dxa"/>
            <w:noWrap/>
            <w:vAlign w:val="center"/>
          </w:tcPr>
          <w:p w14:paraId="233C56F6" w14:textId="77777777" w:rsidR="00BC6A26" w:rsidRDefault="00BC6A26" w:rsidP="00D339D7">
            <w:pPr>
              <w:contextualSpacing w:val="0"/>
              <w:rPr>
                <w:rFonts w:cs="Arial"/>
                <w:color w:val="000000"/>
                <w:sz w:val="20"/>
                <w:szCs w:val="20"/>
              </w:rPr>
            </w:pPr>
            <w:r>
              <w:rPr>
                <w:rFonts w:cs="Arial"/>
                <w:color w:val="000000"/>
                <w:sz w:val="20"/>
                <w:szCs w:val="20"/>
              </w:rPr>
              <w:t>Inexistencia de contrato o elaboración de un contrato incorrecto que no refleje todos los apartados necesarios y las garantías adecuadas</w:t>
            </w:r>
          </w:p>
        </w:tc>
      </w:tr>
      <w:tr w:rsidR="00BC6A26" w:rsidRPr="002C0436" w14:paraId="3303195C" w14:textId="77777777" w:rsidTr="00D339D7">
        <w:trPr>
          <w:trHeight w:val="300"/>
          <w:jc w:val="center"/>
        </w:trPr>
        <w:tc>
          <w:tcPr>
            <w:tcW w:w="1828" w:type="dxa"/>
            <w:vAlign w:val="center"/>
          </w:tcPr>
          <w:p w14:paraId="3C0C50DC" w14:textId="77777777" w:rsidR="00BC6A26" w:rsidRDefault="00BC6A26" w:rsidP="00D339D7">
            <w:pPr>
              <w:contextualSpacing w:val="0"/>
              <w:jc w:val="left"/>
              <w:rPr>
                <w:rFonts w:cs="Arial"/>
                <w:color w:val="000000"/>
                <w:sz w:val="20"/>
                <w:szCs w:val="20"/>
              </w:rPr>
            </w:pPr>
            <w:r>
              <w:rPr>
                <w:rFonts w:cs="Arial"/>
                <w:color w:val="000000"/>
                <w:sz w:val="20"/>
                <w:szCs w:val="20"/>
              </w:rPr>
              <w:t>Organizacional</w:t>
            </w:r>
          </w:p>
        </w:tc>
        <w:tc>
          <w:tcPr>
            <w:tcW w:w="7371" w:type="dxa"/>
            <w:noWrap/>
            <w:vAlign w:val="center"/>
          </w:tcPr>
          <w:p w14:paraId="3F86D76C" w14:textId="77777777" w:rsidR="00BC6A26" w:rsidRDefault="00BC6A26" w:rsidP="00D339D7">
            <w:pPr>
              <w:contextualSpacing w:val="0"/>
              <w:rPr>
                <w:rFonts w:cs="Arial"/>
                <w:color w:val="000000"/>
                <w:sz w:val="20"/>
                <w:szCs w:val="20"/>
              </w:rPr>
            </w:pPr>
            <w:r>
              <w:rPr>
                <w:rFonts w:cs="Arial"/>
                <w:color w:val="000000"/>
                <w:sz w:val="20"/>
                <w:szCs w:val="20"/>
              </w:rPr>
              <w:t>Falta de diligencia (o dificultad para demostrarla) en la elección del encargado de tratamiento</w:t>
            </w:r>
          </w:p>
        </w:tc>
      </w:tr>
      <w:tr w:rsidR="00BC6A26" w:rsidRPr="002C0436" w14:paraId="1173FAFB" w14:textId="77777777" w:rsidTr="00D339D7">
        <w:trPr>
          <w:trHeight w:val="300"/>
          <w:jc w:val="center"/>
        </w:trPr>
        <w:tc>
          <w:tcPr>
            <w:tcW w:w="1828" w:type="dxa"/>
            <w:vAlign w:val="center"/>
          </w:tcPr>
          <w:p w14:paraId="18F0B112" w14:textId="77777777" w:rsidR="00BC6A26" w:rsidRDefault="00BC6A26" w:rsidP="00D339D7">
            <w:pPr>
              <w:contextualSpacing w:val="0"/>
              <w:jc w:val="left"/>
              <w:rPr>
                <w:rFonts w:cs="Arial"/>
                <w:color w:val="000000"/>
                <w:sz w:val="20"/>
                <w:szCs w:val="20"/>
              </w:rPr>
            </w:pPr>
            <w:r>
              <w:rPr>
                <w:rFonts w:cs="Arial"/>
                <w:color w:val="000000"/>
                <w:sz w:val="20"/>
                <w:szCs w:val="20"/>
              </w:rPr>
              <w:t>Legal / Técnico</w:t>
            </w:r>
          </w:p>
        </w:tc>
        <w:tc>
          <w:tcPr>
            <w:tcW w:w="7371" w:type="dxa"/>
            <w:noWrap/>
            <w:vAlign w:val="center"/>
          </w:tcPr>
          <w:p w14:paraId="64C5C06D" w14:textId="77777777" w:rsidR="00BC6A26" w:rsidRDefault="00BC6A26" w:rsidP="00D339D7">
            <w:pPr>
              <w:contextualSpacing w:val="0"/>
              <w:rPr>
                <w:rFonts w:cs="Arial"/>
                <w:color w:val="000000"/>
                <w:sz w:val="20"/>
                <w:szCs w:val="20"/>
              </w:rPr>
            </w:pPr>
            <w:r>
              <w:rPr>
                <w:rFonts w:cs="Arial"/>
                <w:color w:val="000000"/>
                <w:sz w:val="20"/>
                <w:szCs w:val="20"/>
              </w:rPr>
              <w:t>Gestión deficiente de las subcontrataciones e insuficiente control sobre encargados y subcontratistas y, en particular, dificultades para comprobar o supervisar que el encargado y los subcontratistas cumplen las instrucciones y, especialmente, las medidas de seguridad</w:t>
            </w:r>
          </w:p>
        </w:tc>
      </w:tr>
      <w:tr w:rsidR="00BC6A26" w:rsidRPr="002C0436" w14:paraId="55B8A803" w14:textId="77777777" w:rsidTr="00D339D7">
        <w:trPr>
          <w:trHeight w:val="300"/>
          <w:jc w:val="center"/>
        </w:trPr>
        <w:tc>
          <w:tcPr>
            <w:tcW w:w="1828" w:type="dxa"/>
            <w:vAlign w:val="center"/>
          </w:tcPr>
          <w:p w14:paraId="29701972" w14:textId="77777777" w:rsidR="00BC6A26" w:rsidRDefault="00BC6A26" w:rsidP="00D339D7">
            <w:pPr>
              <w:contextualSpacing w:val="0"/>
              <w:jc w:val="left"/>
              <w:rPr>
                <w:rFonts w:cs="Arial"/>
                <w:color w:val="000000"/>
                <w:sz w:val="20"/>
                <w:szCs w:val="20"/>
              </w:rPr>
            </w:pPr>
            <w:r>
              <w:rPr>
                <w:rFonts w:cs="Arial"/>
                <w:color w:val="000000"/>
                <w:sz w:val="20"/>
                <w:szCs w:val="20"/>
              </w:rPr>
              <w:t>Legal / Organizacional</w:t>
            </w:r>
          </w:p>
        </w:tc>
        <w:tc>
          <w:tcPr>
            <w:tcW w:w="7371" w:type="dxa"/>
            <w:noWrap/>
            <w:vAlign w:val="center"/>
          </w:tcPr>
          <w:p w14:paraId="4C8CEEF9" w14:textId="77777777" w:rsidR="00BC6A26" w:rsidRDefault="00BC6A26" w:rsidP="00D339D7">
            <w:pPr>
              <w:contextualSpacing w:val="0"/>
              <w:rPr>
                <w:rFonts w:cs="Arial"/>
                <w:color w:val="000000"/>
                <w:sz w:val="20"/>
                <w:szCs w:val="20"/>
              </w:rPr>
            </w:pPr>
            <w:r>
              <w:rPr>
                <w:rFonts w:cs="Arial"/>
                <w:color w:val="000000"/>
                <w:sz w:val="20"/>
                <w:szCs w:val="20"/>
              </w:rPr>
              <w:t>No definición o deficiencias en los procedimientos para comunicar al responsable el ejercicio de los derechos CARS realizados ante los encargados de tratamiento</w:t>
            </w:r>
          </w:p>
        </w:tc>
      </w:tr>
      <w:tr w:rsidR="00BC6A26" w:rsidRPr="002C0436" w14:paraId="425C01F8" w14:textId="77777777" w:rsidTr="00D339D7">
        <w:trPr>
          <w:trHeight w:val="300"/>
          <w:jc w:val="center"/>
        </w:trPr>
        <w:tc>
          <w:tcPr>
            <w:tcW w:w="1828" w:type="dxa"/>
            <w:vAlign w:val="center"/>
          </w:tcPr>
          <w:p w14:paraId="281267F6" w14:textId="77777777" w:rsidR="00BC6A26" w:rsidRDefault="00BC6A26" w:rsidP="00D339D7">
            <w:pPr>
              <w:contextualSpacing w:val="0"/>
              <w:jc w:val="left"/>
              <w:rPr>
                <w:rFonts w:cs="Arial"/>
                <w:color w:val="000000"/>
                <w:sz w:val="20"/>
                <w:szCs w:val="20"/>
              </w:rPr>
            </w:pPr>
            <w:r>
              <w:rPr>
                <w:rFonts w:cs="Arial"/>
                <w:color w:val="000000"/>
                <w:sz w:val="20"/>
                <w:szCs w:val="20"/>
              </w:rPr>
              <w:t>Legal</w:t>
            </w:r>
          </w:p>
        </w:tc>
        <w:tc>
          <w:tcPr>
            <w:tcW w:w="7371" w:type="dxa"/>
            <w:noWrap/>
            <w:vAlign w:val="center"/>
          </w:tcPr>
          <w:p w14:paraId="652B1F48" w14:textId="77777777" w:rsidR="00BC6A26" w:rsidRDefault="00BC6A26" w:rsidP="00D339D7">
            <w:pPr>
              <w:contextualSpacing w:val="0"/>
              <w:rPr>
                <w:rFonts w:cs="Arial"/>
                <w:color w:val="000000"/>
                <w:sz w:val="20"/>
                <w:szCs w:val="20"/>
              </w:rPr>
            </w:pPr>
            <w:r>
              <w:rPr>
                <w:rFonts w:cs="Arial"/>
                <w:color w:val="000000"/>
                <w:sz w:val="20"/>
                <w:szCs w:val="20"/>
              </w:rPr>
              <w:t>Dificultades para conseguir la portabilidad de los datos personales a otros entornos una vez finalizado el contrato</w:t>
            </w:r>
          </w:p>
        </w:tc>
      </w:tr>
      <w:tr w:rsidR="00BC6A26" w:rsidRPr="002C0436" w14:paraId="2FCD16BB" w14:textId="77777777" w:rsidTr="00D339D7">
        <w:trPr>
          <w:trHeight w:val="300"/>
          <w:jc w:val="center"/>
        </w:trPr>
        <w:tc>
          <w:tcPr>
            <w:tcW w:w="9199" w:type="dxa"/>
            <w:gridSpan w:val="2"/>
            <w:shd w:val="clear" w:color="auto" w:fill="D9D9D9" w:themeFill="background1" w:themeFillShade="D9"/>
            <w:vAlign w:val="center"/>
          </w:tcPr>
          <w:p w14:paraId="5EC467C0" w14:textId="77777777" w:rsidR="00BC6A26" w:rsidRPr="0074521D" w:rsidRDefault="00BC6A26" w:rsidP="00D339D7">
            <w:pPr>
              <w:contextualSpacing w:val="0"/>
              <w:jc w:val="center"/>
              <w:rPr>
                <w:rFonts w:cs="Arial"/>
                <w:b/>
                <w:bCs/>
                <w:color w:val="000000"/>
                <w:sz w:val="20"/>
                <w:szCs w:val="20"/>
              </w:rPr>
            </w:pPr>
            <w:r w:rsidRPr="0074521D">
              <w:rPr>
                <w:rFonts w:cs="Arial"/>
                <w:b/>
                <w:bCs/>
                <w:color w:val="000000"/>
                <w:sz w:val="20"/>
                <w:szCs w:val="20"/>
              </w:rPr>
              <w:t>DERECHOS DE HABEAS DATA</w:t>
            </w:r>
          </w:p>
        </w:tc>
      </w:tr>
      <w:tr w:rsidR="00BC6A26" w:rsidRPr="002C0436" w14:paraId="5A342965" w14:textId="77777777" w:rsidTr="00D339D7">
        <w:trPr>
          <w:trHeight w:val="641"/>
          <w:jc w:val="center"/>
        </w:trPr>
        <w:tc>
          <w:tcPr>
            <w:tcW w:w="1828" w:type="dxa"/>
            <w:vAlign w:val="center"/>
          </w:tcPr>
          <w:p w14:paraId="69EDBF93" w14:textId="77777777" w:rsidR="00BC6A26" w:rsidRDefault="00BC6A26" w:rsidP="00D339D7">
            <w:pPr>
              <w:contextualSpacing w:val="0"/>
              <w:jc w:val="left"/>
              <w:rPr>
                <w:rFonts w:cs="Arial"/>
                <w:color w:val="000000"/>
                <w:sz w:val="20"/>
                <w:szCs w:val="20"/>
              </w:rPr>
            </w:pPr>
            <w:r>
              <w:rPr>
                <w:rFonts w:cs="Arial"/>
                <w:color w:val="000000"/>
                <w:sz w:val="20"/>
                <w:szCs w:val="20"/>
              </w:rPr>
              <w:t>Legal</w:t>
            </w:r>
          </w:p>
        </w:tc>
        <w:tc>
          <w:tcPr>
            <w:tcW w:w="7371" w:type="dxa"/>
            <w:noWrap/>
            <w:vAlign w:val="center"/>
          </w:tcPr>
          <w:p w14:paraId="60DB5AB8" w14:textId="77777777" w:rsidR="00BC6A26" w:rsidRDefault="00BC6A26" w:rsidP="00D339D7">
            <w:pPr>
              <w:contextualSpacing w:val="0"/>
              <w:rPr>
                <w:rFonts w:cs="Arial"/>
                <w:color w:val="000000"/>
                <w:sz w:val="20"/>
                <w:szCs w:val="20"/>
              </w:rPr>
            </w:pPr>
            <w:r>
              <w:rPr>
                <w:rFonts w:cs="Arial"/>
                <w:color w:val="000000"/>
                <w:sz w:val="20"/>
                <w:szCs w:val="20"/>
              </w:rPr>
              <w:t xml:space="preserve">Dificultar o imposibilitar el ejercicio de los derechos a </w:t>
            </w:r>
            <w:proofErr w:type="gramStart"/>
            <w:r>
              <w:rPr>
                <w:rFonts w:cs="Arial"/>
                <w:color w:val="000000"/>
                <w:sz w:val="20"/>
                <w:szCs w:val="20"/>
              </w:rPr>
              <w:t>Conocer Actualizar Rectificar</w:t>
            </w:r>
            <w:proofErr w:type="gramEnd"/>
            <w:r>
              <w:rPr>
                <w:rFonts w:cs="Arial"/>
                <w:color w:val="000000"/>
                <w:sz w:val="20"/>
                <w:szCs w:val="20"/>
              </w:rPr>
              <w:t xml:space="preserve"> y Suprimir</w:t>
            </w:r>
          </w:p>
        </w:tc>
      </w:tr>
      <w:tr w:rsidR="00BC6A26" w:rsidRPr="002C0436" w14:paraId="27085A04" w14:textId="77777777" w:rsidTr="00D339D7">
        <w:trPr>
          <w:trHeight w:val="577"/>
          <w:jc w:val="center"/>
        </w:trPr>
        <w:tc>
          <w:tcPr>
            <w:tcW w:w="1828" w:type="dxa"/>
            <w:vAlign w:val="center"/>
          </w:tcPr>
          <w:p w14:paraId="1E24FEC1" w14:textId="77777777" w:rsidR="00BC6A26" w:rsidRDefault="00BC6A26" w:rsidP="00D339D7">
            <w:pPr>
              <w:contextualSpacing w:val="0"/>
              <w:jc w:val="left"/>
              <w:rPr>
                <w:rFonts w:cs="Arial"/>
                <w:color w:val="000000"/>
                <w:sz w:val="20"/>
                <w:szCs w:val="20"/>
              </w:rPr>
            </w:pPr>
            <w:r>
              <w:rPr>
                <w:rFonts w:cs="Arial"/>
                <w:color w:val="000000"/>
                <w:sz w:val="20"/>
                <w:szCs w:val="20"/>
              </w:rPr>
              <w:t>Legal / Organizacional</w:t>
            </w:r>
          </w:p>
        </w:tc>
        <w:tc>
          <w:tcPr>
            <w:tcW w:w="7371" w:type="dxa"/>
            <w:noWrap/>
            <w:vAlign w:val="center"/>
          </w:tcPr>
          <w:p w14:paraId="0C4DFDA5" w14:textId="77777777" w:rsidR="00BC6A26" w:rsidRDefault="00BC6A26" w:rsidP="00D339D7">
            <w:pPr>
              <w:contextualSpacing w:val="0"/>
              <w:rPr>
                <w:rFonts w:cs="Arial"/>
                <w:color w:val="000000"/>
                <w:sz w:val="20"/>
                <w:szCs w:val="20"/>
              </w:rPr>
            </w:pPr>
            <w:r>
              <w:rPr>
                <w:rFonts w:cs="Arial"/>
                <w:color w:val="000000"/>
                <w:sz w:val="20"/>
                <w:szCs w:val="20"/>
              </w:rPr>
              <w:t xml:space="preserve">Carencia de procedimientos y herramientas para la gestión de los derechos CARS </w:t>
            </w:r>
          </w:p>
        </w:tc>
      </w:tr>
      <w:tr w:rsidR="00BC6A26" w:rsidRPr="002C0436" w14:paraId="795A8D6B" w14:textId="77777777" w:rsidTr="00D339D7">
        <w:trPr>
          <w:trHeight w:val="953"/>
          <w:jc w:val="center"/>
        </w:trPr>
        <w:tc>
          <w:tcPr>
            <w:tcW w:w="1828" w:type="dxa"/>
            <w:vAlign w:val="center"/>
          </w:tcPr>
          <w:p w14:paraId="06721257" w14:textId="77777777" w:rsidR="00BC6A26" w:rsidRDefault="00BC6A26" w:rsidP="00D339D7">
            <w:pPr>
              <w:contextualSpacing w:val="0"/>
              <w:jc w:val="left"/>
              <w:rPr>
                <w:rFonts w:cs="Arial"/>
                <w:color w:val="000000"/>
                <w:sz w:val="20"/>
                <w:szCs w:val="20"/>
              </w:rPr>
            </w:pPr>
            <w:r>
              <w:rPr>
                <w:rFonts w:cs="Arial"/>
                <w:color w:val="000000"/>
                <w:sz w:val="20"/>
                <w:szCs w:val="20"/>
              </w:rPr>
              <w:t>Organizacional / técnico</w:t>
            </w:r>
          </w:p>
        </w:tc>
        <w:tc>
          <w:tcPr>
            <w:tcW w:w="7371" w:type="dxa"/>
            <w:noWrap/>
            <w:vAlign w:val="center"/>
          </w:tcPr>
          <w:p w14:paraId="613640A3" w14:textId="77777777" w:rsidR="00BC6A26" w:rsidRDefault="00BC6A26" w:rsidP="00D339D7">
            <w:pPr>
              <w:contextualSpacing w:val="0"/>
              <w:rPr>
                <w:rFonts w:cs="Arial"/>
                <w:color w:val="000000"/>
                <w:sz w:val="20"/>
                <w:szCs w:val="20"/>
              </w:rPr>
            </w:pPr>
            <w:r>
              <w:rPr>
                <w:rFonts w:cs="Arial"/>
                <w:color w:val="000000"/>
                <w:sz w:val="20"/>
                <w:szCs w:val="20"/>
              </w:rPr>
              <w:t>Carencia de procedimientos y herramientas para la comunicación de rectificaciones, cancelaciones u oposiciones a los titulares de los datos personales.</w:t>
            </w:r>
          </w:p>
        </w:tc>
      </w:tr>
      <w:tr w:rsidR="00BC6A26" w:rsidRPr="002C0436" w14:paraId="1A7115A6" w14:textId="77777777" w:rsidTr="00D339D7">
        <w:trPr>
          <w:trHeight w:val="300"/>
          <w:jc w:val="center"/>
        </w:trPr>
        <w:tc>
          <w:tcPr>
            <w:tcW w:w="9199" w:type="dxa"/>
            <w:gridSpan w:val="2"/>
            <w:shd w:val="clear" w:color="auto" w:fill="D9D9D9" w:themeFill="background1" w:themeFillShade="D9"/>
            <w:vAlign w:val="center"/>
          </w:tcPr>
          <w:p w14:paraId="21F04AC4" w14:textId="77777777" w:rsidR="00BC6A26" w:rsidRPr="0074521D" w:rsidRDefault="00BC6A26" w:rsidP="00D339D7">
            <w:pPr>
              <w:contextualSpacing w:val="0"/>
              <w:jc w:val="center"/>
              <w:rPr>
                <w:rFonts w:cs="Arial"/>
                <w:b/>
                <w:bCs/>
                <w:color w:val="000000"/>
                <w:sz w:val="20"/>
                <w:szCs w:val="20"/>
              </w:rPr>
            </w:pPr>
            <w:r w:rsidRPr="0074521D">
              <w:rPr>
                <w:rFonts w:cs="Arial"/>
                <w:b/>
                <w:bCs/>
                <w:color w:val="000000"/>
                <w:sz w:val="20"/>
                <w:szCs w:val="20"/>
              </w:rPr>
              <w:t>MEDIDAS DE SEGURIDAD</w:t>
            </w:r>
          </w:p>
        </w:tc>
      </w:tr>
      <w:tr w:rsidR="00BC6A26" w:rsidRPr="002C0436" w14:paraId="181DCC4B" w14:textId="77777777" w:rsidTr="00D339D7">
        <w:trPr>
          <w:trHeight w:val="300"/>
          <w:jc w:val="center"/>
        </w:trPr>
        <w:tc>
          <w:tcPr>
            <w:tcW w:w="1828" w:type="dxa"/>
            <w:vAlign w:val="center"/>
          </w:tcPr>
          <w:p w14:paraId="7F584FFA" w14:textId="77777777" w:rsidR="00BC6A26" w:rsidRDefault="00BC6A26" w:rsidP="00D339D7">
            <w:pPr>
              <w:contextualSpacing w:val="0"/>
              <w:jc w:val="left"/>
              <w:rPr>
                <w:rFonts w:cs="Arial"/>
                <w:color w:val="000000"/>
                <w:sz w:val="20"/>
                <w:szCs w:val="20"/>
              </w:rPr>
            </w:pPr>
            <w:r>
              <w:rPr>
                <w:rFonts w:cs="Arial"/>
                <w:color w:val="000000"/>
                <w:sz w:val="20"/>
                <w:szCs w:val="20"/>
              </w:rPr>
              <w:lastRenderedPageBreak/>
              <w:t>Organizacional</w:t>
            </w:r>
          </w:p>
        </w:tc>
        <w:tc>
          <w:tcPr>
            <w:tcW w:w="7371" w:type="dxa"/>
            <w:noWrap/>
            <w:vAlign w:val="center"/>
          </w:tcPr>
          <w:p w14:paraId="7A011F61" w14:textId="77777777" w:rsidR="00BC6A26" w:rsidRDefault="00BC6A26" w:rsidP="00D339D7">
            <w:pPr>
              <w:contextualSpacing w:val="0"/>
              <w:jc w:val="left"/>
              <w:rPr>
                <w:rFonts w:cs="Arial"/>
                <w:color w:val="000000"/>
                <w:sz w:val="20"/>
                <w:szCs w:val="20"/>
              </w:rPr>
            </w:pPr>
            <w:r>
              <w:rPr>
                <w:rFonts w:cs="Arial"/>
                <w:color w:val="000000"/>
                <w:sz w:val="20"/>
                <w:szCs w:val="20"/>
              </w:rPr>
              <w:t xml:space="preserve">Inexistencia de </w:t>
            </w:r>
            <w:proofErr w:type="gramStart"/>
            <w:r>
              <w:rPr>
                <w:rFonts w:cs="Arial"/>
                <w:color w:val="000000"/>
                <w:sz w:val="20"/>
                <w:szCs w:val="20"/>
              </w:rPr>
              <w:t>Responsable</w:t>
            </w:r>
            <w:proofErr w:type="gramEnd"/>
            <w:r>
              <w:rPr>
                <w:rFonts w:cs="Arial"/>
                <w:color w:val="000000"/>
                <w:sz w:val="20"/>
                <w:szCs w:val="20"/>
              </w:rPr>
              <w:t xml:space="preserve"> de Privacidad o deficiente definición de sus funciones y competencias</w:t>
            </w:r>
          </w:p>
        </w:tc>
      </w:tr>
      <w:tr w:rsidR="00BC6A26" w:rsidRPr="002C0436" w14:paraId="4B4B4B4B" w14:textId="77777777" w:rsidTr="00D339D7">
        <w:trPr>
          <w:trHeight w:val="300"/>
          <w:jc w:val="center"/>
        </w:trPr>
        <w:tc>
          <w:tcPr>
            <w:tcW w:w="1828" w:type="dxa"/>
            <w:vAlign w:val="center"/>
          </w:tcPr>
          <w:p w14:paraId="4A331D0E" w14:textId="77777777" w:rsidR="00BC6A26" w:rsidRDefault="00BC6A26" w:rsidP="00D339D7">
            <w:pPr>
              <w:contextualSpacing w:val="0"/>
              <w:jc w:val="left"/>
              <w:rPr>
                <w:rFonts w:cs="Arial"/>
                <w:color w:val="000000"/>
                <w:sz w:val="20"/>
                <w:szCs w:val="20"/>
              </w:rPr>
            </w:pPr>
            <w:r>
              <w:rPr>
                <w:rFonts w:cs="Arial"/>
                <w:color w:val="000000"/>
                <w:sz w:val="20"/>
                <w:szCs w:val="20"/>
              </w:rPr>
              <w:t>Legal / Organizacional</w:t>
            </w:r>
          </w:p>
        </w:tc>
        <w:tc>
          <w:tcPr>
            <w:tcW w:w="7371" w:type="dxa"/>
            <w:noWrap/>
            <w:vAlign w:val="center"/>
          </w:tcPr>
          <w:p w14:paraId="25EE8AB0" w14:textId="77777777" w:rsidR="00BC6A26" w:rsidRDefault="00BC6A26" w:rsidP="00D339D7">
            <w:pPr>
              <w:contextualSpacing w:val="0"/>
              <w:jc w:val="left"/>
              <w:rPr>
                <w:rFonts w:cs="Arial"/>
                <w:color w:val="000000"/>
                <w:sz w:val="20"/>
                <w:szCs w:val="20"/>
              </w:rPr>
            </w:pPr>
            <w:r>
              <w:rPr>
                <w:rFonts w:cs="Arial"/>
                <w:color w:val="000000"/>
                <w:sz w:val="20"/>
                <w:szCs w:val="20"/>
              </w:rPr>
              <w:t>Inexistencia de Documento de Seguridad</w:t>
            </w:r>
          </w:p>
        </w:tc>
      </w:tr>
      <w:tr w:rsidR="00BC6A26" w:rsidRPr="002C0436" w14:paraId="51C991E1" w14:textId="77777777" w:rsidTr="00D339D7">
        <w:trPr>
          <w:trHeight w:val="300"/>
          <w:jc w:val="center"/>
        </w:trPr>
        <w:tc>
          <w:tcPr>
            <w:tcW w:w="1828" w:type="dxa"/>
            <w:vAlign w:val="center"/>
          </w:tcPr>
          <w:p w14:paraId="22944F6B" w14:textId="77777777" w:rsidR="00BC6A26" w:rsidRDefault="00BC6A26" w:rsidP="00D339D7">
            <w:pPr>
              <w:contextualSpacing w:val="0"/>
              <w:jc w:val="left"/>
              <w:rPr>
                <w:rFonts w:cs="Arial"/>
                <w:color w:val="000000"/>
                <w:sz w:val="20"/>
                <w:szCs w:val="20"/>
              </w:rPr>
            </w:pPr>
            <w:r>
              <w:rPr>
                <w:rFonts w:cs="Arial"/>
                <w:color w:val="000000"/>
                <w:sz w:val="20"/>
                <w:szCs w:val="20"/>
              </w:rPr>
              <w:t>Organizacional</w:t>
            </w:r>
          </w:p>
        </w:tc>
        <w:tc>
          <w:tcPr>
            <w:tcW w:w="7371" w:type="dxa"/>
            <w:noWrap/>
            <w:vAlign w:val="center"/>
          </w:tcPr>
          <w:p w14:paraId="2EB7872D" w14:textId="77777777" w:rsidR="00BC6A26" w:rsidRDefault="00BC6A26" w:rsidP="00D339D7">
            <w:pPr>
              <w:contextualSpacing w:val="0"/>
              <w:jc w:val="left"/>
              <w:rPr>
                <w:rFonts w:cs="Arial"/>
                <w:color w:val="000000"/>
                <w:sz w:val="20"/>
                <w:szCs w:val="20"/>
              </w:rPr>
            </w:pPr>
            <w:r>
              <w:rPr>
                <w:rFonts w:cs="Arial"/>
                <w:color w:val="000000"/>
                <w:sz w:val="20"/>
                <w:szCs w:val="20"/>
              </w:rPr>
              <w:t>Deficiencias organizativas en la gestión del control de accesos</w:t>
            </w:r>
          </w:p>
        </w:tc>
      </w:tr>
      <w:tr w:rsidR="00BC6A26" w:rsidRPr="002C0436" w14:paraId="3D4E8CB3" w14:textId="77777777" w:rsidTr="00D339D7">
        <w:trPr>
          <w:trHeight w:val="300"/>
          <w:jc w:val="center"/>
        </w:trPr>
        <w:tc>
          <w:tcPr>
            <w:tcW w:w="1828" w:type="dxa"/>
            <w:vAlign w:val="center"/>
          </w:tcPr>
          <w:p w14:paraId="3CEE37FC" w14:textId="77777777" w:rsidR="00BC6A26" w:rsidRDefault="00BC6A26" w:rsidP="00D339D7">
            <w:pPr>
              <w:contextualSpacing w:val="0"/>
              <w:jc w:val="left"/>
              <w:rPr>
                <w:rFonts w:cs="Arial"/>
                <w:color w:val="000000"/>
                <w:sz w:val="20"/>
                <w:szCs w:val="20"/>
              </w:rPr>
            </w:pPr>
            <w:r>
              <w:rPr>
                <w:rFonts w:cs="Arial"/>
                <w:color w:val="000000"/>
                <w:sz w:val="20"/>
                <w:szCs w:val="20"/>
              </w:rPr>
              <w:t>Técnico</w:t>
            </w:r>
          </w:p>
        </w:tc>
        <w:tc>
          <w:tcPr>
            <w:tcW w:w="7371" w:type="dxa"/>
            <w:noWrap/>
            <w:vAlign w:val="center"/>
          </w:tcPr>
          <w:p w14:paraId="19E690D2" w14:textId="77777777" w:rsidR="00BC6A26" w:rsidRDefault="00BC6A26" w:rsidP="00D339D7">
            <w:pPr>
              <w:contextualSpacing w:val="0"/>
              <w:jc w:val="left"/>
              <w:rPr>
                <w:rFonts w:cs="Arial"/>
                <w:color w:val="000000"/>
                <w:sz w:val="20"/>
                <w:szCs w:val="20"/>
              </w:rPr>
            </w:pPr>
            <w:r>
              <w:rPr>
                <w:rFonts w:cs="Arial"/>
                <w:color w:val="000000"/>
                <w:sz w:val="20"/>
                <w:szCs w:val="20"/>
              </w:rPr>
              <w:t>Deficiencias técnicas en el control de accesos que permitan que personas no autorizadas accedan y sustraigan datos personales</w:t>
            </w:r>
          </w:p>
        </w:tc>
      </w:tr>
      <w:tr w:rsidR="00BC6A26" w:rsidRPr="002C0436" w14:paraId="75519440" w14:textId="77777777" w:rsidTr="00D339D7">
        <w:trPr>
          <w:trHeight w:val="300"/>
          <w:jc w:val="center"/>
        </w:trPr>
        <w:tc>
          <w:tcPr>
            <w:tcW w:w="1828" w:type="dxa"/>
            <w:vAlign w:val="center"/>
          </w:tcPr>
          <w:p w14:paraId="097882A7" w14:textId="77777777" w:rsidR="00BC6A26" w:rsidRDefault="00BC6A26" w:rsidP="00D339D7">
            <w:pPr>
              <w:contextualSpacing w:val="0"/>
              <w:jc w:val="left"/>
              <w:rPr>
                <w:rFonts w:cs="Arial"/>
                <w:color w:val="000000"/>
                <w:sz w:val="20"/>
                <w:szCs w:val="20"/>
              </w:rPr>
            </w:pPr>
            <w:r>
              <w:rPr>
                <w:rFonts w:cs="Arial"/>
                <w:color w:val="000000"/>
                <w:sz w:val="20"/>
                <w:szCs w:val="20"/>
              </w:rPr>
              <w:t>Técnico</w:t>
            </w:r>
          </w:p>
        </w:tc>
        <w:tc>
          <w:tcPr>
            <w:tcW w:w="7371" w:type="dxa"/>
            <w:noWrap/>
            <w:vAlign w:val="center"/>
          </w:tcPr>
          <w:p w14:paraId="6F38E90D" w14:textId="77777777" w:rsidR="00BC6A26" w:rsidRDefault="00BC6A26" w:rsidP="00D339D7">
            <w:pPr>
              <w:contextualSpacing w:val="0"/>
              <w:jc w:val="left"/>
              <w:rPr>
                <w:rFonts w:cs="Arial"/>
                <w:color w:val="000000"/>
                <w:sz w:val="20"/>
                <w:szCs w:val="20"/>
              </w:rPr>
            </w:pPr>
            <w:r>
              <w:rPr>
                <w:rFonts w:cs="Arial"/>
                <w:color w:val="000000"/>
                <w:sz w:val="20"/>
                <w:szCs w:val="20"/>
              </w:rPr>
              <w:t>Imposibilidad de atribuir a usuarios identificados todas las acciones que se llevan a cabo en un sistema de información</w:t>
            </w:r>
          </w:p>
        </w:tc>
      </w:tr>
      <w:tr w:rsidR="00BC6A26" w:rsidRPr="002C0436" w14:paraId="6EC1B4F1" w14:textId="77777777" w:rsidTr="00D339D7">
        <w:trPr>
          <w:trHeight w:val="300"/>
          <w:jc w:val="center"/>
        </w:trPr>
        <w:tc>
          <w:tcPr>
            <w:tcW w:w="1828" w:type="dxa"/>
            <w:vAlign w:val="center"/>
          </w:tcPr>
          <w:p w14:paraId="55B15741" w14:textId="77777777" w:rsidR="00BC6A26" w:rsidRDefault="00BC6A26" w:rsidP="00D339D7">
            <w:pPr>
              <w:contextualSpacing w:val="0"/>
              <w:jc w:val="left"/>
              <w:rPr>
                <w:rFonts w:cs="Arial"/>
                <w:color w:val="000000"/>
                <w:sz w:val="20"/>
                <w:szCs w:val="20"/>
              </w:rPr>
            </w:pPr>
            <w:r>
              <w:rPr>
                <w:rFonts w:cs="Arial"/>
                <w:color w:val="000000"/>
                <w:sz w:val="20"/>
                <w:szCs w:val="20"/>
              </w:rPr>
              <w:t>Técnico</w:t>
            </w:r>
          </w:p>
        </w:tc>
        <w:tc>
          <w:tcPr>
            <w:tcW w:w="7371" w:type="dxa"/>
            <w:noWrap/>
            <w:vAlign w:val="center"/>
          </w:tcPr>
          <w:p w14:paraId="0F6D4A22" w14:textId="77777777" w:rsidR="00BC6A26" w:rsidRDefault="00BC6A26" w:rsidP="00D339D7">
            <w:pPr>
              <w:contextualSpacing w:val="0"/>
              <w:jc w:val="left"/>
              <w:rPr>
                <w:rFonts w:cs="Arial"/>
                <w:color w:val="000000"/>
                <w:sz w:val="20"/>
                <w:szCs w:val="20"/>
              </w:rPr>
            </w:pPr>
            <w:r>
              <w:rPr>
                <w:rFonts w:cs="Arial"/>
                <w:color w:val="000000"/>
                <w:sz w:val="20"/>
                <w:szCs w:val="20"/>
              </w:rPr>
              <w:t>Uso de identificadores que revelan información del afectado</w:t>
            </w:r>
          </w:p>
        </w:tc>
      </w:tr>
      <w:tr w:rsidR="00BC6A26" w:rsidRPr="002C0436" w14:paraId="3ED3E3E0" w14:textId="77777777" w:rsidTr="00D339D7">
        <w:trPr>
          <w:trHeight w:val="300"/>
          <w:jc w:val="center"/>
        </w:trPr>
        <w:tc>
          <w:tcPr>
            <w:tcW w:w="1828" w:type="dxa"/>
            <w:vAlign w:val="center"/>
          </w:tcPr>
          <w:p w14:paraId="18478367" w14:textId="77777777" w:rsidR="00BC6A26" w:rsidRDefault="00BC6A26" w:rsidP="00D339D7">
            <w:pPr>
              <w:contextualSpacing w:val="0"/>
              <w:jc w:val="left"/>
              <w:rPr>
                <w:rFonts w:cs="Arial"/>
                <w:color w:val="000000"/>
                <w:sz w:val="20"/>
                <w:szCs w:val="20"/>
              </w:rPr>
            </w:pPr>
            <w:r>
              <w:rPr>
                <w:rFonts w:cs="Arial"/>
                <w:color w:val="000000"/>
                <w:sz w:val="20"/>
                <w:szCs w:val="20"/>
              </w:rPr>
              <w:t>Técnico</w:t>
            </w:r>
          </w:p>
        </w:tc>
        <w:tc>
          <w:tcPr>
            <w:tcW w:w="7371" w:type="dxa"/>
            <w:noWrap/>
            <w:vAlign w:val="center"/>
          </w:tcPr>
          <w:p w14:paraId="0A88D805" w14:textId="77777777" w:rsidR="00BC6A26" w:rsidRDefault="00BC6A26" w:rsidP="00D339D7">
            <w:pPr>
              <w:contextualSpacing w:val="0"/>
              <w:jc w:val="left"/>
              <w:rPr>
                <w:rFonts w:cs="Arial"/>
                <w:color w:val="000000"/>
                <w:sz w:val="20"/>
                <w:szCs w:val="20"/>
              </w:rPr>
            </w:pPr>
            <w:r>
              <w:rPr>
                <w:rFonts w:cs="Arial"/>
                <w:color w:val="000000"/>
                <w:sz w:val="20"/>
                <w:szCs w:val="20"/>
              </w:rPr>
              <w:t>Afectación de los procesos de negocio por fallas en la disponibilidad de la información, pérdida de integridad y exposición indebida de datos personales como resultado de incidentes en la organización</w:t>
            </w:r>
          </w:p>
        </w:tc>
      </w:tr>
      <w:tr w:rsidR="00BC6A26" w:rsidRPr="002C0436" w14:paraId="4C7167FE" w14:textId="77777777" w:rsidTr="00D339D7">
        <w:trPr>
          <w:trHeight w:val="300"/>
          <w:jc w:val="center"/>
        </w:trPr>
        <w:tc>
          <w:tcPr>
            <w:tcW w:w="1828" w:type="dxa"/>
            <w:vAlign w:val="center"/>
          </w:tcPr>
          <w:p w14:paraId="61D9DAB8" w14:textId="77777777" w:rsidR="00BC6A26" w:rsidRDefault="00BC6A26" w:rsidP="00D339D7">
            <w:pPr>
              <w:contextualSpacing w:val="0"/>
              <w:jc w:val="left"/>
              <w:rPr>
                <w:rFonts w:cs="Arial"/>
                <w:color w:val="000000"/>
                <w:sz w:val="20"/>
                <w:szCs w:val="20"/>
              </w:rPr>
            </w:pPr>
            <w:r>
              <w:rPr>
                <w:rFonts w:cs="Arial"/>
                <w:color w:val="000000"/>
                <w:sz w:val="20"/>
                <w:szCs w:val="20"/>
              </w:rPr>
              <w:t>Técnico</w:t>
            </w:r>
          </w:p>
        </w:tc>
        <w:tc>
          <w:tcPr>
            <w:tcW w:w="7371" w:type="dxa"/>
            <w:noWrap/>
            <w:vAlign w:val="center"/>
          </w:tcPr>
          <w:p w14:paraId="7DA8B695" w14:textId="77777777" w:rsidR="00BC6A26" w:rsidRDefault="00BC6A26" w:rsidP="00D339D7">
            <w:pPr>
              <w:contextualSpacing w:val="0"/>
              <w:jc w:val="left"/>
              <w:rPr>
                <w:rFonts w:cs="Arial"/>
                <w:color w:val="000000"/>
                <w:sz w:val="20"/>
                <w:szCs w:val="20"/>
              </w:rPr>
            </w:pPr>
            <w:r>
              <w:rPr>
                <w:rFonts w:cs="Arial"/>
                <w:color w:val="000000"/>
                <w:sz w:val="20"/>
                <w:szCs w:val="20"/>
              </w:rPr>
              <w:t>Deficiencias en la protección de la confidencialidad de la información</w:t>
            </w:r>
          </w:p>
        </w:tc>
      </w:tr>
      <w:tr w:rsidR="00BC6A26" w:rsidRPr="002C0436" w14:paraId="54E90D2B" w14:textId="77777777" w:rsidTr="00D339D7">
        <w:trPr>
          <w:trHeight w:val="300"/>
          <w:jc w:val="center"/>
        </w:trPr>
        <w:tc>
          <w:tcPr>
            <w:tcW w:w="1828" w:type="dxa"/>
            <w:vAlign w:val="center"/>
          </w:tcPr>
          <w:p w14:paraId="35AF4A79" w14:textId="77777777" w:rsidR="00BC6A26" w:rsidRDefault="00BC6A26" w:rsidP="00D339D7">
            <w:pPr>
              <w:contextualSpacing w:val="0"/>
              <w:jc w:val="left"/>
              <w:rPr>
                <w:rFonts w:cs="Arial"/>
                <w:color w:val="000000"/>
                <w:sz w:val="20"/>
                <w:szCs w:val="20"/>
              </w:rPr>
            </w:pPr>
            <w:r>
              <w:rPr>
                <w:rFonts w:cs="Arial"/>
                <w:color w:val="000000"/>
                <w:sz w:val="20"/>
                <w:szCs w:val="20"/>
              </w:rPr>
              <w:t>Organizacional</w:t>
            </w:r>
          </w:p>
        </w:tc>
        <w:tc>
          <w:tcPr>
            <w:tcW w:w="7371" w:type="dxa"/>
            <w:noWrap/>
            <w:vAlign w:val="center"/>
          </w:tcPr>
          <w:p w14:paraId="20C8DD93" w14:textId="77777777" w:rsidR="00BC6A26" w:rsidRDefault="00BC6A26" w:rsidP="00D339D7">
            <w:pPr>
              <w:contextualSpacing w:val="0"/>
              <w:jc w:val="left"/>
              <w:rPr>
                <w:rFonts w:cs="Arial"/>
                <w:color w:val="000000"/>
                <w:sz w:val="20"/>
                <w:szCs w:val="20"/>
              </w:rPr>
            </w:pPr>
            <w:r>
              <w:rPr>
                <w:rFonts w:cs="Arial"/>
                <w:color w:val="000000"/>
                <w:sz w:val="20"/>
                <w:szCs w:val="20"/>
              </w:rPr>
              <w:t>Falta de formación del personal sobre las medidas de seguridad que están obligados a adoptar y sobre las consecuencias que se pueden derivar de no hacerlo, enfocado a la protección de los datos personales.</w:t>
            </w:r>
          </w:p>
        </w:tc>
      </w:tr>
      <w:tr w:rsidR="00BC6A26" w:rsidRPr="002C0436" w14:paraId="612BF023" w14:textId="77777777" w:rsidTr="00D339D7">
        <w:trPr>
          <w:trHeight w:val="300"/>
          <w:jc w:val="center"/>
        </w:trPr>
        <w:tc>
          <w:tcPr>
            <w:tcW w:w="1828" w:type="dxa"/>
            <w:vAlign w:val="center"/>
          </w:tcPr>
          <w:p w14:paraId="0BAB1061" w14:textId="77777777" w:rsidR="00BC6A26" w:rsidRDefault="00BC6A26" w:rsidP="00D339D7">
            <w:pPr>
              <w:contextualSpacing w:val="0"/>
              <w:jc w:val="left"/>
              <w:rPr>
                <w:rFonts w:cs="Arial"/>
                <w:color w:val="000000"/>
                <w:sz w:val="20"/>
                <w:szCs w:val="20"/>
              </w:rPr>
            </w:pPr>
            <w:r>
              <w:rPr>
                <w:rFonts w:cs="Arial"/>
                <w:color w:val="000000"/>
                <w:sz w:val="20"/>
                <w:szCs w:val="20"/>
              </w:rPr>
              <w:t>Técnico</w:t>
            </w:r>
          </w:p>
        </w:tc>
        <w:tc>
          <w:tcPr>
            <w:tcW w:w="7371" w:type="dxa"/>
            <w:noWrap/>
            <w:vAlign w:val="center"/>
          </w:tcPr>
          <w:p w14:paraId="3C9FFFFA" w14:textId="77777777" w:rsidR="00BC6A26" w:rsidRDefault="00BC6A26" w:rsidP="00D339D7">
            <w:pPr>
              <w:contextualSpacing w:val="0"/>
              <w:jc w:val="left"/>
              <w:rPr>
                <w:rFonts w:cs="Arial"/>
                <w:color w:val="000000"/>
                <w:sz w:val="20"/>
                <w:szCs w:val="20"/>
              </w:rPr>
            </w:pPr>
            <w:r>
              <w:rPr>
                <w:rFonts w:cs="Arial"/>
                <w:color w:val="000000"/>
                <w:sz w:val="20"/>
                <w:szCs w:val="20"/>
              </w:rPr>
              <w:t>Existencia de incentivos para obtener la información ilícitamente por su valor (económico, político, social, laboral, etc.) para terceros no autorizados</w:t>
            </w:r>
          </w:p>
        </w:tc>
      </w:tr>
      <w:tr w:rsidR="00BC6A26" w:rsidRPr="002C0436" w14:paraId="6D6430B4" w14:textId="77777777" w:rsidTr="00D339D7">
        <w:trPr>
          <w:trHeight w:val="300"/>
          <w:jc w:val="center"/>
        </w:trPr>
        <w:tc>
          <w:tcPr>
            <w:tcW w:w="9199" w:type="dxa"/>
            <w:gridSpan w:val="2"/>
            <w:shd w:val="clear" w:color="auto" w:fill="D9D9D9" w:themeFill="background1" w:themeFillShade="D9"/>
            <w:vAlign w:val="center"/>
          </w:tcPr>
          <w:p w14:paraId="6DA85224" w14:textId="77777777" w:rsidR="00BC6A26" w:rsidRPr="0074521D" w:rsidRDefault="00BC6A26" w:rsidP="00D339D7">
            <w:pPr>
              <w:contextualSpacing w:val="0"/>
              <w:jc w:val="center"/>
              <w:rPr>
                <w:rFonts w:cs="Arial"/>
                <w:b/>
                <w:bCs/>
                <w:color w:val="000000"/>
                <w:sz w:val="20"/>
                <w:szCs w:val="20"/>
              </w:rPr>
            </w:pPr>
            <w:r w:rsidRPr="0074521D">
              <w:rPr>
                <w:rFonts w:cs="Arial"/>
                <w:b/>
                <w:bCs/>
                <w:color w:val="000000"/>
                <w:sz w:val="20"/>
                <w:szCs w:val="20"/>
              </w:rPr>
              <w:t>PROCEDIMIENTOS</w:t>
            </w:r>
          </w:p>
        </w:tc>
      </w:tr>
      <w:tr w:rsidR="00BC6A26" w14:paraId="31A40F83" w14:textId="77777777" w:rsidTr="00D339D7">
        <w:trPr>
          <w:trHeight w:val="300"/>
          <w:jc w:val="center"/>
        </w:trPr>
        <w:tc>
          <w:tcPr>
            <w:tcW w:w="1828" w:type="dxa"/>
            <w:vAlign w:val="center"/>
          </w:tcPr>
          <w:p w14:paraId="37AD4C86" w14:textId="77777777" w:rsidR="00BC6A26" w:rsidRDefault="00BC6A26" w:rsidP="00D339D7">
            <w:pPr>
              <w:contextualSpacing w:val="0"/>
              <w:jc w:val="left"/>
              <w:rPr>
                <w:rFonts w:cs="Arial"/>
                <w:color w:val="000000"/>
                <w:sz w:val="20"/>
                <w:szCs w:val="20"/>
              </w:rPr>
            </w:pPr>
            <w:r>
              <w:rPr>
                <w:rFonts w:cs="Arial"/>
                <w:color w:val="000000"/>
                <w:sz w:val="20"/>
                <w:szCs w:val="20"/>
              </w:rPr>
              <w:t>Técnico</w:t>
            </w:r>
          </w:p>
        </w:tc>
        <w:tc>
          <w:tcPr>
            <w:tcW w:w="7371" w:type="dxa"/>
            <w:noWrap/>
            <w:vAlign w:val="center"/>
          </w:tcPr>
          <w:p w14:paraId="0E5D7026" w14:textId="77777777" w:rsidR="00BC6A26" w:rsidRDefault="00BC6A26" w:rsidP="00D339D7">
            <w:pPr>
              <w:contextualSpacing w:val="0"/>
              <w:jc w:val="left"/>
              <w:rPr>
                <w:rFonts w:cs="Arial"/>
                <w:color w:val="000000"/>
                <w:sz w:val="20"/>
                <w:szCs w:val="20"/>
              </w:rPr>
            </w:pPr>
            <w:r w:rsidRPr="00AB5921">
              <w:rPr>
                <w:rFonts w:cs="Arial"/>
                <w:color w:val="000000"/>
                <w:sz w:val="20"/>
                <w:szCs w:val="20"/>
              </w:rPr>
              <w:t>Inadecuada implementación</w:t>
            </w:r>
            <w:r>
              <w:rPr>
                <w:rFonts w:cs="Arial"/>
                <w:color w:val="000000"/>
                <w:sz w:val="20"/>
                <w:szCs w:val="20"/>
              </w:rPr>
              <w:t xml:space="preserve"> de las Políticas</w:t>
            </w:r>
            <w:r w:rsidDel="00654D42">
              <w:rPr>
                <w:rFonts w:cs="Arial"/>
                <w:color w:val="000000"/>
                <w:sz w:val="20"/>
                <w:szCs w:val="20"/>
              </w:rPr>
              <w:t xml:space="preserve"> </w:t>
            </w:r>
            <w:r>
              <w:rPr>
                <w:rFonts w:cs="Arial"/>
                <w:color w:val="000000"/>
                <w:sz w:val="20"/>
                <w:szCs w:val="20"/>
              </w:rPr>
              <w:t>de copia de seguridad SC05-POL01</w:t>
            </w:r>
          </w:p>
        </w:tc>
      </w:tr>
      <w:tr w:rsidR="00BC6A26" w14:paraId="6B65C664" w14:textId="77777777" w:rsidTr="00D339D7">
        <w:trPr>
          <w:trHeight w:val="300"/>
          <w:jc w:val="center"/>
        </w:trPr>
        <w:tc>
          <w:tcPr>
            <w:tcW w:w="1828" w:type="dxa"/>
            <w:vAlign w:val="center"/>
          </w:tcPr>
          <w:p w14:paraId="7DF3E6C8" w14:textId="77777777" w:rsidR="00BC6A26" w:rsidRDefault="00BC6A26" w:rsidP="00D339D7">
            <w:pPr>
              <w:contextualSpacing w:val="0"/>
              <w:jc w:val="left"/>
              <w:rPr>
                <w:rFonts w:cs="Arial"/>
                <w:color w:val="000000"/>
                <w:sz w:val="20"/>
                <w:szCs w:val="20"/>
              </w:rPr>
            </w:pPr>
            <w:r>
              <w:rPr>
                <w:rFonts w:cs="Arial"/>
                <w:color w:val="000000"/>
                <w:sz w:val="20"/>
                <w:szCs w:val="20"/>
              </w:rPr>
              <w:t>Técnico</w:t>
            </w:r>
          </w:p>
        </w:tc>
        <w:tc>
          <w:tcPr>
            <w:tcW w:w="7371" w:type="dxa"/>
            <w:noWrap/>
            <w:vAlign w:val="center"/>
          </w:tcPr>
          <w:p w14:paraId="10E990D4" w14:textId="77777777" w:rsidR="00BC6A26" w:rsidRDefault="00BC6A26" w:rsidP="00D339D7">
            <w:pPr>
              <w:contextualSpacing w:val="0"/>
              <w:jc w:val="left"/>
              <w:rPr>
                <w:rFonts w:cs="Arial"/>
                <w:color w:val="000000"/>
                <w:sz w:val="20"/>
                <w:szCs w:val="20"/>
              </w:rPr>
            </w:pPr>
            <w:r>
              <w:rPr>
                <w:rFonts w:cs="Arial"/>
                <w:color w:val="000000"/>
                <w:sz w:val="20"/>
                <w:szCs w:val="20"/>
              </w:rPr>
              <w:t>Errores en la ejecución de Copias de Seguridad y almacenamiento y gestión de soportes.</w:t>
            </w:r>
          </w:p>
        </w:tc>
      </w:tr>
      <w:tr w:rsidR="00BC6A26" w14:paraId="3F539020" w14:textId="77777777" w:rsidTr="00D339D7">
        <w:trPr>
          <w:trHeight w:val="300"/>
          <w:jc w:val="center"/>
        </w:trPr>
        <w:tc>
          <w:tcPr>
            <w:tcW w:w="1828" w:type="dxa"/>
            <w:vAlign w:val="center"/>
          </w:tcPr>
          <w:p w14:paraId="3A78DF11" w14:textId="77777777" w:rsidR="00BC6A26" w:rsidRDefault="00BC6A26" w:rsidP="00D339D7">
            <w:pPr>
              <w:contextualSpacing w:val="0"/>
              <w:jc w:val="left"/>
              <w:rPr>
                <w:rFonts w:cs="Arial"/>
                <w:color w:val="000000"/>
                <w:sz w:val="20"/>
                <w:szCs w:val="20"/>
              </w:rPr>
            </w:pPr>
            <w:r>
              <w:rPr>
                <w:rFonts w:cs="Arial"/>
                <w:color w:val="000000"/>
                <w:sz w:val="20"/>
                <w:szCs w:val="20"/>
              </w:rPr>
              <w:t>Técnico</w:t>
            </w:r>
          </w:p>
        </w:tc>
        <w:tc>
          <w:tcPr>
            <w:tcW w:w="7371" w:type="dxa"/>
            <w:noWrap/>
            <w:vAlign w:val="center"/>
          </w:tcPr>
          <w:p w14:paraId="4A126904" w14:textId="77777777" w:rsidR="00BC6A26" w:rsidRDefault="00BC6A26" w:rsidP="00D339D7">
            <w:pPr>
              <w:contextualSpacing w:val="0"/>
              <w:jc w:val="left"/>
              <w:rPr>
                <w:rFonts w:cs="Arial"/>
                <w:color w:val="000000"/>
                <w:sz w:val="20"/>
                <w:szCs w:val="20"/>
              </w:rPr>
            </w:pPr>
            <w:r w:rsidRPr="00AB5921">
              <w:rPr>
                <w:rFonts w:cs="Arial"/>
                <w:color w:val="000000"/>
                <w:sz w:val="20"/>
                <w:szCs w:val="20"/>
              </w:rPr>
              <w:t>Inadecuada implementación</w:t>
            </w:r>
            <w:r>
              <w:rPr>
                <w:rFonts w:cs="Arial"/>
                <w:color w:val="000000"/>
                <w:sz w:val="20"/>
                <w:szCs w:val="20"/>
              </w:rPr>
              <w:t xml:space="preserve"> del Procedimiento de acceso Lógico GS01-P24</w:t>
            </w:r>
          </w:p>
        </w:tc>
      </w:tr>
      <w:tr w:rsidR="00BC6A26" w14:paraId="041CA6F8" w14:textId="77777777" w:rsidTr="00D339D7">
        <w:trPr>
          <w:trHeight w:val="300"/>
          <w:jc w:val="center"/>
        </w:trPr>
        <w:tc>
          <w:tcPr>
            <w:tcW w:w="1828" w:type="dxa"/>
            <w:vAlign w:val="center"/>
          </w:tcPr>
          <w:p w14:paraId="03CCF505" w14:textId="77777777" w:rsidR="00BC6A26" w:rsidRDefault="00BC6A26" w:rsidP="00D339D7">
            <w:pPr>
              <w:contextualSpacing w:val="0"/>
              <w:jc w:val="left"/>
              <w:rPr>
                <w:rFonts w:cs="Arial"/>
                <w:color w:val="000000"/>
                <w:sz w:val="20"/>
                <w:szCs w:val="20"/>
              </w:rPr>
            </w:pPr>
            <w:r>
              <w:rPr>
                <w:rFonts w:cs="Arial"/>
                <w:color w:val="000000"/>
                <w:sz w:val="20"/>
                <w:szCs w:val="20"/>
              </w:rPr>
              <w:t>Técnico</w:t>
            </w:r>
          </w:p>
        </w:tc>
        <w:tc>
          <w:tcPr>
            <w:tcW w:w="7371" w:type="dxa"/>
            <w:noWrap/>
            <w:vAlign w:val="center"/>
          </w:tcPr>
          <w:p w14:paraId="68E068AD" w14:textId="77777777" w:rsidR="00BC6A26" w:rsidRDefault="00BC6A26" w:rsidP="00D339D7">
            <w:pPr>
              <w:contextualSpacing w:val="0"/>
              <w:jc w:val="left"/>
              <w:rPr>
                <w:rFonts w:cs="Arial"/>
                <w:color w:val="000000"/>
                <w:sz w:val="20"/>
                <w:szCs w:val="20"/>
              </w:rPr>
            </w:pPr>
            <w:r w:rsidRPr="00AB5921">
              <w:rPr>
                <w:rFonts w:cs="Arial"/>
                <w:color w:val="000000"/>
                <w:sz w:val="20"/>
                <w:szCs w:val="20"/>
              </w:rPr>
              <w:t>Inadecuada implementación</w:t>
            </w:r>
            <w:r>
              <w:rPr>
                <w:rFonts w:cs="Arial"/>
                <w:color w:val="000000"/>
                <w:sz w:val="20"/>
                <w:szCs w:val="20"/>
              </w:rPr>
              <w:t xml:space="preserve"> del Procedimiento de gestión de incidentes SC05-P01</w:t>
            </w:r>
          </w:p>
        </w:tc>
      </w:tr>
      <w:tr w:rsidR="00BC6A26" w14:paraId="41DB06BC" w14:textId="77777777" w:rsidTr="00D339D7">
        <w:trPr>
          <w:trHeight w:val="300"/>
          <w:jc w:val="center"/>
        </w:trPr>
        <w:tc>
          <w:tcPr>
            <w:tcW w:w="1828" w:type="dxa"/>
            <w:vAlign w:val="center"/>
          </w:tcPr>
          <w:p w14:paraId="5A3E1DB5" w14:textId="77777777" w:rsidR="00BC6A26" w:rsidRDefault="00BC6A26" w:rsidP="00D339D7">
            <w:pPr>
              <w:contextualSpacing w:val="0"/>
              <w:jc w:val="left"/>
              <w:rPr>
                <w:rFonts w:cs="Arial"/>
                <w:color w:val="000000"/>
                <w:sz w:val="20"/>
                <w:szCs w:val="20"/>
              </w:rPr>
            </w:pPr>
            <w:r>
              <w:rPr>
                <w:rFonts w:cs="Arial"/>
                <w:color w:val="000000"/>
                <w:sz w:val="20"/>
                <w:szCs w:val="20"/>
              </w:rPr>
              <w:t>Técnico / Organizacional</w:t>
            </w:r>
          </w:p>
        </w:tc>
        <w:tc>
          <w:tcPr>
            <w:tcW w:w="7371" w:type="dxa"/>
            <w:noWrap/>
            <w:vAlign w:val="center"/>
          </w:tcPr>
          <w:p w14:paraId="1C0689A4" w14:textId="77777777" w:rsidR="00BC6A26" w:rsidRDefault="00BC6A26" w:rsidP="00D339D7">
            <w:pPr>
              <w:contextualSpacing w:val="0"/>
              <w:jc w:val="left"/>
              <w:rPr>
                <w:rFonts w:cs="Arial"/>
                <w:color w:val="000000"/>
                <w:sz w:val="20"/>
                <w:szCs w:val="20"/>
              </w:rPr>
            </w:pPr>
            <w:r w:rsidRPr="00AB5921">
              <w:rPr>
                <w:rFonts w:cs="Arial"/>
                <w:color w:val="000000"/>
                <w:sz w:val="20"/>
                <w:szCs w:val="20"/>
              </w:rPr>
              <w:t>Inadecuada implementación</w:t>
            </w:r>
            <w:r>
              <w:rPr>
                <w:rFonts w:cs="Arial"/>
                <w:color w:val="000000"/>
                <w:sz w:val="20"/>
                <w:szCs w:val="20"/>
              </w:rPr>
              <w:t xml:space="preserve"> de la Políticas de correo electrónico SC05-POL01</w:t>
            </w:r>
          </w:p>
        </w:tc>
      </w:tr>
      <w:tr w:rsidR="00BC6A26" w14:paraId="6E3F297A" w14:textId="77777777" w:rsidTr="00D339D7">
        <w:trPr>
          <w:trHeight w:val="300"/>
          <w:jc w:val="center"/>
        </w:trPr>
        <w:tc>
          <w:tcPr>
            <w:tcW w:w="1828" w:type="dxa"/>
            <w:vAlign w:val="center"/>
          </w:tcPr>
          <w:p w14:paraId="0A9E2FF2" w14:textId="77777777" w:rsidR="00BC6A26" w:rsidRDefault="00BC6A26" w:rsidP="00D339D7">
            <w:pPr>
              <w:contextualSpacing w:val="0"/>
              <w:jc w:val="left"/>
              <w:rPr>
                <w:rFonts w:cs="Arial"/>
                <w:color w:val="000000"/>
                <w:sz w:val="20"/>
                <w:szCs w:val="20"/>
              </w:rPr>
            </w:pPr>
            <w:r>
              <w:rPr>
                <w:rFonts w:cs="Arial"/>
                <w:color w:val="000000"/>
                <w:sz w:val="20"/>
                <w:szCs w:val="20"/>
              </w:rPr>
              <w:t>Organizacional</w:t>
            </w:r>
          </w:p>
        </w:tc>
        <w:tc>
          <w:tcPr>
            <w:tcW w:w="7371" w:type="dxa"/>
            <w:noWrap/>
            <w:vAlign w:val="center"/>
          </w:tcPr>
          <w:p w14:paraId="71A1FBA0" w14:textId="77777777" w:rsidR="00BC6A26" w:rsidRDefault="00BC6A26" w:rsidP="00D339D7">
            <w:pPr>
              <w:contextualSpacing w:val="0"/>
              <w:jc w:val="left"/>
              <w:rPr>
                <w:rFonts w:cs="Arial"/>
                <w:color w:val="000000"/>
                <w:sz w:val="20"/>
                <w:szCs w:val="20"/>
              </w:rPr>
            </w:pPr>
            <w:r>
              <w:rPr>
                <w:rFonts w:cs="Arial"/>
                <w:color w:val="000000"/>
                <w:sz w:val="20"/>
                <w:szCs w:val="20"/>
              </w:rPr>
              <w:t>Inexistencia de Procedimiento de custodia de documentos</w:t>
            </w:r>
          </w:p>
        </w:tc>
      </w:tr>
      <w:tr w:rsidR="00BC6A26" w14:paraId="4AD09468" w14:textId="77777777" w:rsidTr="00D339D7">
        <w:trPr>
          <w:trHeight w:val="300"/>
          <w:jc w:val="center"/>
        </w:trPr>
        <w:tc>
          <w:tcPr>
            <w:tcW w:w="1828" w:type="dxa"/>
            <w:vAlign w:val="center"/>
          </w:tcPr>
          <w:p w14:paraId="08270D02" w14:textId="77777777" w:rsidR="00BC6A26" w:rsidRDefault="00BC6A26" w:rsidP="00D339D7">
            <w:pPr>
              <w:contextualSpacing w:val="0"/>
              <w:jc w:val="left"/>
              <w:rPr>
                <w:rFonts w:cs="Arial"/>
                <w:color w:val="000000"/>
                <w:sz w:val="20"/>
                <w:szCs w:val="20"/>
              </w:rPr>
            </w:pPr>
            <w:r>
              <w:rPr>
                <w:rFonts w:cs="Arial"/>
                <w:color w:val="000000"/>
                <w:sz w:val="20"/>
                <w:szCs w:val="20"/>
              </w:rPr>
              <w:t>Organizacional</w:t>
            </w:r>
          </w:p>
        </w:tc>
        <w:tc>
          <w:tcPr>
            <w:tcW w:w="7371" w:type="dxa"/>
            <w:noWrap/>
            <w:vAlign w:val="center"/>
          </w:tcPr>
          <w:p w14:paraId="5D2AB78D" w14:textId="77777777" w:rsidR="00BC6A26" w:rsidRDefault="00BC6A26" w:rsidP="00D339D7">
            <w:pPr>
              <w:contextualSpacing w:val="0"/>
              <w:jc w:val="left"/>
              <w:rPr>
                <w:rFonts w:cs="Arial"/>
                <w:color w:val="000000"/>
                <w:sz w:val="20"/>
                <w:szCs w:val="20"/>
              </w:rPr>
            </w:pPr>
            <w:r>
              <w:rPr>
                <w:rFonts w:cs="Arial"/>
                <w:color w:val="000000"/>
                <w:sz w:val="20"/>
                <w:szCs w:val="20"/>
              </w:rPr>
              <w:t>Inexistencia de Procedimiento de entrada y salida de soportes y documentos</w:t>
            </w:r>
          </w:p>
        </w:tc>
      </w:tr>
      <w:tr w:rsidR="00BC6A26" w14:paraId="6F66EC08" w14:textId="77777777" w:rsidTr="00D339D7">
        <w:trPr>
          <w:trHeight w:val="300"/>
          <w:jc w:val="center"/>
        </w:trPr>
        <w:tc>
          <w:tcPr>
            <w:tcW w:w="1828" w:type="dxa"/>
            <w:vAlign w:val="center"/>
          </w:tcPr>
          <w:p w14:paraId="3EDA411C" w14:textId="77777777" w:rsidR="00BC6A26" w:rsidRDefault="00BC6A26" w:rsidP="00D339D7">
            <w:pPr>
              <w:contextualSpacing w:val="0"/>
              <w:jc w:val="left"/>
              <w:rPr>
                <w:rFonts w:cs="Arial"/>
                <w:color w:val="000000"/>
                <w:sz w:val="20"/>
                <w:szCs w:val="20"/>
              </w:rPr>
            </w:pPr>
            <w:r>
              <w:rPr>
                <w:rFonts w:cs="Arial"/>
                <w:color w:val="000000"/>
                <w:sz w:val="20"/>
                <w:szCs w:val="20"/>
              </w:rPr>
              <w:t>Organizacional</w:t>
            </w:r>
          </w:p>
        </w:tc>
        <w:tc>
          <w:tcPr>
            <w:tcW w:w="7371" w:type="dxa"/>
            <w:noWrap/>
            <w:vAlign w:val="center"/>
          </w:tcPr>
          <w:p w14:paraId="56009527" w14:textId="77777777" w:rsidR="00BC6A26" w:rsidRDefault="00BC6A26" w:rsidP="00D339D7">
            <w:pPr>
              <w:contextualSpacing w:val="0"/>
              <w:jc w:val="left"/>
              <w:rPr>
                <w:rFonts w:cs="Arial"/>
                <w:color w:val="000000"/>
                <w:sz w:val="20"/>
                <w:szCs w:val="20"/>
              </w:rPr>
            </w:pPr>
            <w:r>
              <w:rPr>
                <w:rFonts w:cs="Arial"/>
                <w:color w:val="000000"/>
                <w:sz w:val="20"/>
                <w:szCs w:val="20"/>
              </w:rPr>
              <w:t>Inadecuada implementación del procedimiento de archivo y retención documental GD01-P01</w:t>
            </w:r>
          </w:p>
        </w:tc>
      </w:tr>
      <w:tr w:rsidR="00BC6A26" w14:paraId="283F8E5D" w14:textId="77777777" w:rsidTr="00D339D7">
        <w:trPr>
          <w:trHeight w:val="300"/>
          <w:jc w:val="center"/>
        </w:trPr>
        <w:tc>
          <w:tcPr>
            <w:tcW w:w="1828" w:type="dxa"/>
            <w:vAlign w:val="center"/>
          </w:tcPr>
          <w:p w14:paraId="5A79DA34" w14:textId="77777777" w:rsidR="00BC6A26" w:rsidRDefault="00BC6A26" w:rsidP="00D339D7">
            <w:pPr>
              <w:contextualSpacing w:val="0"/>
              <w:jc w:val="left"/>
              <w:rPr>
                <w:rFonts w:cs="Arial"/>
                <w:color w:val="000000"/>
                <w:sz w:val="20"/>
                <w:szCs w:val="20"/>
              </w:rPr>
            </w:pPr>
            <w:r>
              <w:rPr>
                <w:rFonts w:cs="Arial"/>
                <w:color w:val="000000"/>
                <w:sz w:val="20"/>
                <w:szCs w:val="20"/>
              </w:rPr>
              <w:t>Organizacional</w:t>
            </w:r>
          </w:p>
        </w:tc>
        <w:tc>
          <w:tcPr>
            <w:tcW w:w="7371" w:type="dxa"/>
            <w:noWrap/>
            <w:vAlign w:val="center"/>
          </w:tcPr>
          <w:p w14:paraId="0FB4DAEE" w14:textId="77777777" w:rsidR="00BC6A26" w:rsidRDefault="00BC6A26" w:rsidP="00D339D7">
            <w:pPr>
              <w:contextualSpacing w:val="0"/>
              <w:jc w:val="left"/>
              <w:rPr>
                <w:rFonts w:cs="Arial"/>
                <w:color w:val="000000"/>
                <w:sz w:val="20"/>
                <w:szCs w:val="20"/>
              </w:rPr>
            </w:pPr>
            <w:r w:rsidRPr="00AB5921">
              <w:rPr>
                <w:rFonts w:cs="Arial"/>
                <w:color w:val="000000"/>
                <w:sz w:val="20"/>
                <w:szCs w:val="20"/>
              </w:rPr>
              <w:t>Inadecuada implementación</w:t>
            </w:r>
            <w:r>
              <w:rPr>
                <w:rFonts w:cs="Arial"/>
                <w:color w:val="000000"/>
                <w:sz w:val="20"/>
                <w:szCs w:val="20"/>
              </w:rPr>
              <w:t xml:space="preserve"> de la Políticas </w:t>
            </w:r>
            <w:r w:rsidRPr="00C607F3">
              <w:rPr>
                <w:rFonts w:cs="Arial"/>
                <w:color w:val="000000"/>
                <w:sz w:val="20"/>
                <w:szCs w:val="20"/>
              </w:rPr>
              <w:t>Seguridad de oficinas, recintos e instalaciones</w:t>
            </w:r>
            <w:r>
              <w:rPr>
                <w:rFonts w:cs="Arial"/>
                <w:color w:val="000000"/>
                <w:sz w:val="20"/>
                <w:szCs w:val="20"/>
              </w:rPr>
              <w:t xml:space="preserve"> SC05-POL01</w:t>
            </w:r>
          </w:p>
        </w:tc>
      </w:tr>
      <w:tr w:rsidR="00BC6A26" w14:paraId="656BF707" w14:textId="77777777" w:rsidTr="00D339D7">
        <w:trPr>
          <w:trHeight w:val="300"/>
          <w:jc w:val="center"/>
        </w:trPr>
        <w:tc>
          <w:tcPr>
            <w:tcW w:w="1828" w:type="dxa"/>
            <w:vAlign w:val="center"/>
          </w:tcPr>
          <w:p w14:paraId="29455E94" w14:textId="77777777" w:rsidR="00BC6A26" w:rsidRDefault="00BC6A26" w:rsidP="00D339D7">
            <w:pPr>
              <w:contextualSpacing w:val="0"/>
              <w:jc w:val="left"/>
              <w:rPr>
                <w:rFonts w:cs="Arial"/>
                <w:color w:val="000000"/>
                <w:sz w:val="20"/>
                <w:szCs w:val="20"/>
              </w:rPr>
            </w:pPr>
            <w:r>
              <w:rPr>
                <w:rFonts w:cs="Arial"/>
                <w:color w:val="000000"/>
                <w:sz w:val="20"/>
                <w:szCs w:val="20"/>
              </w:rPr>
              <w:t>Organizacional</w:t>
            </w:r>
          </w:p>
        </w:tc>
        <w:tc>
          <w:tcPr>
            <w:tcW w:w="7371" w:type="dxa"/>
            <w:noWrap/>
            <w:vAlign w:val="center"/>
          </w:tcPr>
          <w:p w14:paraId="654A109B" w14:textId="77777777" w:rsidR="00BC6A26" w:rsidRDefault="00BC6A26" w:rsidP="00D339D7">
            <w:pPr>
              <w:contextualSpacing w:val="0"/>
              <w:jc w:val="left"/>
              <w:rPr>
                <w:rFonts w:cs="Arial"/>
                <w:color w:val="000000"/>
                <w:sz w:val="20"/>
                <w:szCs w:val="20"/>
              </w:rPr>
            </w:pPr>
            <w:r>
              <w:rPr>
                <w:rFonts w:cs="Arial"/>
                <w:color w:val="000000"/>
                <w:sz w:val="20"/>
                <w:szCs w:val="20"/>
              </w:rPr>
              <w:t>Inexistencia de Procedimiento de copia y reproducción de documentos</w:t>
            </w:r>
          </w:p>
        </w:tc>
      </w:tr>
      <w:tr w:rsidR="00BC6A26" w14:paraId="2DF75384" w14:textId="77777777" w:rsidTr="00D339D7">
        <w:trPr>
          <w:trHeight w:val="300"/>
          <w:jc w:val="center"/>
        </w:trPr>
        <w:tc>
          <w:tcPr>
            <w:tcW w:w="1828" w:type="dxa"/>
            <w:vAlign w:val="center"/>
          </w:tcPr>
          <w:p w14:paraId="79F0B6E2" w14:textId="77777777" w:rsidR="00BC6A26" w:rsidRDefault="00BC6A26" w:rsidP="00D339D7">
            <w:pPr>
              <w:contextualSpacing w:val="0"/>
              <w:jc w:val="left"/>
              <w:rPr>
                <w:rFonts w:cs="Arial"/>
                <w:color w:val="000000"/>
                <w:sz w:val="20"/>
                <w:szCs w:val="20"/>
              </w:rPr>
            </w:pPr>
            <w:r>
              <w:rPr>
                <w:rFonts w:cs="Arial"/>
                <w:color w:val="000000"/>
                <w:sz w:val="20"/>
                <w:szCs w:val="20"/>
              </w:rPr>
              <w:t>Organizacional</w:t>
            </w:r>
          </w:p>
        </w:tc>
        <w:tc>
          <w:tcPr>
            <w:tcW w:w="7371" w:type="dxa"/>
            <w:noWrap/>
            <w:vAlign w:val="center"/>
          </w:tcPr>
          <w:p w14:paraId="22A4F929" w14:textId="77777777" w:rsidR="00BC6A26" w:rsidRDefault="00BC6A26" w:rsidP="00D339D7">
            <w:pPr>
              <w:contextualSpacing w:val="0"/>
              <w:jc w:val="left"/>
              <w:rPr>
                <w:rFonts w:cs="Arial"/>
                <w:color w:val="000000"/>
                <w:sz w:val="20"/>
                <w:szCs w:val="20"/>
              </w:rPr>
            </w:pPr>
            <w:r>
              <w:rPr>
                <w:rFonts w:cs="Arial"/>
                <w:color w:val="000000"/>
                <w:sz w:val="20"/>
                <w:szCs w:val="20"/>
              </w:rPr>
              <w:t>Inexistencia de Procedimiento de desechado y reutilización de soportes en papel</w:t>
            </w:r>
          </w:p>
        </w:tc>
      </w:tr>
      <w:tr w:rsidR="00BC6A26" w:rsidRPr="002C0436" w14:paraId="3832A715" w14:textId="77777777" w:rsidTr="00D339D7">
        <w:trPr>
          <w:trHeight w:val="300"/>
          <w:jc w:val="center"/>
        </w:trPr>
        <w:tc>
          <w:tcPr>
            <w:tcW w:w="1828" w:type="dxa"/>
            <w:vAlign w:val="center"/>
          </w:tcPr>
          <w:p w14:paraId="044BBC95" w14:textId="77777777" w:rsidR="00BC6A26" w:rsidRDefault="00BC6A26" w:rsidP="00D339D7">
            <w:pPr>
              <w:contextualSpacing w:val="0"/>
              <w:jc w:val="left"/>
              <w:rPr>
                <w:rFonts w:cs="Arial"/>
                <w:color w:val="000000"/>
                <w:sz w:val="20"/>
                <w:szCs w:val="20"/>
              </w:rPr>
            </w:pPr>
            <w:r>
              <w:rPr>
                <w:rFonts w:cs="Arial"/>
                <w:color w:val="000000"/>
                <w:sz w:val="20"/>
                <w:szCs w:val="20"/>
              </w:rPr>
              <w:t>Organizacional</w:t>
            </w:r>
          </w:p>
        </w:tc>
        <w:tc>
          <w:tcPr>
            <w:tcW w:w="7371" w:type="dxa"/>
            <w:noWrap/>
            <w:vAlign w:val="center"/>
          </w:tcPr>
          <w:p w14:paraId="688E5A7F" w14:textId="77777777" w:rsidR="00BC6A26" w:rsidRDefault="00BC6A26" w:rsidP="00D339D7">
            <w:pPr>
              <w:contextualSpacing w:val="0"/>
              <w:jc w:val="left"/>
              <w:rPr>
                <w:rFonts w:cs="Arial"/>
                <w:color w:val="000000"/>
                <w:sz w:val="20"/>
                <w:szCs w:val="20"/>
              </w:rPr>
            </w:pPr>
            <w:r>
              <w:rPr>
                <w:rFonts w:cs="Arial"/>
                <w:color w:val="000000"/>
                <w:sz w:val="20"/>
                <w:szCs w:val="20"/>
              </w:rPr>
              <w:t>Inexistencia de Procedimiento de desechado y reutilización de soportes automatizados</w:t>
            </w:r>
          </w:p>
        </w:tc>
      </w:tr>
      <w:tr w:rsidR="00BC6A26" w:rsidRPr="002C0436" w14:paraId="6AD75330" w14:textId="77777777" w:rsidTr="00D339D7">
        <w:trPr>
          <w:trHeight w:val="300"/>
          <w:jc w:val="center"/>
        </w:trPr>
        <w:tc>
          <w:tcPr>
            <w:tcW w:w="1828" w:type="dxa"/>
            <w:vAlign w:val="center"/>
          </w:tcPr>
          <w:p w14:paraId="0A40AE85" w14:textId="77777777" w:rsidR="00BC6A26" w:rsidRDefault="00BC6A26" w:rsidP="00D339D7">
            <w:pPr>
              <w:contextualSpacing w:val="0"/>
              <w:jc w:val="left"/>
              <w:rPr>
                <w:rFonts w:cs="Arial"/>
                <w:color w:val="000000"/>
                <w:sz w:val="20"/>
                <w:szCs w:val="20"/>
              </w:rPr>
            </w:pPr>
            <w:r>
              <w:rPr>
                <w:rFonts w:cs="Arial"/>
                <w:color w:val="000000"/>
                <w:sz w:val="20"/>
                <w:szCs w:val="20"/>
              </w:rPr>
              <w:t>Organizacional</w:t>
            </w:r>
          </w:p>
        </w:tc>
        <w:tc>
          <w:tcPr>
            <w:tcW w:w="7371" w:type="dxa"/>
            <w:noWrap/>
            <w:vAlign w:val="center"/>
          </w:tcPr>
          <w:p w14:paraId="6E73C848" w14:textId="77777777" w:rsidR="00BC6A26" w:rsidRDefault="00BC6A26" w:rsidP="00D339D7">
            <w:pPr>
              <w:contextualSpacing w:val="0"/>
              <w:jc w:val="left"/>
              <w:rPr>
                <w:rFonts w:cs="Arial"/>
                <w:color w:val="000000"/>
                <w:sz w:val="20"/>
                <w:szCs w:val="20"/>
              </w:rPr>
            </w:pPr>
            <w:r>
              <w:rPr>
                <w:rFonts w:cs="Arial"/>
                <w:color w:val="000000"/>
                <w:sz w:val="20"/>
                <w:szCs w:val="20"/>
              </w:rPr>
              <w:t>Inexistencia de Procedimiento de traslado de documentos</w:t>
            </w:r>
          </w:p>
        </w:tc>
      </w:tr>
      <w:tr w:rsidR="00BC6A26" w:rsidRPr="002C0436" w14:paraId="61D54CCE" w14:textId="77777777" w:rsidTr="00D339D7">
        <w:trPr>
          <w:trHeight w:val="300"/>
          <w:jc w:val="center"/>
        </w:trPr>
        <w:tc>
          <w:tcPr>
            <w:tcW w:w="1828" w:type="dxa"/>
            <w:vAlign w:val="center"/>
          </w:tcPr>
          <w:p w14:paraId="619F3AF7" w14:textId="77777777" w:rsidR="00BC6A26" w:rsidRDefault="00BC6A26" w:rsidP="00D339D7">
            <w:pPr>
              <w:contextualSpacing w:val="0"/>
              <w:jc w:val="left"/>
              <w:rPr>
                <w:rFonts w:cs="Arial"/>
                <w:color w:val="000000"/>
                <w:sz w:val="20"/>
                <w:szCs w:val="20"/>
              </w:rPr>
            </w:pPr>
            <w:r>
              <w:rPr>
                <w:rFonts w:cs="Arial"/>
                <w:color w:val="000000"/>
                <w:sz w:val="20"/>
                <w:szCs w:val="20"/>
              </w:rPr>
              <w:t>Técnico / Organizacional</w:t>
            </w:r>
          </w:p>
        </w:tc>
        <w:tc>
          <w:tcPr>
            <w:tcW w:w="7371" w:type="dxa"/>
            <w:noWrap/>
            <w:vAlign w:val="center"/>
          </w:tcPr>
          <w:p w14:paraId="34A6108A" w14:textId="77777777" w:rsidR="00BC6A26" w:rsidRDefault="00BC6A26" w:rsidP="00D339D7">
            <w:pPr>
              <w:contextualSpacing w:val="0"/>
              <w:jc w:val="left"/>
              <w:rPr>
                <w:rFonts w:cs="Arial"/>
                <w:color w:val="000000"/>
                <w:sz w:val="20"/>
                <w:szCs w:val="20"/>
              </w:rPr>
            </w:pPr>
            <w:r>
              <w:rPr>
                <w:rFonts w:cs="Arial"/>
                <w:color w:val="000000"/>
                <w:sz w:val="20"/>
                <w:szCs w:val="20"/>
              </w:rPr>
              <w:t>Fuga de información a través de canales de correo electrónico como resultado de fallas en la definición de normas internas para el manejo de los recursos tecnológicos</w:t>
            </w:r>
          </w:p>
        </w:tc>
      </w:tr>
      <w:tr w:rsidR="00BC6A26" w:rsidRPr="002C0436" w14:paraId="2EE2CD41" w14:textId="77777777" w:rsidTr="00D339D7">
        <w:trPr>
          <w:trHeight w:val="300"/>
          <w:jc w:val="center"/>
        </w:trPr>
        <w:tc>
          <w:tcPr>
            <w:tcW w:w="1828" w:type="dxa"/>
            <w:vAlign w:val="center"/>
          </w:tcPr>
          <w:p w14:paraId="4EF07066" w14:textId="77777777" w:rsidR="00BC6A26" w:rsidRDefault="00BC6A26" w:rsidP="00D339D7">
            <w:pPr>
              <w:contextualSpacing w:val="0"/>
              <w:jc w:val="left"/>
              <w:rPr>
                <w:rFonts w:cs="Arial"/>
                <w:color w:val="000000"/>
                <w:sz w:val="20"/>
                <w:szCs w:val="20"/>
              </w:rPr>
            </w:pPr>
            <w:r>
              <w:rPr>
                <w:rFonts w:cs="Arial"/>
                <w:color w:val="000000"/>
                <w:sz w:val="20"/>
                <w:szCs w:val="20"/>
              </w:rPr>
              <w:lastRenderedPageBreak/>
              <w:t>Técnico</w:t>
            </w:r>
          </w:p>
        </w:tc>
        <w:tc>
          <w:tcPr>
            <w:tcW w:w="7371" w:type="dxa"/>
            <w:noWrap/>
            <w:vAlign w:val="center"/>
          </w:tcPr>
          <w:p w14:paraId="7914D2AA" w14:textId="77777777" w:rsidR="00BC6A26" w:rsidRDefault="00BC6A26" w:rsidP="00D339D7">
            <w:pPr>
              <w:contextualSpacing w:val="0"/>
              <w:jc w:val="left"/>
              <w:rPr>
                <w:rFonts w:cs="Arial"/>
                <w:color w:val="000000"/>
                <w:sz w:val="20"/>
                <w:szCs w:val="20"/>
              </w:rPr>
            </w:pPr>
            <w:r>
              <w:rPr>
                <w:rFonts w:cs="Arial"/>
                <w:color w:val="000000"/>
                <w:sz w:val="20"/>
                <w:szCs w:val="20"/>
              </w:rPr>
              <w:t>Afectación de la integridad y/o confidencialidad de los datos personales sujetos a tratamiento en la organización a causa de fallas en los mecanismos de control de acceso a nivel lógico y/o físico</w:t>
            </w:r>
          </w:p>
        </w:tc>
      </w:tr>
      <w:tr w:rsidR="00BC6A26" w:rsidRPr="002C0436" w14:paraId="7CB2826F" w14:textId="77777777" w:rsidTr="00D339D7">
        <w:trPr>
          <w:trHeight w:val="300"/>
          <w:jc w:val="center"/>
        </w:trPr>
        <w:tc>
          <w:tcPr>
            <w:tcW w:w="1828" w:type="dxa"/>
            <w:vAlign w:val="center"/>
          </w:tcPr>
          <w:p w14:paraId="4DE8F614" w14:textId="77777777" w:rsidR="00BC6A26" w:rsidRDefault="00BC6A26" w:rsidP="00D339D7">
            <w:pPr>
              <w:contextualSpacing w:val="0"/>
              <w:jc w:val="left"/>
              <w:rPr>
                <w:rFonts w:cs="Arial"/>
                <w:color w:val="000000"/>
                <w:sz w:val="20"/>
                <w:szCs w:val="20"/>
              </w:rPr>
            </w:pPr>
            <w:r>
              <w:rPr>
                <w:rFonts w:cs="Arial"/>
                <w:color w:val="000000"/>
                <w:sz w:val="20"/>
                <w:szCs w:val="20"/>
              </w:rPr>
              <w:t>Técnico / Organizacional</w:t>
            </w:r>
          </w:p>
        </w:tc>
        <w:tc>
          <w:tcPr>
            <w:tcW w:w="7371" w:type="dxa"/>
            <w:noWrap/>
            <w:vAlign w:val="center"/>
          </w:tcPr>
          <w:p w14:paraId="7D353155" w14:textId="77777777" w:rsidR="00BC6A26" w:rsidRDefault="00BC6A26" w:rsidP="00D339D7">
            <w:pPr>
              <w:contextualSpacing w:val="0"/>
              <w:jc w:val="left"/>
              <w:rPr>
                <w:rFonts w:cs="Arial"/>
                <w:color w:val="000000"/>
                <w:sz w:val="20"/>
                <w:szCs w:val="20"/>
              </w:rPr>
            </w:pPr>
            <w:r>
              <w:rPr>
                <w:rFonts w:cs="Arial"/>
                <w:color w:val="000000"/>
                <w:sz w:val="20"/>
                <w:szCs w:val="20"/>
              </w:rPr>
              <w:t xml:space="preserve">Pérdida de integridad de la información relacionada con datos personales como resultado de fallas en la ejecución de copias de respaldo o de la restauración de </w:t>
            </w:r>
            <w:proofErr w:type="gramStart"/>
            <w:r>
              <w:rPr>
                <w:rFonts w:cs="Arial"/>
                <w:color w:val="000000"/>
                <w:sz w:val="20"/>
                <w:szCs w:val="20"/>
              </w:rPr>
              <w:t>las mismas</w:t>
            </w:r>
            <w:proofErr w:type="gramEnd"/>
          </w:p>
        </w:tc>
      </w:tr>
    </w:tbl>
    <w:p w14:paraId="0DCC12E5" w14:textId="77777777" w:rsidR="00BC6A26" w:rsidRPr="0073067E" w:rsidRDefault="00BC6A26"/>
    <w:sectPr w:rsidR="00BC6A26" w:rsidRPr="0073067E">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B3D529" w14:textId="77777777" w:rsidR="004E1876" w:rsidRDefault="004E1876" w:rsidP="00C4331C">
      <w:r>
        <w:separator/>
      </w:r>
    </w:p>
  </w:endnote>
  <w:endnote w:type="continuationSeparator" w:id="0">
    <w:p w14:paraId="2E955CB4" w14:textId="77777777" w:rsidR="004E1876" w:rsidRDefault="004E1876" w:rsidP="00C433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B65B46" w14:textId="77777777" w:rsidR="004E1876" w:rsidRDefault="004E1876" w:rsidP="00C4331C">
      <w:r>
        <w:separator/>
      </w:r>
    </w:p>
  </w:footnote>
  <w:footnote w:type="continuationSeparator" w:id="0">
    <w:p w14:paraId="75886865" w14:textId="77777777" w:rsidR="004E1876" w:rsidRDefault="004E1876" w:rsidP="00C433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93"/>
      <w:gridCol w:w="7083"/>
    </w:tblGrid>
    <w:tr w:rsidR="00C4331C" w:rsidRPr="008464B5" w14:paraId="34BE57D6" w14:textId="77777777" w:rsidTr="00C4331C">
      <w:trPr>
        <w:cantSplit/>
        <w:trHeight w:val="503"/>
        <w:jc w:val="center"/>
      </w:trPr>
      <w:tc>
        <w:tcPr>
          <w:tcW w:w="2693" w:type="dxa"/>
          <w:vMerge w:val="restart"/>
        </w:tcPr>
        <w:p w14:paraId="181E8891" w14:textId="77777777" w:rsidR="00C4331C" w:rsidRDefault="00C4331C" w:rsidP="00C4331C">
          <w:pPr>
            <w:ind w:right="360"/>
            <w:jc w:val="center"/>
            <w:rPr>
              <w:lang w:val="es-MX"/>
            </w:rPr>
          </w:pPr>
          <w:r>
            <w:rPr>
              <w:noProof/>
              <w:lang w:val="es-ES" w:eastAsia="es-ES"/>
            </w:rPr>
            <w:drawing>
              <wp:inline distT="0" distB="0" distL="0" distR="0" wp14:anchorId="2AC1E188" wp14:editId="6AF5DFE4">
                <wp:extent cx="1621155" cy="964565"/>
                <wp:effectExtent l="0" t="0" r="0" b="6985"/>
                <wp:docPr id="1372313677" name="Imagen 1372313677"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859136" name="Imagen 1307859136" descr="Text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621155" cy="964565"/>
                        </a:xfrm>
                        <a:prstGeom prst="rect">
                          <a:avLst/>
                        </a:prstGeom>
                      </pic:spPr>
                    </pic:pic>
                  </a:graphicData>
                </a:graphic>
              </wp:inline>
            </w:drawing>
          </w:r>
        </w:p>
      </w:tc>
      <w:tc>
        <w:tcPr>
          <w:tcW w:w="7083" w:type="dxa"/>
          <w:vMerge w:val="restart"/>
          <w:vAlign w:val="center"/>
        </w:tcPr>
        <w:p w14:paraId="0597045A" w14:textId="6588921C" w:rsidR="00C4331C" w:rsidRPr="00CD0F93" w:rsidRDefault="00C4331C" w:rsidP="00CD0F93">
          <w:pPr>
            <w:jc w:val="center"/>
            <w:rPr>
              <w:iCs/>
              <w:sz w:val="20"/>
            </w:rPr>
          </w:pPr>
          <w:r>
            <w:rPr>
              <w:iCs/>
              <w:sz w:val="20"/>
            </w:rPr>
            <w:t>A</w:t>
          </w:r>
          <w:r w:rsidR="002C2967">
            <w:rPr>
              <w:iCs/>
              <w:sz w:val="20"/>
            </w:rPr>
            <w:t>nexo</w:t>
          </w:r>
          <w:r>
            <w:rPr>
              <w:iCs/>
              <w:sz w:val="20"/>
            </w:rPr>
            <w:t xml:space="preserve"> 2</w:t>
          </w:r>
          <w:r w:rsidR="00D23C37">
            <w:rPr>
              <w:iCs/>
              <w:sz w:val="20"/>
            </w:rPr>
            <w:t>.</w:t>
          </w:r>
          <w:r w:rsidR="002C2967">
            <w:rPr>
              <w:iCs/>
              <w:sz w:val="20"/>
            </w:rPr>
            <w:t xml:space="preserve"> Amenazas y Vulnerabilidades</w:t>
          </w:r>
        </w:p>
      </w:tc>
    </w:tr>
    <w:tr w:rsidR="00C4331C" w:rsidRPr="008464B5" w14:paraId="26DC0488" w14:textId="77777777" w:rsidTr="00C4331C">
      <w:trPr>
        <w:cantSplit/>
        <w:trHeight w:val="503"/>
        <w:jc w:val="center"/>
      </w:trPr>
      <w:tc>
        <w:tcPr>
          <w:tcW w:w="2693" w:type="dxa"/>
          <w:vMerge/>
        </w:tcPr>
        <w:p w14:paraId="053C8C81" w14:textId="77777777" w:rsidR="00C4331C" w:rsidRDefault="00C4331C" w:rsidP="00C4331C">
          <w:pPr>
            <w:ind w:right="360"/>
            <w:jc w:val="center"/>
            <w:rPr>
              <w:noProof/>
            </w:rPr>
          </w:pPr>
        </w:p>
      </w:tc>
      <w:tc>
        <w:tcPr>
          <w:tcW w:w="7083" w:type="dxa"/>
          <w:vMerge/>
        </w:tcPr>
        <w:p w14:paraId="7EE6E995" w14:textId="77777777" w:rsidR="00C4331C" w:rsidRPr="008464B5" w:rsidRDefault="00C4331C" w:rsidP="00C4331C">
          <w:pPr>
            <w:jc w:val="center"/>
            <w:rPr>
              <w:rFonts w:cs="Arial"/>
              <w:sz w:val="20"/>
              <w:szCs w:val="20"/>
              <w:lang w:val="es-MX"/>
            </w:rPr>
          </w:pPr>
        </w:p>
      </w:tc>
    </w:tr>
    <w:tr w:rsidR="00C4331C" w:rsidRPr="008464B5" w14:paraId="4A11DFC2" w14:textId="77777777" w:rsidTr="00C4331C">
      <w:trPr>
        <w:cantSplit/>
        <w:trHeight w:val="504"/>
        <w:jc w:val="center"/>
      </w:trPr>
      <w:tc>
        <w:tcPr>
          <w:tcW w:w="2693" w:type="dxa"/>
          <w:vMerge/>
        </w:tcPr>
        <w:p w14:paraId="61A69791" w14:textId="77777777" w:rsidR="00C4331C" w:rsidRDefault="00C4331C" w:rsidP="00C4331C">
          <w:pPr>
            <w:rPr>
              <w:lang w:val="es-MX"/>
            </w:rPr>
          </w:pPr>
        </w:p>
      </w:tc>
      <w:tc>
        <w:tcPr>
          <w:tcW w:w="7083" w:type="dxa"/>
          <w:vMerge/>
        </w:tcPr>
        <w:p w14:paraId="4F117E6D" w14:textId="77777777" w:rsidR="00C4331C" w:rsidRPr="008464B5" w:rsidRDefault="00C4331C" w:rsidP="00C4331C">
          <w:pPr>
            <w:jc w:val="center"/>
            <w:rPr>
              <w:rFonts w:cs="Arial"/>
              <w:sz w:val="20"/>
              <w:szCs w:val="20"/>
            </w:rPr>
          </w:pPr>
        </w:p>
      </w:tc>
    </w:tr>
  </w:tbl>
  <w:p w14:paraId="093BB87A" w14:textId="77777777" w:rsidR="00C4331C" w:rsidRDefault="00C4331C">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067E"/>
    <w:rsid w:val="000627BA"/>
    <w:rsid w:val="002C2967"/>
    <w:rsid w:val="002D35A9"/>
    <w:rsid w:val="00315CA8"/>
    <w:rsid w:val="00360EDB"/>
    <w:rsid w:val="004D5CFF"/>
    <w:rsid w:val="004E1876"/>
    <w:rsid w:val="0053673D"/>
    <w:rsid w:val="0073067E"/>
    <w:rsid w:val="00A4308A"/>
    <w:rsid w:val="00BA4B0B"/>
    <w:rsid w:val="00BC6A26"/>
    <w:rsid w:val="00C4331C"/>
    <w:rsid w:val="00CB0D23"/>
    <w:rsid w:val="00CD0F93"/>
    <w:rsid w:val="00D23C3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31421"/>
  <w15:chartTrackingRefBased/>
  <w15:docId w15:val="{41259F99-FBD0-4500-ABBE-793C93D9A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067E"/>
    <w:pPr>
      <w:spacing w:after="0" w:line="240" w:lineRule="auto"/>
      <w:contextualSpacing/>
      <w:jc w:val="both"/>
    </w:pPr>
    <w:rPr>
      <w:rFonts w:ascii="Arial" w:hAnsi="Arial"/>
      <w:kern w:val="0"/>
      <w:szCs w:val="22"/>
      <w14:ligatures w14:val="none"/>
    </w:rPr>
  </w:style>
  <w:style w:type="paragraph" w:styleId="Ttulo1">
    <w:name w:val="heading 1"/>
    <w:basedOn w:val="Normal"/>
    <w:next w:val="Normal"/>
    <w:link w:val="Ttulo1Car"/>
    <w:uiPriority w:val="9"/>
    <w:qFormat/>
    <w:rsid w:val="0073067E"/>
    <w:pPr>
      <w:keepNext/>
      <w:keepLines/>
      <w:spacing w:before="360" w:after="80" w:line="278" w:lineRule="auto"/>
      <w:contextualSpacing w:val="0"/>
      <w:jc w:val="left"/>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ar"/>
    <w:uiPriority w:val="9"/>
    <w:semiHidden/>
    <w:unhideWhenUsed/>
    <w:qFormat/>
    <w:rsid w:val="0073067E"/>
    <w:pPr>
      <w:keepNext/>
      <w:keepLines/>
      <w:spacing w:before="160" w:after="80" w:line="278" w:lineRule="auto"/>
      <w:contextualSpacing w:val="0"/>
      <w:jc w:val="left"/>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ar"/>
    <w:uiPriority w:val="9"/>
    <w:semiHidden/>
    <w:unhideWhenUsed/>
    <w:qFormat/>
    <w:rsid w:val="0073067E"/>
    <w:pPr>
      <w:keepNext/>
      <w:keepLines/>
      <w:spacing w:before="160" w:after="80" w:line="278" w:lineRule="auto"/>
      <w:contextualSpacing w:val="0"/>
      <w:jc w:val="left"/>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Ttulo4">
    <w:name w:val="heading 4"/>
    <w:basedOn w:val="Normal"/>
    <w:next w:val="Normal"/>
    <w:link w:val="Ttulo4Car"/>
    <w:uiPriority w:val="9"/>
    <w:semiHidden/>
    <w:unhideWhenUsed/>
    <w:qFormat/>
    <w:rsid w:val="0073067E"/>
    <w:pPr>
      <w:keepNext/>
      <w:keepLines/>
      <w:spacing w:before="80" w:after="40" w:line="278" w:lineRule="auto"/>
      <w:contextualSpacing w:val="0"/>
      <w:jc w:val="left"/>
      <w:outlineLvl w:val="3"/>
    </w:pPr>
    <w:rPr>
      <w:rFonts w:asciiTheme="minorHAnsi" w:eastAsiaTheme="majorEastAsia" w:hAnsiTheme="minorHAnsi" w:cstheme="majorBidi"/>
      <w:i/>
      <w:iCs/>
      <w:color w:val="2F5496" w:themeColor="accent1" w:themeShade="BF"/>
      <w:kern w:val="2"/>
      <w:szCs w:val="24"/>
      <w14:ligatures w14:val="standardContextual"/>
    </w:rPr>
  </w:style>
  <w:style w:type="paragraph" w:styleId="Ttulo5">
    <w:name w:val="heading 5"/>
    <w:basedOn w:val="Normal"/>
    <w:next w:val="Normal"/>
    <w:link w:val="Ttulo5Car"/>
    <w:uiPriority w:val="9"/>
    <w:semiHidden/>
    <w:unhideWhenUsed/>
    <w:qFormat/>
    <w:rsid w:val="0073067E"/>
    <w:pPr>
      <w:keepNext/>
      <w:keepLines/>
      <w:spacing w:before="80" w:after="40" w:line="278" w:lineRule="auto"/>
      <w:contextualSpacing w:val="0"/>
      <w:jc w:val="left"/>
      <w:outlineLvl w:val="4"/>
    </w:pPr>
    <w:rPr>
      <w:rFonts w:asciiTheme="minorHAnsi" w:eastAsiaTheme="majorEastAsia" w:hAnsiTheme="minorHAnsi" w:cstheme="majorBidi"/>
      <w:color w:val="2F5496" w:themeColor="accent1" w:themeShade="BF"/>
      <w:kern w:val="2"/>
      <w:szCs w:val="24"/>
      <w14:ligatures w14:val="standardContextual"/>
    </w:rPr>
  </w:style>
  <w:style w:type="paragraph" w:styleId="Ttulo6">
    <w:name w:val="heading 6"/>
    <w:basedOn w:val="Normal"/>
    <w:next w:val="Normal"/>
    <w:link w:val="Ttulo6Car"/>
    <w:uiPriority w:val="9"/>
    <w:semiHidden/>
    <w:unhideWhenUsed/>
    <w:qFormat/>
    <w:rsid w:val="0073067E"/>
    <w:pPr>
      <w:keepNext/>
      <w:keepLines/>
      <w:spacing w:before="40" w:line="278" w:lineRule="auto"/>
      <w:contextualSpacing w:val="0"/>
      <w:jc w:val="left"/>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Ttulo7">
    <w:name w:val="heading 7"/>
    <w:basedOn w:val="Normal"/>
    <w:next w:val="Normal"/>
    <w:link w:val="Ttulo7Car"/>
    <w:uiPriority w:val="9"/>
    <w:semiHidden/>
    <w:unhideWhenUsed/>
    <w:qFormat/>
    <w:rsid w:val="0073067E"/>
    <w:pPr>
      <w:keepNext/>
      <w:keepLines/>
      <w:spacing w:before="40" w:line="278" w:lineRule="auto"/>
      <w:contextualSpacing w:val="0"/>
      <w:jc w:val="left"/>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Ttulo8">
    <w:name w:val="heading 8"/>
    <w:basedOn w:val="Normal"/>
    <w:next w:val="Normal"/>
    <w:link w:val="Ttulo8Car"/>
    <w:uiPriority w:val="9"/>
    <w:semiHidden/>
    <w:unhideWhenUsed/>
    <w:qFormat/>
    <w:rsid w:val="0073067E"/>
    <w:pPr>
      <w:keepNext/>
      <w:keepLines/>
      <w:spacing w:line="278" w:lineRule="auto"/>
      <w:contextualSpacing w:val="0"/>
      <w:jc w:val="left"/>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Ttulo9">
    <w:name w:val="heading 9"/>
    <w:basedOn w:val="Normal"/>
    <w:next w:val="Normal"/>
    <w:link w:val="Ttulo9Car"/>
    <w:uiPriority w:val="9"/>
    <w:semiHidden/>
    <w:unhideWhenUsed/>
    <w:qFormat/>
    <w:rsid w:val="0073067E"/>
    <w:pPr>
      <w:keepNext/>
      <w:keepLines/>
      <w:spacing w:line="278" w:lineRule="auto"/>
      <w:contextualSpacing w:val="0"/>
      <w:jc w:val="left"/>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3067E"/>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73067E"/>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73067E"/>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73067E"/>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73067E"/>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73067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3067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3067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3067E"/>
    <w:rPr>
      <w:rFonts w:eastAsiaTheme="majorEastAsia" w:cstheme="majorBidi"/>
      <w:color w:val="272727" w:themeColor="text1" w:themeTint="D8"/>
    </w:rPr>
  </w:style>
  <w:style w:type="paragraph" w:styleId="Ttulo">
    <w:name w:val="Title"/>
    <w:basedOn w:val="Normal"/>
    <w:next w:val="Normal"/>
    <w:link w:val="TtuloCar"/>
    <w:uiPriority w:val="10"/>
    <w:qFormat/>
    <w:rsid w:val="0073067E"/>
    <w:pPr>
      <w:spacing w:after="80"/>
      <w:jc w:val="left"/>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73067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3067E"/>
    <w:pPr>
      <w:numPr>
        <w:ilvl w:val="1"/>
      </w:numPr>
      <w:spacing w:after="160" w:line="278" w:lineRule="auto"/>
      <w:contextualSpacing w:val="0"/>
      <w:jc w:val="left"/>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73067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3067E"/>
    <w:pPr>
      <w:spacing w:before="160" w:after="160" w:line="278" w:lineRule="auto"/>
      <w:contextualSpacing w:val="0"/>
      <w:jc w:val="center"/>
    </w:pPr>
    <w:rPr>
      <w:rFonts w:asciiTheme="minorHAnsi" w:hAnsiTheme="minorHAnsi"/>
      <w:i/>
      <w:iCs/>
      <w:color w:val="404040" w:themeColor="text1" w:themeTint="BF"/>
      <w:kern w:val="2"/>
      <w:szCs w:val="24"/>
      <w14:ligatures w14:val="standardContextual"/>
    </w:rPr>
  </w:style>
  <w:style w:type="character" w:customStyle="1" w:styleId="CitaCar">
    <w:name w:val="Cita Car"/>
    <w:basedOn w:val="Fuentedeprrafopredeter"/>
    <w:link w:val="Cita"/>
    <w:uiPriority w:val="29"/>
    <w:rsid w:val="0073067E"/>
    <w:rPr>
      <w:i/>
      <w:iCs/>
      <w:color w:val="404040" w:themeColor="text1" w:themeTint="BF"/>
    </w:rPr>
  </w:style>
  <w:style w:type="paragraph" w:styleId="Prrafodelista">
    <w:name w:val="List Paragraph"/>
    <w:basedOn w:val="Normal"/>
    <w:uiPriority w:val="34"/>
    <w:qFormat/>
    <w:rsid w:val="0073067E"/>
    <w:pPr>
      <w:spacing w:after="160" w:line="278" w:lineRule="auto"/>
      <w:ind w:left="720"/>
      <w:jc w:val="left"/>
    </w:pPr>
    <w:rPr>
      <w:rFonts w:asciiTheme="minorHAnsi" w:hAnsiTheme="minorHAnsi"/>
      <w:kern w:val="2"/>
      <w:szCs w:val="24"/>
      <w14:ligatures w14:val="standardContextual"/>
    </w:rPr>
  </w:style>
  <w:style w:type="character" w:styleId="nfasisintenso">
    <w:name w:val="Intense Emphasis"/>
    <w:basedOn w:val="Fuentedeprrafopredeter"/>
    <w:uiPriority w:val="21"/>
    <w:qFormat/>
    <w:rsid w:val="0073067E"/>
    <w:rPr>
      <w:i/>
      <w:iCs/>
      <w:color w:val="2F5496" w:themeColor="accent1" w:themeShade="BF"/>
    </w:rPr>
  </w:style>
  <w:style w:type="paragraph" w:styleId="Citadestacada">
    <w:name w:val="Intense Quote"/>
    <w:basedOn w:val="Normal"/>
    <w:next w:val="Normal"/>
    <w:link w:val="CitadestacadaCar"/>
    <w:uiPriority w:val="30"/>
    <w:qFormat/>
    <w:rsid w:val="0073067E"/>
    <w:pPr>
      <w:pBdr>
        <w:top w:val="single" w:sz="4" w:space="10" w:color="2F5496" w:themeColor="accent1" w:themeShade="BF"/>
        <w:bottom w:val="single" w:sz="4" w:space="10" w:color="2F5496" w:themeColor="accent1" w:themeShade="BF"/>
      </w:pBdr>
      <w:spacing w:before="360" w:after="360" w:line="278" w:lineRule="auto"/>
      <w:ind w:left="864" w:right="864"/>
      <w:contextualSpacing w:val="0"/>
      <w:jc w:val="center"/>
    </w:pPr>
    <w:rPr>
      <w:rFonts w:asciiTheme="minorHAnsi" w:hAnsiTheme="minorHAnsi"/>
      <w:i/>
      <w:iCs/>
      <w:color w:val="2F5496" w:themeColor="accent1" w:themeShade="BF"/>
      <w:kern w:val="2"/>
      <w:szCs w:val="24"/>
      <w14:ligatures w14:val="standardContextual"/>
    </w:rPr>
  </w:style>
  <w:style w:type="character" w:customStyle="1" w:styleId="CitadestacadaCar">
    <w:name w:val="Cita destacada Car"/>
    <w:basedOn w:val="Fuentedeprrafopredeter"/>
    <w:link w:val="Citadestacada"/>
    <w:uiPriority w:val="30"/>
    <w:rsid w:val="0073067E"/>
    <w:rPr>
      <w:i/>
      <w:iCs/>
      <w:color w:val="2F5496" w:themeColor="accent1" w:themeShade="BF"/>
    </w:rPr>
  </w:style>
  <w:style w:type="character" w:styleId="Referenciaintensa">
    <w:name w:val="Intense Reference"/>
    <w:basedOn w:val="Fuentedeprrafopredeter"/>
    <w:uiPriority w:val="32"/>
    <w:qFormat/>
    <w:rsid w:val="0073067E"/>
    <w:rPr>
      <w:b/>
      <w:bCs/>
      <w:smallCaps/>
      <w:color w:val="2F5496" w:themeColor="accent1" w:themeShade="BF"/>
      <w:spacing w:val="5"/>
    </w:rPr>
  </w:style>
  <w:style w:type="table" w:styleId="Tablaconcuadrcula">
    <w:name w:val="Table Grid"/>
    <w:basedOn w:val="Tablanormal"/>
    <w:uiPriority w:val="59"/>
    <w:rsid w:val="0073067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Fuentedeprrafopredeter"/>
    <w:rsid w:val="0073067E"/>
  </w:style>
  <w:style w:type="paragraph" w:styleId="Encabezado">
    <w:name w:val="header"/>
    <w:basedOn w:val="Normal"/>
    <w:link w:val="EncabezadoCar"/>
    <w:uiPriority w:val="99"/>
    <w:unhideWhenUsed/>
    <w:rsid w:val="00C4331C"/>
    <w:pPr>
      <w:tabs>
        <w:tab w:val="center" w:pos="4419"/>
        <w:tab w:val="right" w:pos="8838"/>
      </w:tabs>
    </w:pPr>
  </w:style>
  <w:style w:type="character" w:customStyle="1" w:styleId="EncabezadoCar">
    <w:name w:val="Encabezado Car"/>
    <w:basedOn w:val="Fuentedeprrafopredeter"/>
    <w:link w:val="Encabezado"/>
    <w:uiPriority w:val="99"/>
    <w:rsid w:val="00C4331C"/>
    <w:rPr>
      <w:rFonts w:ascii="Arial" w:hAnsi="Arial"/>
      <w:kern w:val="0"/>
      <w:szCs w:val="22"/>
      <w14:ligatures w14:val="none"/>
    </w:rPr>
  </w:style>
  <w:style w:type="paragraph" w:styleId="Piedepgina">
    <w:name w:val="footer"/>
    <w:basedOn w:val="Normal"/>
    <w:link w:val="PiedepginaCar"/>
    <w:uiPriority w:val="99"/>
    <w:unhideWhenUsed/>
    <w:rsid w:val="00C4331C"/>
    <w:pPr>
      <w:tabs>
        <w:tab w:val="center" w:pos="4419"/>
        <w:tab w:val="right" w:pos="8838"/>
      </w:tabs>
    </w:pPr>
  </w:style>
  <w:style w:type="character" w:customStyle="1" w:styleId="PiedepginaCar">
    <w:name w:val="Pie de página Car"/>
    <w:basedOn w:val="Fuentedeprrafopredeter"/>
    <w:link w:val="Piedepgina"/>
    <w:uiPriority w:val="99"/>
    <w:rsid w:val="00C4331C"/>
    <w:rPr>
      <w:rFonts w:ascii="Arial" w:hAnsi="Arial"/>
      <w:kern w:val="0"/>
      <w:szCs w:val="22"/>
      <w14:ligatures w14:val="none"/>
    </w:rPr>
  </w:style>
  <w:style w:type="character" w:styleId="Nmerodepgina">
    <w:name w:val="page number"/>
    <w:semiHidden/>
    <w:rsid w:val="00C433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9478eec2-8df7-4948-80d3-740a16e1dcca}" enabled="0" method="" siteId="{9478eec2-8df7-4948-80d3-740a16e1dcca}" removed="1"/>
</clbl:labelList>
</file>

<file path=docProps/app.xml><?xml version="1.0" encoding="utf-8"?>
<Properties xmlns="http://schemas.openxmlformats.org/officeDocument/2006/extended-properties" xmlns:vt="http://schemas.openxmlformats.org/officeDocument/2006/docPropsVTypes">
  <Template>Normal</Template>
  <TotalTime>23</TotalTime>
  <Pages>8</Pages>
  <Words>2658</Words>
  <Characters>14619</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Carolina Castro Becerra</dc:creator>
  <cp:keywords/>
  <dc:description/>
  <cp:lastModifiedBy>Laura Johanna Forero Torres</cp:lastModifiedBy>
  <cp:revision>7</cp:revision>
  <dcterms:created xsi:type="dcterms:W3CDTF">2026-05-14T15:27:00Z</dcterms:created>
  <dcterms:modified xsi:type="dcterms:W3CDTF">2026-09-08T21:21:00Z</dcterms:modified>
</cp:coreProperties>
</file>