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cs="Arial"/>
          <w:szCs w:val="24"/>
          <w:lang w:val="es-ES"/>
        </w:rPr>
        <w:id w:val="-958786791"/>
        <w:docPartObj>
          <w:docPartGallery w:val="Table of Contents"/>
          <w:docPartUnique/>
        </w:docPartObj>
      </w:sdtPr>
      <w:sdtEndPr/>
      <w:sdtContent>
        <w:p w14:paraId="5B82597F" w14:textId="77777777" w:rsidR="00CF04E1" w:rsidRPr="005D127A" w:rsidRDefault="00CF04E1" w:rsidP="00C82D73">
          <w:pPr>
            <w:rPr>
              <w:rFonts w:cs="Arial"/>
              <w:szCs w:val="24"/>
              <w:lang w:val="es-ES"/>
            </w:rPr>
          </w:pPr>
        </w:p>
        <w:p w14:paraId="31A95369" w14:textId="77777777" w:rsidR="00CF04E1" w:rsidRPr="005D127A" w:rsidRDefault="00CF04E1" w:rsidP="00314CF6">
          <w:pPr>
            <w:pStyle w:val="TtulodeTDC"/>
            <w:jc w:val="center"/>
            <w:rPr>
              <w:rFonts w:eastAsiaTheme="minorHAnsi" w:cs="Arial"/>
              <w:b w:val="0"/>
              <w:bCs w:val="0"/>
              <w:caps w:val="0"/>
              <w:szCs w:val="24"/>
              <w:lang w:val="es-ES" w:eastAsia="en-US"/>
            </w:rPr>
          </w:pPr>
        </w:p>
        <w:p w14:paraId="4A24A283" w14:textId="77777777" w:rsidR="007412B9" w:rsidRPr="005D127A" w:rsidRDefault="007412B9" w:rsidP="00314CF6">
          <w:pPr>
            <w:pStyle w:val="TtulodeTDC"/>
            <w:jc w:val="center"/>
            <w:rPr>
              <w:rFonts w:cs="Arial"/>
              <w:b w:val="0"/>
              <w:szCs w:val="24"/>
              <w:lang w:val="es-ES"/>
            </w:rPr>
          </w:pPr>
        </w:p>
        <w:p w14:paraId="4A726E39" w14:textId="32B05493" w:rsidR="00CD5A1F" w:rsidRPr="005D127A" w:rsidRDefault="008D3752" w:rsidP="00314CF6">
          <w:pPr>
            <w:pStyle w:val="TtulodeTDC"/>
            <w:jc w:val="center"/>
            <w:rPr>
              <w:rFonts w:cs="Arial"/>
              <w:b w:val="0"/>
              <w:szCs w:val="24"/>
              <w:lang w:val="es-ES"/>
            </w:rPr>
          </w:pPr>
          <w:r w:rsidRPr="005D127A">
            <w:rPr>
              <w:rFonts w:cs="Arial"/>
              <w:b w:val="0"/>
              <w:szCs w:val="24"/>
              <w:lang w:val="es-ES"/>
            </w:rPr>
            <w:t>CONTENIDO</w:t>
          </w:r>
        </w:p>
        <w:p w14:paraId="7A7B488A" w14:textId="77777777" w:rsidR="007412B9" w:rsidRPr="005D127A" w:rsidRDefault="007412B9" w:rsidP="007412B9">
          <w:pPr>
            <w:rPr>
              <w:rFonts w:cs="Arial"/>
              <w:szCs w:val="24"/>
              <w:lang w:val="es-ES" w:eastAsia="ja-JP"/>
            </w:rPr>
          </w:pPr>
        </w:p>
        <w:p w14:paraId="3F0F1C72" w14:textId="77777777" w:rsidR="004335A8" w:rsidRPr="005D127A" w:rsidRDefault="004335A8" w:rsidP="004335A8">
          <w:pPr>
            <w:rPr>
              <w:rFonts w:cs="Arial"/>
              <w:szCs w:val="24"/>
              <w:lang w:val="es-ES" w:eastAsia="ja-JP"/>
            </w:rPr>
          </w:pPr>
        </w:p>
        <w:p w14:paraId="4522EDB9" w14:textId="77777777" w:rsidR="008D3752" w:rsidRPr="005D127A" w:rsidRDefault="008D3752" w:rsidP="00314CF6">
          <w:pPr>
            <w:rPr>
              <w:rFonts w:cs="Arial"/>
              <w:szCs w:val="24"/>
              <w:lang w:val="es-ES" w:eastAsia="ja-JP"/>
            </w:rPr>
          </w:pPr>
        </w:p>
        <w:p w14:paraId="41A9DE3F" w14:textId="77777777" w:rsidR="009A27FF" w:rsidRDefault="00CD5A1F">
          <w:pPr>
            <w:pStyle w:val="TDC1"/>
            <w:rPr>
              <w:rFonts w:asciiTheme="minorHAnsi" w:eastAsiaTheme="minorEastAsia" w:hAnsiTheme="minorHAnsi"/>
              <w:noProof/>
              <w:sz w:val="22"/>
              <w:lang w:eastAsia="es-CO"/>
            </w:rPr>
          </w:pPr>
          <w:r w:rsidRPr="005D127A">
            <w:rPr>
              <w:rFonts w:cs="Arial"/>
              <w:szCs w:val="24"/>
            </w:rPr>
            <w:fldChar w:fldCharType="begin"/>
          </w:r>
          <w:r w:rsidRPr="005D127A">
            <w:rPr>
              <w:rFonts w:cs="Arial"/>
              <w:szCs w:val="24"/>
            </w:rPr>
            <w:instrText xml:space="preserve"> TOC \o "1-3" \h \z \u </w:instrText>
          </w:r>
          <w:r w:rsidRPr="005D127A">
            <w:rPr>
              <w:rFonts w:cs="Arial"/>
              <w:szCs w:val="24"/>
            </w:rPr>
            <w:fldChar w:fldCharType="separate"/>
          </w:r>
          <w:hyperlink w:anchor="_Toc482359918" w:history="1">
            <w:r w:rsidR="009A27FF" w:rsidRPr="00F87F48">
              <w:rPr>
                <w:rStyle w:val="Hipervnculo"/>
                <w:rFonts w:cs="Arial"/>
                <w:noProof/>
              </w:rPr>
              <w:t>1</w:t>
            </w:r>
            <w:r w:rsidR="009A27FF">
              <w:rPr>
                <w:rFonts w:asciiTheme="minorHAnsi" w:eastAsiaTheme="minorEastAsia" w:hAnsiTheme="minorHAnsi"/>
                <w:noProof/>
                <w:sz w:val="22"/>
                <w:lang w:eastAsia="es-CO"/>
              </w:rPr>
              <w:tab/>
            </w:r>
            <w:r w:rsidR="009A27FF" w:rsidRPr="00F87F48">
              <w:rPr>
                <w:rStyle w:val="Hipervnculo"/>
                <w:rFonts w:cs="Arial"/>
                <w:noProof/>
              </w:rPr>
              <w:t>OBJETIVO</w:t>
            </w:r>
            <w:r w:rsidR="009A27FF">
              <w:rPr>
                <w:noProof/>
                <w:webHidden/>
              </w:rPr>
              <w:tab/>
            </w:r>
            <w:r w:rsidR="009A27FF">
              <w:rPr>
                <w:noProof/>
                <w:webHidden/>
              </w:rPr>
              <w:fldChar w:fldCharType="begin"/>
            </w:r>
            <w:r w:rsidR="009A27FF">
              <w:rPr>
                <w:noProof/>
                <w:webHidden/>
              </w:rPr>
              <w:instrText xml:space="preserve"> PAGEREF _Toc482359918 \h </w:instrText>
            </w:r>
            <w:r w:rsidR="009A27FF">
              <w:rPr>
                <w:noProof/>
                <w:webHidden/>
              </w:rPr>
            </w:r>
            <w:r w:rsidR="009A27FF">
              <w:rPr>
                <w:noProof/>
                <w:webHidden/>
              </w:rPr>
              <w:fldChar w:fldCharType="separate"/>
            </w:r>
            <w:r w:rsidR="00F52A98">
              <w:rPr>
                <w:noProof/>
                <w:webHidden/>
              </w:rPr>
              <w:t>2</w:t>
            </w:r>
            <w:r w:rsidR="009A27FF">
              <w:rPr>
                <w:noProof/>
                <w:webHidden/>
              </w:rPr>
              <w:fldChar w:fldCharType="end"/>
            </w:r>
          </w:hyperlink>
        </w:p>
        <w:p w14:paraId="2CBFF380" w14:textId="77777777" w:rsidR="009A27FF" w:rsidRDefault="00F52A98">
          <w:pPr>
            <w:pStyle w:val="TDC1"/>
            <w:rPr>
              <w:rFonts w:asciiTheme="minorHAnsi" w:eastAsiaTheme="minorEastAsia" w:hAnsiTheme="minorHAnsi"/>
              <w:noProof/>
              <w:sz w:val="22"/>
              <w:lang w:eastAsia="es-CO"/>
            </w:rPr>
          </w:pPr>
          <w:hyperlink w:anchor="_Toc482359919" w:history="1">
            <w:r w:rsidR="009A27FF" w:rsidRPr="00F87F48">
              <w:rPr>
                <w:rStyle w:val="Hipervnculo"/>
                <w:rFonts w:cs="Arial"/>
                <w:noProof/>
              </w:rPr>
              <w:t>2</w:t>
            </w:r>
            <w:r w:rsidR="009A27FF">
              <w:rPr>
                <w:rFonts w:asciiTheme="minorHAnsi" w:eastAsiaTheme="minorEastAsia" w:hAnsiTheme="minorHAnsi"/>
                <w:noProof/>
                <w:sz w:val="22"/>
                <w:lang w:eastAsia="es-CO"/>
              </w:rPr>
              <w:tab/>
            </w:r>
            <w:r w:rsidR="009A27FF" w:rsidRPr="00F87F48">
              <w:rPr>
                <w:rStyle w:val="Hipervnculo"/>
                <w:rFonts w:cs="Arial"/>
                <w:noProof/>
              </w:rPr>
              <w:t>DESTINATARIOS</w:t>
            </w:r>
            <w:r w:rsidR="009A27FF">
              <w:rPr>
                <w:noProof/>
                <w:webHidden/>
              </w:rPr>
              <w:tab/>
            </w:r>
            <w:r w:rsidR="009A27FF">
              <w:rPr>
                <w:noProof/>
                <w:webHidden/>
              </w:rPr>
              <w:fldChar w:fldCharType="begin"/>
            </w:r>
            <w:r w:rsidR="009A27FF">
              <w:rPr>
                <w:noProof/>
                <w:webHidden/>
              </w:rPr>
              <w:instrText xml:space="preserve"> PAGEREF _Toc482359919 \h </w:instrText>
            </w:r>
            <w:r w:rsidR="009A27FF">
              <w:rPr>
                <w:noProof/>
                <w:webHidden/>
              </w:rPr>
            </w:r>
            <w:r w:rsidR="009A27FF">
              <w:rPr>
                <w:noProof/>
                <w:webHidden/>
              </w:rPr>
              <w:fldChar w:fldCharType="separate"/>
            </w:r>
            <w:r>
              <w:rPr>
                <w:noProof/>
                <w:webHidden/>
              </w:rPr>
              <w:t>2</w:t>
            </w:r>
            <w:r w:rsidR="009A27FF">
              <w:rPr>
                <w:noProof/>
                <w:webHidden/>
              </w:rPr>
              <w:fldChar w:fldCharType="end"/>
            </w:r>
          </w:hyperlink>
        </w:p>
        <w:p w14:paraId="5AED3C75" w14:textId="77777777" w:rsidR="009A27FF" w:rsidRDefault="00F52A98">
          <w:pPr>
            <w:pStyle w:val="TDC1"/>
            <w:rPr>
              <w:rFonts w:asciiTheme="minorHAnsi" w:eastAsiaTheme="minorEastAsia" w:hAnsiTheme="minorHAnsi"/>
              <w:noProof/>
              <w:sz w:val="22"/>
              <w:lang w:eastAsia="es-CO"/>
            </w:rPr>
          </w:pPr>
          <w:hyperlink w:anchor="_Toc482359920" w:history="1">
            <w:r w:rsidR="009A27FF" w:rsidRPr="00F87F48">
              <w:rPr>
                <w:rStyle w:val="Hipervnculo"/>
                <w:rFonts w:cs="Arial"/>
                <w:noProof/>
              </w:rPr>
              <w:t>3</w:t>
            </w:r>
            <w:r w:rsidR="009A27FF">
              <w:rPr>
                <w:rFonts w:asciiTheme="minorHAnsi" w:eastAsiaTheme="minorEastAsia" w:hAnsiTheme="minorHAnsi"/>
                <w:noProof/>
                <w:sz w:val="22"/>
                <w:lang w:eastAsia="es-CO"/>
              </w:rPr>
              <w:tab/>
            </w:r>
            <w:r w:rsidR="009A27FF" w:rsidRPr="00F87F48">
              <w:rPr>
                <w:rStyle w:val="Hipervnculo"/>
                <w:rFonts w:cs="Arial"/>
                <w:noProof/>
              </w:rPr>
              <w:t>GLOSARIO</w:t>
            </w:r>
            <w:r w:rsidR="009A27FF">
              <w:rPr>
                <w:noProof/>
                <w:webHidden/>
              </w:rPr>
              <w:tab/>
            </w:r>
            <w:r w:rsidR="009A27FF">
              <w:rPr>
                <w:noProof/>
                <w:webHidden/>
              </w:rPr>
              <w:fldChar w:fldCharType="begin"/>
            </w:r>
            <w:r w:rsidR="009A27FF">
              <w:rPr>
                <w:noProof/>
                <w:webHidden/>
              </w:rPr>
              <w:instrText xml:space="preserve"> PAGEREF _Toc482359920 \h </w:instrText>
            </w:r>
            <w:r w:rsidR="009A27FF">
              <w:rPr>
                <w:noProof/>
                <w:webHidden/>
              </w:rPr>
            </w:r>
            <w:r w:rsidR="009A27FF">
              <w:rPr>
                <w:noProof/>
                <w:webHidden/>
              </w:rPr>
              <w:fldChar w:fldCharType="separate"/>
            </w:r>
            <w:r>
              <w:rPr>
                <w:noProof/>
                <w:webHidden/>
              </w:rPr>
              <w:t>2</w:t>
            </w:r>
            <w:r w:rsidR="009A27FF">
              <w:rPr>
                <w:noProof/>
                <w:webHidden/>
              </w:rPr>
              <w:fldChar w:fldCharType="end"/>
            </w:r>
          </w:hyperlink>
        </w:p>
        <w:p w14:paraId="5A352EDE" w14:textId="77777777" w:rsidR="009A27FF" w:rsidRDefault="00F52A98">
          <w:pPr>
            <w:pStyle w:val="TDC1"/>
            <w:rPr>
              <w:rFonts w:asciiTheme="minorHAnsi" w:eastAsiaTheme="minorEastAsia" w:hAnsiTheme="minorHAnsi"/>
              <w:noProof/>
              <w:sz w:val="22"/>
              <w:lang w:eastAsia="es-CO"/>
            </w:rPr>
          </w:pPr>
          <w:hyperlink w:anchor="_Toc482359921" w:history="1">
            <w:r w:rsidR="009A27FF" w:rsidRPr="00F87F48">
              <w:rPr>
                <w:rStyle w:val="Hipervnculo"/>
                <w:rFonts w:cs="Arial"/>
                <w:noProof/>
              </w:rPr>
              <w:t>4</w:t>
            </w:r>
            <w:r w:rsidR="009A27FF">
              <w:rPr>
                <w:rFonts w:asciiTheme="minorHAnsi" w:eastAsiaTheme="minorEastAsia" w:hAnsiTheme="minorHAnsi"/>
                <w:noProof/>
                <w:sz w:val="22"/>
                <w:lang w:eastAsia="es-CO"/>
              </w:rPr>
              <w:tab/>
            </w:r>
            <w:r w:rsidR="009A27FF" w:rsidRPr="00F87F48">
              <w:rPr>
                <w:rStyle w:val="Hipervnculo"/>
                <w:rFonts w:cs="Arial"/>
                <w:noProof/>
              </w:rPr>
              <w:t>REFERENCIAS</w:t>
            </w:r>
            <w:r w:rsidR="009A27FF">
              <w:rPr>
                <w:noProof/>
                <w:webHidden/>
              </w:rPr>
              <w:tab/>
            </w:r>
            <w:r w:rsidR="009A27FF">
              <w:rPr>
                <w:noProof/>
                <w:webHidden/>
              </w:rPr>
              <w:fldChar w:fldCharType="begin"/>
            </w:r>
            <w:r w:rsidR="009A27FF">
              <w:rPr>
                <w:noProof/>
                <w:webHidden/>
              </w:rPr>
              <w:instrText xml:space="preserve"> PAGEREF _Toc482359921 \h </w:instrText>
            </w:r>
            <w:r w:rsidR="009A27FF">
              <w:rPr>
                <w:noProof/>
                <w:webHidden/>
              </w:rPr>
            </w:r>
            <w:r w:rsidR="009A27FF">
              <w:rPr>
                <w:noProof/>
                <w:webHidden/>
              </w:rPr>
              <w:fldChar w:fldCharType="separate"/>
            </w:r>
            <w:r>
              <w:rPr>
                <w:noProof/>
                <w:webHidden/>
              </w:rPr>
              <w:t>3</w:t>
            </w:r>
            <w:r w:rsidR="009A27FF">
              <w:rPr>
                <w:noProof/>
                <w:webHidden/>
              </w:rPr>
              <w:fldChar w:fldCharType="end"/>
            </w:r>
          </w:hyperlink>
        </w:p>
        <w:p w14:paraId="4553D6BC" w14:textId="77777777" w:rsidR="009A27FF" w:rsidRDefault="00F52A98">
          <w:pPr>
            <w:pStyle w:val="TDC1"/>
            <w:rPr>
              <w:rFonts w:asciiTheme="minorHAnsi" w:eastAsiaTheme="minorEastAsia" w:hAnsiTheme="minorHAnsi"/>
              <w:noProof/>
              <w:sz w:val="22"/>
              <w:lang w:eastAsia="es-CO"/>
            </w:rPr>
          </w:pPr>
          <w:hyperlink w:anchor="_Toc482359922" w:history="1">
            <w:r w:rsidR="009A27FF" w:rsidRPr="00F87F48">
              <w:rPr>
                <w:rStyle w:val="Hipervnculo"/>
                <w:rFonts w:cs="Arial"/>
                <w:noProof/>
              </w:rPr>
              <w:t>5</w:t>
            </w:r>
            <w:r w:rsidR="009A27FF">
              <w:rPr>
                <w:rFonts w:asciiTheme="minorHAnsi" w:eastAsiaTheme="minorEastAsia" w:hAnsiTheme="minorHAnsi"/>
                <w:noProof/>
                <w:sz w:val="22"/>
                <w:lang w:eastAsia="es-CO"/>
              </w:rPr>
              <w:tab/>
            </w:r>
            <w:r w:rsidR="009A27FF" w:rsidRPr="00F87F48">
              <w:rPr>
                <w:rStyle w:val="Hipervnculo"/>
                <w:rFonts w:cs="Arial"/>
                <w:noProof/>
              </w:rPr>
              <w:t>GENERALIDADES</w:t>
            </w:r>
            <w:r w:rsidR="009A27FF">
              <w:rPr>
                <w:noProof/>
                <w:webHidden/>
              </w:rPr>
              <w:tab/>
            </w:r>
            <w:r w:rsidR="009A27FF">
              <w:rPr>
                <w:noProof/>
                <w:webHidden/>
              </w:rPr>
              <w:fldChar w:fldCharType="begin"/>
            </w:r>
            <w:r w:rsidR="009A27FF">
              <w:rPr>
                <w:noProof/>
                <w:webHidden/>
              </w:rPr>
              <w:instrText xml:space="preserve"> PAGEREF _Toc482359922 \h </w:instrText>
            </w:r>
            <w:r w:rsidR="009A27FF">
              <w:rPr>
                <w:noProof/>
                <w:webHidden/>
              </w:rPr>
            </w:r>
            <w:r w:rsidR="009A27FF">
              <w:rPr>
                <w:noProof/>
                <w:webHidden/>
              </w:rPr>
              <w:fldChar w:fldCharType="separate"/>
            </w:r>
            <w:r>
              <w:rPr>
                <w:noProof/>
                <w:webHidden/>
              </w:rPr>
              <w:t>3</w:t>
            </w:r>
            <w:r w:rsidR="009A27FF">
              <w:rPr>
                <w:noProof/>
                <w:webHidden/>
              </w:rPr>
              <w:fldChar w:fldCharType="end"/>
            </w:r>
          </w:hyperlink>
        </w:p>
        <w:p w14:paraId="3C61CD34" w14:textId="77777777" w:rsidR="009A27FF" w:rsidRDefault="00F52A98">
          <w:pPr>
            <w:pStyle w:val="TDC1"/>
            <w:rPr>
              <w:rFonts w:asciiTheme="minorHAnsi" w:eastAsiaTheme="minorEastAsia" w:hAnsiTheme="minorHAnsi"/>
              <w:noProof/>
              <w:sz w:val="22"/>
              <w:lang w:eastAsia="es-CO"/>
            </w:rPr>
          </w:pPr>
          <w:hyperlink w:anchor="_Toc482359923" w:history="1">
            <w:r w:rsidR="009A27FF" w:rsidRPr="00F87F48">
              <w:rPr>
                <w:rStyle w:val="Hipervnculo"/>
                <w:rFonts w:cs="Arial"/>
                <w:noProof/>
              </w:rPr>
              <w:t>6</w:t>
            </w:r>
            <w:r w:rsidR="009A27FF">
              <w:rPr>
                <w:rFonts w:asciiTheme="minorHAnsi" w:eastAsiaTheme="minorEastAsia" w:hAnsiTheme="minorHAnsi"/>
                <w:noProof/>
                <w:sz w:val="22"/>
                <w:lang w:eastAsia="es-CO"/>
              </w:rPr>
              <w:tab/>
            </w:r>
            <w:r w:rsidR="009A27FF" w:rsidRPr="00F87F48">
              <w:rPr>
                <w:rStyle w:val="Hipervnculo"/>
                <w:rFonts w:cs="Arial"/>
                <w:noProof/>
              </w:rPr>
              <w:t>REPRESENTACIÓN ESQUEMÁTICA DEL PROCEDIMIENTO</w:t>
            </w:r>
            <w:r w:rsidR="009A27FF">
              <w:rPr>
                <w:noProof/>
                <w:webHidden/>
              </w:rPr>
              <w:tab/>
            </w:r>
            <w:r w:rsidR="009A27FF">
              <w:rPr>
                <w:noProof/>
                <w:webHidden/>
              </w:rPr>
              <w:fldChar w:fldCharType="begin"/>
            </w:r>
            <w:r w:rsidR="009A27FF">
              <w:rPr>
                <w:noProof/>
                <w:webHidden/>
              </w:rPr>
              <w:instrText xml:space="preserve"> PAGEREF _Toc482359923 \h </w:instrText>
            </w:r>
            <w:r w:rsidR="009A27FF">
              <w:rPr>
                <w:noProof/>
                <w:webHidden/>
              </w:rPr>
            </w:r>
            <w:r w:rsidR="009A27FF">
              <w:rPr>
                <w:noProof/>
                <w:webHidden/>
              </w:rPr>
              <w:fldChar w:fldCharType="separate"/>
            </w:r>
            <w:r>
              <w:rPr>
                <w:noProof/>
                <w:webHidden/>
              </w:rPr>
              <w:t>5</w:t>
            </w:r>
            <w:r w:rsidR="009A27FF">
              <w:rPr>
                <w:noProof/>
                <w:webHidden/>
              </w:rPr>
              <w:fldChar w:fldCharType="end"/>
            </w:r>
          </w:hyperlink>
        </w:p>
        <w:p w14:paraId="0F0A14BE" w14:textId="77777777" w:rsidR="009A27FF" w:rsidRDefault="00F52A98">
          <w:pPr>
            <w:pStyle w:val="TDC1"/>
            <w:rPr>
              <w:rFonts w:asciiTheme="minorHAnsi" w:eastAsiaTheme="minorEastAsia" w:hAnsiTheme="minorHAnsi"/>
              <w:noProof/>
              <w:sz w:val="22"/>
              <w:lang w:eastAsia="es-CO"/>
            </w:rPr>
          </w:pPr>
          <w:hyperlink w:anchor="_Toc482359924" w:history="1">
            <w:r w:rsidR="009A27FF" w:rsidRPr="00F87F48">
              <w:rPr>
                <w:rStyle w:val="Hipervnculo"/>
                <w:rFonts w:cs="Arial"/>
                <w:noProof/>
              </w:rPr>
              <w:t>7</w:t>
            </w:r>
            <w:r w:rsidR="009A27FF">
              <w:rPr>
                <w:rFonts w:asciiTheme="minorHAnsi" w:eastAsiaTheme="minorEastAsia" w:hAnsiTheme="minorHAnsi"/>
                <w:noProof/>
                <w:sz w:val="22"/>
                <w:lang w:eastAsia="es-CO"/>
              </w:rPr>
              <w:tab/>
            </w:r>
            <w:r w:rsidR="009A27FF" w:rsidRPr="00F87F48">
              <w:rPr>
                <w:rStyle w:val="Hipervnculo"/>
                <w:rFonts w:cs="Arial"/>
                <w:noProof/>
              </w:rPr>
              <w:t>DESCRIPCIÓN DE ETAPAS Y ACTIVIDADES</w:t>
            </w:r>
            <w:r w:rsidR="009A27FF">
              <w:rPr>
                <w:noProof/>
                <w:webHidden/>
              </w:rPr>
              <w:tab/>
            </w:r>
            <w:r w:rsidR="009A27FF">
              <w:rPr>
                <w:noProof/>
                <w:webHidden/>
              </w:rPr>
              <w:fldChar w:fldCharType="begin"/>
            </w:r>
            <w:r w:rsidR="009A27FF">
              <w:rPr>
                <w:noProof/>
                <w:webHidden/>
              </w:rPr>
              <w:instrText xml:space="preserve"> PAGEREF _Toc482359924 \h </w:instrText>
            </w:r>
            <w:r w:rsidR="009A27FF">
              <w:rPr>
                <w:noProof/>
                <w:webHidden/>
              </w:rPr>
            </w:r>
            <w:r w:rsidR="009A27FF">
              <w:rPr>
                <w:noProof/>
                <w:webHidden/>
              </w:rPr>
              <w:fldChar w:fldCharType="separate"/>
            </w:r>
            <w:r>
              <w:rPr>
                <w:noProof/>
                <w:webHidden/>
              </w:rPr>
              <w:t>6</w:t>
            </w:r>
            <w:r w:rsidR="009A27FF">
              <w:rPr>
                <w:noProof/>
                <w:webHidden/>
              </w:rPr>
              <w:fldChar w:fldCharType="end"/>
            </w:r>
          </w:hyperlink>
        </w:p>
        <w:p w14:paraId="10CA7021" w14:textId="77777777" w:rsidR="009A27FF" w:rsidRDefault="00F52A98">
          <w:pPr>
            <w:pStyle w:val="TDC2"/>
            <w:tabs>
              <w:tab w:val="left" w:pos="880"/>
              <w:tab w:val="right" w:leader="dot" w:pos="8828"/>
            </w:tabs>
            <w:rPr>
              <w:rFonts w:asciiTheme="minorHAnsi" w:eastAsiaTheme="minorEastAsia" w:hAnsiTheme="minorHAnsi"/>
              <w:noProof/>
              <w:sz w:val="22"/>
              <w:lang w:eastAsia="es-CO"/>
            </w:rPr>
          </w:pPr>
          <w:hyperlink w:anchor="_Toc482359925" w:history="1">
            <w:r w:rsidR="009A27FF" w:rsidRPr="00F87F48">
              <w:rPr>
                <w:rStyle w:val="Hipervnculo"/>
                <w:rFonts w:cs="Arial"/>
                <w:noProof/>
              </w:rPr>
              <w:t>7.1</w:t>
            </w:r>
            <w:r w:rsidR="009A27FF">
              <w:rPr>
                <w:rFonts w:asciiTheme="minorHAnsi" w:eastAsiaTheme="minorEastAsia" w:hAnsiTheme="minorHAnsi"/>
                <w:noProof/>
                <w:sz w:val="22"/>
                <w:lang w:eastAsia="es-CO"/>
              </w:rPr>
              <w:tab/>
            </w:r>
            <w:r w:rsidR="009A27FF" w:rsidRPr="00F87F48">
              <w:rPr>
                <w:rStyle w:val="Hipervnculo"/>
                <w:rFonts w:cs="Arial"/>
                <w:noProof/>
              </w:rPr>
              <w:t xml:space="preserve">ETAPA 1. </w:t>
            </w:r>
            <w:r w:rsidR="009A27FF" w:rsidRPr="00F87F48">
              <w:rPr>
                <w:rStyle w:val="Hipervnculo"/>
                <w:noProof/>
              </w:rPr>
              <w:t>RECEPCIONAR INFORMES DE LAS CÁMARAS DE COMERCIO</w:t>
            </w:r>
            <w:r w:rsidR="009A27FF">
              <w:rPr>
                <w:noProof/>
                <w:webHidden/>
              </w:rPr>
              <w:tab/>
            </w:r>
            <w:r w:rsidR="009A27FF">
              <w:rPr>
                <w:noProof/>
                <w:webHidden/>
              </w:rPr>
              <w:fldChar w:fldCharType="begin"/>
            </w:r>
            <w:r w:rsidR="009A27FF">
              <w:rPr>
                <w:noProof/>
                <w:webHidden/>
              </w:rPr>
              <w:instrText xml:space="preserve"> PAGEREF _Toc482359925 \h </w:instrText>
            </w:r>
            <w:r w:rsidR="009A27FF">
              <w:rPr>
                <w:noProof/>
                <w:webHidden/>
              </w:rPr>
            </w:r>
            <w:r w:rsidR="009A27FF">
              <w:rPr>
                <w:noProof/>
                <w:webHidden/>
              </w:rPr>
              <w:fldChar w:fldCharType="separate"/>
            </w:r>
            <w:r>
              <w:rPr>
                <w:noProof/>
                <w:webHidden/>
              </w:rPr>
              <w:t>6</w:t>
            </w:r>
            <w:r w:rsidR="009A27FF">
              <w:rPr>
                <w:noProof/>
                <w:webHidden/>
              </w:rPr>
              <w:fldChar w:fldCharType="end"/>
            </w:r>
          </w:hyperlink>
        </w:p>
        <w:p w14:paraId="413C50D2" w14:textId="77777777" w:rsidR="009A27FF" w:rsidRDefault="00F52A98">
          <w:pPr>
            <w:pStyle w:val="TDC3"/>
            <w:tabs>
              <w:tab w:val="left" w:pos="1320"/>
              <w:tab w:val="right" w:leader="dot" w:pos="8828"/>
            </w:tabs>
            <w:rPr>
              <w:rFonts w:asciiTheme="minorHAnsi" w:eastAsiaTheme="minorEastAsia" w:hAnsiTheme="minorHAnsi"/>
              <w:noProof/>
              <w:sz w:val="22"/>
              <w:lang w:eastAsia="es-CO"/>
            </w:rPr>
          </w:pPr>
          <w:hyperlink w:anchor="_Toc482359926" w:history="1">
            <w:r w:rsidR="009A27FF" w:rsidRPr="00F87F48">
              <w:rPr>
                <w:rStyle w:val="Hipervnculo"/>
                <w:noProof/>
              </w:rPr>
              <w:t>7.1.1</w:t>
            </w:r>
            <w:r w:rsidR="009A27FF">
              <w:rPr>
                <w:rFonts w:asciiTheme="minorHAnsi" w:eastAsiaTheme="minorEastAsia" w:hAnsiTheme="minorHAnsi"/>
                <w:noProof/>
                <w:sz w:val="22"/>
                <w:lang w:eastAsia="es-CO"/>
              </w:rPr>
              <w:tab/>
            </w:r>
            <w:r w:rsidR="009A27FF" w:rsidRPr="00F87F48">
              <w:rPr>
                <w:rStyle w:val="Hipervnculo"/>
                <w:noProof/>
              </w:rPr>
              <w:t>Radicar Informe Estadístico de los Registros Públicos</w:t>
            </w:r>
            <w:r w:rsidR="009A27FF">
              <w:rPr>
                <w:noProof/>
                <w:webHidden/>
              </w:rPr>
              <w:tab/>
            </w:r>
            <w:r w:rsidR="009A27FF">
              <w:rPr>
                <w:noProof/>
                <w:webHidden/>
              </w:rPr>
              <w:fldChar w:fldCharType="begin"/>
            </w:r>
            <w:r w:rsidR="009A27FF">
              <w:rPr>
                <w:noProof/>
                <w:webHidden/>
              </w:rPr>
              <w:instrText xml:space="preserve"> PAGEREF _Toc482359926 \h </w:instrText>
            </w:r>
            <w:r w:rsidR="009A27FF">
              <w:rPr>
                <w:noProof/>
                <w:webHidden/>
              </w:rPr>
            </w:r>
            <w:r w:rsidR="009A27FF">
              <w:rPr>
                <w:noProof/>
                <w:webHidden/>
              </w:rPr>
              <w:fldChar w:fldCharType="separate"/>
            </w:r>
            <w:r>
              <w:rPr>
                <w:noProof/>
                <w:webHidden/>
              </w:rPr>
              <w:t>6</w:t>
            </w:r>
            <w:r w:rsidR="009A27FF">
              <w:rPr>
                <w:noProof/>
                <w:webHidden/>
              </w:rPr>
              <w:fldChar w:fldCharType="end"/>
            </w:r>
          </w:hyperlink>
        </w:p>
        <w:p w14:paraId="41F54FEC" w14:textId="77777777" w:rsidR="009A27FF" w:rsidRDefault="00F52A98">
          <w:pPr>
            <w:pStyle w:val="TDC3"/>
            <w:tabs>
              <w:tab w:val="left" w:pos="1320"/>
              <w:tab w:val="right" w:leader="dot" w:pos="8828"/>
            </w:tabs>
            <w:rPr>
              <w:rFonts w:asciiTheme="minorHAnsi" w:eastAsiaTheme="minorEastAsia" w:hAnsiTheme="minorHAnsi"/>
              <w:noProof/>
              <w:sz w:val="22"/>
              <w:lang w:eastAsia="es-CO"/>
            </w:rPr>
          </w:pPr>
          <w:hyperlink w:anchor="_Toc482359927" w:history="1">
            <w:r w:rsidR="009A27FF" w:rsidRPr="00F87F48">
              <w:rPr>
                <w:rStyle w:val="Hipervnculo"/>
                <w:noProof/>
              </w:rPr>
              <w:t>7.1.2</w:t>
            </w:r>
            <w:r w:rsidR="009A27FF">
              <w:rPr>
                <w:rFonts w:asciiTheme="minorHAnsi" w:eastAsiaTheme="minorEastAsia" w:hAnsiTheme="minorHAnsi"/>
                <w:noProof/>
                <w:sz w:val="22"/>
                <w:lang w:eastAsia="es-CO"/>
              </w:rPr>
              <w:tab/>
            </w:r>
            <w:r w:rsidR="009A27FF" w:rsidRPr="00F87F48">
              <w:rPr>
                <w:rStyle w:val="Hipervnculo"/>
                <w:noProof/>
              </w:rPr>
              <w:t>Tramitar solicitud prórroga</w:t>
            </w:r>
            <w:r w:rsidR="009A27FF">
              <w:rPr>
                <w:noProof/>
                <w:webHidden/>
              </w:rPr>
              <w:tab/>
            </w:r>
            <w:r w:rsidR="009A27FF">
              <w:rPr>
                <w:noProof/>
                <w:webHidden/>
              </w:rPr>
              <w:fldChar w:fldCharType="begin"/>
            </w:r>
            <w:r w:rsidR="009A27FF">
              <w:rPr>
                <w:noProof/>
                <w:webHidden/>
              </w:rPr>
              <w:instrText xml:space="preserve"> PAGEREF _Toc482359927 \h </w:instrText>
            </w:r>
            <w:r w:rsidR="009A27FF">
              <w:rPr>
                <w:noProof/>
                <w:webHidden/>
              </w:rPr>
            </w:r>
            <w:r w:rsidR="009A27FF">
              <w:rPr>
                <w:noProof/>
                <w:webHidden/>
              </w:rPr>
              <w:fldChar w:fldCharType="separate"/>
            </w:r>
            <w:r>
              <w:rPr>
                <w:noProof/>
                <w:webHidden/>
              </w:rPr>
              <w:t>7</w:t>
            </w:r>
            <w:r w:rsidR="009A27FF">
              <w:rPr>
                <w:noProof/>
                <w:webHidden/>
              </w:rPr>
              <w:fldChar w:fldCharType="end"/>
            </w:r>
          </w:hyperlink>
        </w:p>
        <w:p w14:paraId="7B07DD15" w14:textId="77777777" w:rsidR="009A27FF" w:rsidRDefault="00F52A98">
          <w:pPr>
            <w:pStyle w:val="TDC3"/>
            <w:tabs>
              <w:tab w:val="left" w:pos="1320"/>
              <w:tab w:val="right" w:leader="dot" w:pos="8828"/>
            </w:tabs>
            <w:rPr>
              <w:rFonts w:asciiTheme="minorHAnsi" w:eastAsiaTheme="minorEastAsia" w:hAnsiTheme="minorHAnsi"/>
              <w:noProof/>
              <w:sz w:val="22"/>
              <w:lang w:eastAsia="es-CO"/>
            </w:rPr>
          </w:pPr>
          <w:hyperlink w:anchor="_Toc482359928" w:history="1">
            <w:r w:rsidR="009A27FF" w:rsidRPr="00F87F48">
              <w:rPr>
                <w:rStyle w:val="Hipervnculo"/>
                <w:noProof/>
              </w:rPr>
              <w:t>7.1.3</w:t>
            </w:r>
            <w:r w:rsidR="009A27FF">
              <w:rPr>
                <w:rFonts w:asciiTheme="minorHAnsi" w:eastAsiaTheme="minorEastAsia" w:hAnsiTheme="minorHAnsi"/>
                <w:noProof/>
                <w:sz w:val="22"/>
                <w:lang w:eastAsia="es-CO"/>
              </w:rPr>
              <w:tab/>
            </w:r>
            <w:r w:rsidR="009A27FF" w:rsidRPr="00F87F48">
              <w:rPr>
                <w:rStyle w:val="Hipervnculo"/>
                <w:noProof/>
              </w:rPr>
              <w:t>Asignar trámite.</w:t>
            </w:r>
            <w:r w:rsidR="009A27FF">
              <w:rPr>
                <w:noProof/>
                <w:webHidden/>
              </w:rPr>
              <w:tab/>
            </w:r>
            <w:r w:rsidR="009A27FF">
              <w:rPr>
                <w:noProof/>
                <w:webHidden/>
              </w:rPr>
              <w:fldChar w:fldCharType="begin"/>
            </w:r>
            <w:r w:rsidR="009A27FF">
              <w:rPr>
                <w:noProof/>
                <w:webHidden/>
              </w:rPr>
              <w:instrText xml:space="preserve"> PAGEREF _Toc482359928 \h </w:instrText>
            </w:r>
            <w:r w:rsidR="009A27FF">
              <w:rPr>
                <w:noProof/>
                <w:webHidden/>
              </w:rPr>
            </w:r>
            <w:r w:rsidR="009A27FF">
              <w:rPr>
                <w:noProof/>
                <w:webHidden/>
              </w:rPr>
              <w:fldChar w:fldCharType="separate"/>
            </w:r>
            <w:r>
              <w:rPr>
                <w:noProof/>
                <w:webHidden/>
              </w:rPr>
              <w:t>7</w:t>
            </w:r>
            <w:r w:rsidR="009A27FF">
              <w:rPr>
                <w:noProof/>
                <w:webHidden/>
              </w:rPr>
              <w:fldChar w:fldCharType="end"/>
            </w:r>
          </w:hyperlink>
        </w:p>
        <w:p w14:paraId="77B9725A" w14:textId="77777777" w:rsidR="009A27FF" w:rsidRDefault="00F52A98">
          <w:pPr>
            <w:pStyle w:val="TDC3"/>
            <w:tabs>
              <w:tab w:val="left" w:pos="1320"/>
              <w:tab w:val="right" w:leader="dot" w:pos="8828"/>
            </w:tabs>
            <w:rPr>
              <w:rFonts w:asciiTheme="minorHAnsi" w:eastAsiaTheme="minorEastAsia" w:hAnsiTheme="minorHAnsi"/>
              <w:noProof/>
              <w:sz w:val="22"/>
              <w:lang w:eastAsia="es-CO"/>
            </w:rPr>
          </w:pPr>
          <w:hyperlink w:anchor="_Toc482359929" w:history="1">
            <w:r w:rsidR="009A27FF" w:rsidRPr="00F87F48">
              <w:rPr>
                <w:rStyle w:val="Hipervnculo"/>
                <w:noProof/>
              </w:rPr>
              <w:t>7.1.4</w:t>
            </w:r>
            <w:r w:rsidR="009A27FF">
              <w:rPr>
                <w:rFonts w:asciiTheme="minorHAnsi" w:eastAsiaTheme="minorEastAsia" w:hAnsiTheme="minorHAnsi"/>
                <w:noProof/>
                <w:sz w:val="22"/>
                <w:lang w:eastAsia="es-CO"/>
              </w:rPr>
              <w:tab/>
            </w:r>
            <w:r w:rsidR="009A27FF" w:rsidRPr="00F87F48">
              <w:rPr>
                <w:rStyle w:val="Hipervnculo"/>
                <w:noProof/>
              </w:rPr>
              <w:t>Analizar y validar información remitida.</w:t>
            </w:r>
            <w:r w:rsidR="009A27FF">
              <w:rPr>
                <w:noProof/>
                <w:webHidden/>
              </w:rPr>
              <w:tab/>
            </w:r>
            <w:r w:rsidR="009A27FF">
              <w:rPr>
                <w:noProof/>
                <w:webHidden/>
              </w:rPr>
              <w:fldChar w:fldCharType="begin"/>
            </w:r>
            <w:r w:rsidR="009A27FF">
              <w:rPr>
                <w:noProof/>
                <w:webHidden/>
              </w:rPr>
              <w:instrText xml:space="preserve"> PAGEREF _Toc482359929 \h </w:instrText>
            </w:r>
            <w:r w:rsidR="009A27FF">
              <w:rPr>
                <w:noProof/>
                <w:webHidden/>
              </w:rPr>
            </w:r>
            <w:r w:rsidR="009A27FF">
              <w:rPr>
                <w:noProof/>
                <w:webHidden/>
              </w:rPr>
              <w:fldChar w:fldCharType="separate"/>
            </w:r>
            <w:r>
              <w:rPr>
                <w:noProof/>
                <w:webHidden/>
              </w:rPr>
              <w:t>8</w:t>
            </w:r>
            <w:r w:rsidR="009A27FF">
              <w:rPr>
                <w:noProof/>
                <w:webHidden/>
              </w:rPr>
              <w:fldChar w:fldCharType="end"/>
            </w:r>
          </w:hyperlink>
        </w:p>
        <w:p w14:paraId="2064CD20" w14:textId="77777777" w:rsidR="009A27FF" w:rsidRDefault="00F52A98">
          <w:pPr>
            <w:pStyle w:val="TDC2"/>
            <w:tabs>
              <w:tab w:val="left" w:pos="880"/>
              <w:tab w:val="right" w:leader="dot" w:pos="8828"/>
            </w:tabs>
            <w:rPr>
              <w:rFonts w:asciiTheme="minorHAnsi" w:eastAsiaTheme="minorEastAsia" w:hAnsiTheme="minorHAnsi"/>
              <w:noProof/>
              <w:sz w:val="22"/>
              <w:lang w:eastAsia="es-CO"/>
            </w:rPr>
          </w:pPr>
          <w:hyperlink w:anchor="_Toc482359930" w:history="1">
            <w:r w:rsidR="009A27FF" w:rsidRPr="00F87F48">
              <w:rPr>
                <w:rStyle w:val="Hipervnculo"/>
                <w:noProof/>
              </w:rPr>
              <w:t>7.2</w:t>
            </w:r>
            <w:r w:rsidR="009A27FF">
              <w:rPr>
                <w:rFonts w:asciiTheme="minorHAnsi" w:eastAsiaTheme="minorEastAsia" w:hAnsiTheme="minorHAnsi"/>
                <w:noProof/>
                <w:sz w:val="22"/>
                <w:lang w:eastAsia="es-CO"/>
              </w:rPr>
              <w:tab/>
            </w:r>
            <w:r w:rsidR="009A27FF" w:rsidRPr="00F87F48">
              <w:rPr>
                <w:rStyle w:val="Hipervnculo"/>
                <w:noProof/>
              </w:rPr>
              <w:t>ETAPA 2. ANALIZAR Y PUBLICAR LOS INFORMES ESTADÍSTICOS DE LOS REGISTROS PÚBLICOS</w:t>
            </w:r>
            <w:r w:rsidR="009A27FF">
              <w:rPr>
                <w:noProof/>
                <w:webHidden/>
              </w:rPr>
              <w:tab/>
            </w:r>
            <w:r w:rsidR="009A27FF">
              <w:rPr>
                <w:noProof/>
                <w:webHidden/>
              </w:rPr>
              <w:fldChar w:fldCharType="begin"/>
            </w:r>
            <w:r w:rsidR="009A27FF">
              <w:rPr>
                <w:noProof/>
                <w:webHidden/>
              </w:rPr>
              <w:instrText xml:space="preserve"> PAGEREF _Toc482359930 \h </w:instrText>
            </w:r>
            <w:r w:rsidR="009A27FF">
              <w:rPr>
                <w:noProof/>
                <w:webHidden/>
              </w:rPr>
            </w:r>
            <w:r w:rsidR="009A27FF">
              <w:rPr>
                <w:noProof/>
                <w:webHidden/>
              </w:rPr>
              <w:fldChar w:fldCharType="separate"/>
            </w:r>
            <w:r>
              <w:rPr>
                <w:noProof/>
                <w:webHidden/>
              </w:rPr>
              <w:t>8</w:t>
            </w:r>
            <w:r w:rsidR="009A27FF">
              <w:rPr>
                <w:noProof/>
                <w:webHidden/>
              </w:rPr>
              <w:fldChar w:fldCharType="end"/>
            </w:r>
          </w:hyperlink>
        </w:p>
        <w:p w14:paraId="561E03CA" w14:textId="77777777" w:rsidR="009A27FF" w:rsidRDefault="00F52A98">
          <w:pPr>
            <w:pStyle w:val="TDC3"/>
            <w:tabs>
              <w:tab w:val="left" w:pos="1320"/>
              <w:tab w:val="right" w:leader="dot" w:pos="8828"/>
            </w:tabs>
            <w:rPr>
              <w:rFonts w:asciiTheme="minorHAnsi" w:eastAsiaTheme="minorEastAsia" w:hAnsiTheme="minorHAnsi"/>
              <w:noProof/>
              <w:sz w:val="22"/>
              <w:lang w:eastAsia="es-CO"/>
            </w:rPr>
          </w:pPr>
          <w:hyperlink w:anchor="_Toc482359931" w:history="1">
            <w:r w:rsidR="009A27FF" w:rsidRPr="00F87F48">
              <w:rPr>
                <w:rStyle w:val="Hipervnculo"/>
                <w:noProof/>
              </w:rPr>
              <w:t>7.2.1</w:t>
            </w:r>
            <w:r w:rsidR="009A27FF">
              <w:rPr>
                <w:rFonts w:asciiTheme="minorHAnsi" w:eastAsiaTheme="minorEastAsia" w:hAnsiTheme="minorHAnsi"/>
                <w:noProof/>
                <w:sz w:val="22"/>
                <w:lang w:eastAsia="es-CO"/>
              </w:rPr>
              <w:tab/>
            </w:r>
            <w:r w:rsidR="009A27FF" w:rsidRPr="00F87F48">
              <w:rPr>
                <w:rStyle w:val="Hipervnculo"/>
                <w:noProof/>
              </w:rPr>
              <w:t>Elaborar informe consolidado.</w:t>
            </w:r>
            <w:r w:rsidR="009A27FF">
              <w:rPr>
                <w:noProof/>
                <w:webHidden/>
              </w:rPr>
              <w:tab/>
            </w:r>
            <w:r w:rsidR="009A27FF">
              <w:rPr>
                <w:noProof/>
                <w:webHidden/>
              </w:rPr>
              <w:fldChar w:fldCharType="begin"/>
            </w:r>
            <w:r w:rsidR="009A27FF">
              <w:rPr>
                <w:noProof/>
                <w:webHidden/>
              </w:rPr>
              <w:instrText xml:space="preserve"> PAGEREF _Toc482359931 \h </w:instrText>
            </w:r>
            <w:r w:rsidR="009A27FF">
              <w:rPr>
                <w:noProof/>
                <w:webHidden/>
              </w:rPr>
            </w:r>
            <w:r w:rsidR="009A27FF">
              <w:rPr>
                <w:noProof/>
                <w:webHidden/>
              </w:rPr>
              <w:fldChar w:fldCharType="separate"/>
            </w:r>
            <w:r>
              <w:rPr>
                <w:noProof/>
                <w:webHidden/>
              </w:rPr>
              <w:t>8</w:t>
            </w:r>
            <w:r w:rsidR="009A27FF">
              <w:rPr>
                <w:noProof/>
                <w:webHidden/>
              </w:rPr>
              <w:fldChar w:fldCharType="end"/>
            </w:r>
          </w:hyperlink>
        </w:p>
        <w:p w14:paraId="58843AF1" w14:textId="77777777" w:rsidR="009A27FF" w:rsidRDefault="00F52A98">
          <w:pPr>
            <w:pStyle w:val="TDC3"/>
            <w:tabs>
              <w:tab w:val="left" w:pos="1320"/>
              <w:tab w:val="right" w:leader="dot" w:pos="8828"/>
            </w:tabs>
            <w:rPr>
              <w:rFonts w:asciiTheme="minorHAnsi" w:eastAsiaTheme="minorEastAsia" w:hAnsiTheme="minorHAnsi"/>
              <w:noProof/>
              <w:sz w:val="22"/>
              <w:lang w:eastAsia="es-CO"/>
            </w:rPr>
          </w:pPr>
          <w:hyperlink w:anchor="_Toc482359932" w:history="1">
            <w:r w:rsidR="009A27FF" w:rsidRPr="00F87F48">
              <w:rPr>
                <w:rStyle w:val="Hipervnculo"/>
                <w:noProof/>
              </w:rPr>
              <w:t>7.2.2</w:t>
            </w:r>
            <w:r w:rsidR="009A27FF">
              <w:rPr>
                <w:rFonts w:asciiTheme="minorHAnsi" w:eastAsiaTheme="minorEastAsia" w:hAnsiTheme="minorHAnsi"/>
                <w:noProof/>
                <w:sz w:val="22"/>
                <w:lang w:eastAsia="es-CO"/>
              </w:rPr>
              <w:tab/>
            </w:r>
            <w:r w:rsidR="009A27FF" w:rsidRPr="00F87F48">
              <w:rPr>
                <w:rStyle w:val="Hipervnculo"/>
                <w:noProof/>
              </w:rPr>
              <w:t>Publicar</w:t>
            </w:r>
            <w:r w:rsidR="009A27FF">
              <w:rPr>
                <w:noProof/>
                <w:webHidden/>
              </w:rPr>
              <w:tab/>
            </w:r>
            <w:r w:rsidR="009A27FF">
              <w:rPr>
                <w:noProof/>
                <w:webHidden/>
              </w:rPr>
              <w:fldChar w:fldCharType="begin"/>
            </w:r>
            <w:r w:rsidR="009A27FF">
              <w:rPr>
                <w:noProof/>
                <w:webHidden/>
              </w:rPr>
              <w:instrText xml:space="preserve"> PAGEREF _Toc482359932 \h </w:instrText>
            </w:r>
            <w:r w:rsidR="009A27FF">
              <w:rPr>
                <w:noProof/>
                <w:webHidden/>
              </w:rPr>
            </w:r>
            <w:r w:rsidR="009A27FF">
              <w:rPr>
                <w:noProof/>
                <w:webHidden/>
              </w:rPr>
              <w:fldChar w:fldCharType="separate"/>
            </w:r>
            <w:r>
              <w:rPr>
                <w:noProof/>
                <w:webHidden/>
              </w:rPr>
              <w:t>9</w:t>
            </w:r>
            <w:r w:rsidR="009A27FF">
              <w:rPr>
                <w:noProof/>
                <w:webHidden/>
              </w:rPr>
              <w:fldChar w:fldCharType="end"/>
            </w:r>
          </w:hyperlink>
        </w:p>
        <w:p w14:paraId="63D6123B" w14:textId="77777777" w:rsidR="009A27FF" w:rsidRDefault="00F52A98">
          <w:pPr>
            <w:pStyle w:val="TDC1"/>
            <w:rPr>
              <w:rFonts w:asciiTheme="minorHAnsi" w:eastAsiaTheme="minorEastAsia" w:hAnsiTheme="minorHAnsi"/>
              <w:noProof/>
              <w:sz w:val="22"/>
              <w:lang w:eastAsia="es-CO"/>
            </w:rPr>
          </w:pPr>
          <w:hyperlink w:anchor="_Toc482359933" w:history="1">
            <w:r w:rsidR="009A27FF" w:rsidRPr="00F87F48">
              <w:rPr>
                <w:rStyle w:val="Hipervnculo"/>
                <w:rFonts w:cs="Arial"/>
                <w:noProof/>
              </w:rPr>
              <w:t>8</w:t>
            </w:r>
            <w:r w:rsidR="009A27FF">
              <w:rPr>
                <w:rFonts w:asciiTheme="minorHAnsi" w:eastAsiaTheme="minorEastAsia" w:hAnsiTheme="minorHAnsi"/>
                <w:noProof/>
                <w:sz w:val="22"/>
                <w:lang w:eastAsia="es-CO"/>
              </w:rPr>
              <w:tab/>
            </w:r>
            <w:r w:rsidR="009A27FF" w:rsidRPr="00F87F48">
              <w:rPr>
                <w:rStyle w:val="Hipervnculo"/>
                <w:rFonts w:cs="Arial"/>
                <w:noProof/>
              </w:rPr>
              <w:t>DOCUMENTOS RELACIONADOS</w:t>
            </w:r>
            <w:r w:rsidR="009A27FF">
              <w:rPr>
                <w:noProof/>
                <w:webHidden/>
              </w:rPr>
              <w:tab/>
            </w:r>
            <w:r w:rsidR="009A27FF">
              <w:rPr>
                <w:noProof/>
                <w:webHidden/>
              </w:rPr>
              <w:fldChar w:fldCharType="begin"/>
            </w:r>
            <w:r w:rsidR="009A27FF">
              <w:rPr>
                <w:noProof/>
                <w:webHidden/>
              </w:rPr>
              <w:instrText xml:space="preserve"> PAGEREF _Toc482359933 \h </w:instrText>
            </w:r>
            <w:r w:rsidR="009A27FF">
              <w:rPr>
                <w:noProof/>
                <w:webHidden/>
              </w:rPr>
            </w:r>
            <w:r w:rsidR="009A27FF">
              <w:rPr>
                <w:noProof/>
                <w:webHidden/>
              </w:rPr>
              <w:fldChar w:fldCharType="separate"/>
            </w:r>
            <w:r>
              <w:rPr>
                <w:noProof/>
                <w:webHidden/>
              </w:rPr>
              <w:t>9</w:t>
            </w:r>
            <w:r w:rsidR="009A27FF">
              <w:rPr>
                <w:noProof/>
                <w:webHidden/>
              </w:rPr>
              <w:fldChar w:fldCharType="end"/>
            </w:r>
          </w:hyperlink>
        </w:p>
        <w:p w14:paraId="268643BE" w14:textId="77777777" w:rsidR="009A27FF" w:rsidRDefault="00F52A98">
          <w:pPr>
            <w:pStyle w:val="TDC1"/>
            <w:rPr>
              <w:rFonts w:asciiTheme="minorHAnsi" w:eastAsiaTheme="minorEastAsia" w:hAnsiTheme="minorHAnsi"/>
              <w:noProof/>
              <w:sz w:val="22"/>
              <w:lang w:eastAsia="es-CO"/>
            </w:rPr>
          </w:pPr>
          <w:hyperlink w:anchor="_Toc482359934" w:history="1">
            <w:r w:rsidR="009A27FF" w:rsidRPr="00F87F48">
              <w:rPr>
                <w:rStyle w:val="Hipervnculo"/>
                <w:rFonts w:cs="Arial"/>
                <w:noProof/>
              </w:rPr>
              <w:t>9</w:t>
            </w:r>
            <w:r w:rsidR="009A27FF">
              <w:rPr>
                <w:rFonts w:asciiTheme="minorHAnsi" w:eastAsiaTheme="minorEastAsia" w:hAnsiTheme="minorHAnsi"/>
                <w:noProof/>
                <w:sz w:val="22"/>
                <w:lang w:eastAsia="es-CO"/>
              </w:rPr>
              <w:tab/>
            </w:r>
            <w:r w:rsidR="009A27FF" w:rsidRPr="00F87F48">
              <w:rPr>
                <w:rStyle w:val="Hipervnculo"/>
                <w:rFonts w:cs="Arial"/>
                <w:noProof/>
              </w:rPr>
              <w:t>RESUMEN CAMBIOS RESPECTO A LA ANTERIOR VERSIÓN</w:t>
            </w:r>
            <w:r w:rsidR="009A27FF">
              <w:rPr>
                <w:noProof/>
                <w:webHidden/>
              </w:rPr>
              <w:tab/>
            </w:r>
            <w:r w:rsidR="009A27FF">
              <w:rPr>
                <w:noProof/>
                <w:webHidden/>
              </w:rPr>
              <w:fldChar w:fldCharType="begin"/>
            </w:r>
            <w:r w:rsidR="009A27FF">
              <w:rPr>
                <w:noProof/>
                <w:webHidden/>
              </w:rPr>
              <w:instrText xml:space="preserve"> PAGEREF _Toc482359934 \h </w:instrText>
            </w:r>
            <w:r w:rsidR="009A27FF">
              <w:rPr>
                <w:noProof/>
                <w:webHidden/>
              </w:rPr>
            </w:r>
            <w:r w:rsidR="009A27FF">
              <w:rPr>
                <w:noProof/>
                <w:webHidden/>
              </w:rPr>
              <w:fldChar w:fldCharType="separate"/>
            </w:r>
            <w:r>
              <w:rPr>
                <w:noProof/>
                <w:webHidden/>
              </w:rPr>
              <w:t>9</w:t>
            </w:r>
            <w:r w:rsidR="009A27FF">
              <w:rPr>
                <w:noProof/>
                <w:webHidden/>
              </w:rPr>
              <w:fldChar w:fldCharType="end"/>
            </w:r>
          </w:hyperlink>
        </w:p>
        <w:p w14:paraId="3C23B26C" w14:textId="59277C95" w:rsidR="008D3752" w:rsidRPr="005D127A" w:rsidRDefault="00CD5A1F" w:rsidP="00314CF6">
          <w:pPr>
            <w:rPr>
              <w:rFonts w:cs="Arial"/>
              <w:szCs w:val="24"/>
              <w:lang w:val="es-ES"/>
            </w:rPr>
          </w:pPr>
          <w:r w:rsidRPr="005D127A">
            <w:rPr>
              <w:rFonts w:cs="Arial"/>
              <w:bCs/>
              <w:noProof/>
              <w:szCs w:val="24"/>
              <w:lang w:val="es-ES"/>
            </w:rPr>
            <w:fldChar w:fldCharType="end"/>
          </w:r>
        </w:p>
      </w:sdtContent>
    </w:sdt>
    <w:bookmarkStart w:id="0" w:name="_Toc403480491" w:displacedByCustomXml="prev"/>
    <w:bookmarkStart w:id="1" w:name="_Toc453340230" w:displacedByCustomXml="prev"/>
    <w:bookmarkStart w:id="2" w:name="_Toc454548594" w:displacedByCustomXml="prev"/>
    <w:p w14:paraId="032E8F84" w14:textId="77777777" w:rsidR="004335A8" w:rsidRPr="005D127A" w:rsidRDefault="004335A8" w:rsidP="004335A8">
      <w:pPr>
        <w:pStyle w:val="Ttulo1"/>
        <w:numPr>
          <w:ilvl w:val="0"/>
          <w:numId w:val="0"/>
        </w:numPr>
        <w:ind w:left="431"/>
        <w:rPr>
          <w:rFonts w:cs="Arial"/>
          <w:szCs w:val="24"/>
        </w:rPr>
      </w:pPr>
    </w:p>
    <w:p w14:paraId="2C44704E" w14:textId="77777777" w:rsidR="004335A8" w:rsidRPr="005D127A" w:rsidRDefault="004335A8" w:rsidP="004335A8">
      <w:pPr>
        <w:rPr>
          <w:rFonts w:cs="Arial"/>
          <w:szCs w:val="24"/>
        </w:rPr>
      </w:pPr>
    </w:p>
    <w:p w14:paraId="58952067" w14:textId="77777777" w:rsidR="004335A8" w:rsidRPr="005D127A" w:rsidRDefault="004335A8" w:rsidP="004335A8">
      <w:pPr>
        <w:rPr>
          <w:rFonts w:cs="Arial"/>
          <w:szCs w:val="24"/>
        </w:rPr>
      </w:pPr>
    </w:p>
    <w:p w14:paraId="6C08E582" w14:textId="77777777" w:rsidR="004335A8" w:rsidRPr="005D127A" w:rsidRDefault="004335A8" w:rsidP="004335A8">
      <w:pPr>
        <w:rPr>
          <w:rFonts w:cs="Arial"/>
          <w:szCs w:val="24"/>
        </w:rPr>
      </w:pPr>
    </w:p>
    <w:p w14:paraId="39E58295" w14:textId="77777777" w:rsidR="000E28D1" w:rsidRPr="005D127A" w:rsidRDefault="000E28D1" w:rsidP="004335A8">
      <w:pPr>
        <w:rPr>
          <w:rFonts w:cs="Arial"/>
          <w:szCs w:val="24"/>
        </w:rPr>
      </w:pPr>
    </w:p>
    <w:p w14:paraId="2A25E103" w14:textId="77777777" w:rsidR="00673145" w:rsidRPr="005D127A" w:rsidRDefault="00673145" w:rsidP="00C82D73">
      <w:pPr>
        <w:rPr>
          <w:rFonts w:cs="Arial"/>
          <w:szCs w:val="24"/>
        </w:rPr>
      </w:pPr>
    </w:p>
    <w:p w14:paraId="669AC4E0" w14:textId="77777777" w:rsidR="007412B9" w:rsidRPr="005D127A" w:rsidRDefault="007412B9" w:rsidP="00C82D73">
      <w:pPr>
        <w:rPr>
          <w:rFonts w:cs="Arial"/>
          <w:szCs w:val="24"/>
        </w:rPr>
      </w:pPr>
    </w:p>
    <w:p w14:paraId="5BA06FD1" w14:textId="77777777" w:rsidR="007412B9" w:rsidRPr="005D127A" w:rsidRDefault="007412B9" w:rsidP="00C82D73">
      <w:pPr>
        <w:rPr>
          <w:rFonts w:cs="Arial"/>
          <w:szCs w:val="24"/>
        </w:rPr>
      </w:pPr>
    </w:p>
    <w:p w14:paraId="13D1154D" w14:textId="1A43F53C" w:rsidR="00CD5A1F" w:rsidRPr="005D127A" w:rsidRDefault="00CD5A1F" w:rsidP="00BB0474">
      <w:pPr>
        <w:pStyle w:val="Ttulo1"/>
        <w:rPr>
          <w:rFonts w:cs="Arial"/>
          <w:szCs w:val="24"/>
        </w:rPr>
      </w:pPr>
      <w:bookmarkStart w:id="3" w:name="_Toc482359918"/>
      <w:r w:rsidRPr="005D127A">
        <w:rPr>
          <w:rFonts w:cs="Arial"/>
          <w:szCs w:val="24"/>
        </w:rPr>
        <w:t>OBJETIVO</w:t>
      </w:r>
      <w:bookmarkEnd w:id="3"/>
      <w:bookmarkEnd w:id="2"/>
      <w:bookmarkEnd w:id="1"/>
      <w:bookmarkEnd w:id="0"/>
    </w:p>
    <w:p w14:paraId="572ADDB3" w14:textId="77777777" w:rsidR="00CD5A1F" w:rsidRPr="005D127A" w:rsidRDefault="00CD5A1F" w:rsidP="00314CF6">
      <w:pPr>
        <w:rPr>
          <w:rFonts w:cs="Arial"/>
          <w:szCs w:val="24"/>
          <w:lang w:val="es-MX"/>
        </w:rPr>
      </w:pPr>
    </w:p>
    <w:p w14:paraId="20D6910D" w14:textId="77777777" w:rsidR="00EB23C8" w:rsidRPr="005D127A" w:rsidRDefault="00EB23C8" w:rsidP="00EB23C8">
      <w:pPr>
        <w:rPr>
          <w:rFonts w:cs="Arial"/>
          <w:szCs w:val="24"/>
        </w:rPr>
      </w:pPr>
      <w:r w:rsidRPr="005D127A">
        <w:rPr>
          <w:rFonts w:cs="Arial"/>
          <w:szCs w:val="24"/>
        </w:rPr>
        <w:t>Establec</w:t>
      </w:r>
      <w:bookmarkStart w:id="4" w:name="_GoBack"/>
      <w:bookmarkEnd w:id="4"/>
      <w:r w:rsidRPr="005D127A">
        <w:rPr>
          <w:rFonts w:cs="Arial"/>
          <w:szCs w:val="24"/>
        </w:rPr>
        <w:t>er los pasos a seguir para elaborar y publicar en el sitio web de la Superintendencia de Industria y Comercio el Informe Estadístico de Registros Públicos, cumplidas las etapas de recepción, análisis y publicación de los datos suministrados por las cámaras de comercio anualmente, para que los usuarios interesados conozcan en detalle el comportamiento empresarial a nivel nacional, respecto al año anterior.</w:t>
      </w:r>
    </w:p>
    <w:p w14:paraId="5D5FA743" w14:textId="77777777" w:rsidR="00536C12" w:rsidRDefault="00536C12" w:rsidP="00AB6E13">
      <w:pPr>
        <w:rPr>
          <w:rFonts w:cs="Arial"/>
          <w:szCs w:val="24"/>
        </w:rPr>
      </w:pPr>
    </w:p>
    <w:p w14:paraId="2374216E" w14:textId="77777777" w:rsidR="005D127A" w:rsidRPr="005D127A" w:rsidRDefault="005D127A" w:rsidP="00AB6E13">
      <w:pPr>
        <w:rPr>
          <w:rFonts w:cs="Arial"/>
          <w:szCs w:val="24"/>
        </w:rPr>
      </w:pPr>
    </w:p>
    <w:p w14:paraId="239B49D2" w14:textId="77777777" w:rsidR="00CD5A1F" w:rsidRPr="005D127A" w:rsidRDefault="00CD5A1F" w:rsidP="00BB0474">
      <w:pPr>
        <w:pStyle w:val="Ttulo1"/>
        <w:rPr>
          <w:rFonts w:cs="Arial"/>
          <w:szCs w:val="24"/>
        </w:rPr>
      </w:pPr>
      <w:bookmarkStart w:id="5" w:name="_Toc403480492"/>
      <w:bookmarkStart w:id="6" w:name="_Toc453340231"/>
      <w:bookmarkStart w:id="7" w:name="_Toc454548595"/>
      <w:bookmarkStart w:id="8" w:name="_Toc482359919"/>
      <w:r w:rsidRPr="005D127A">
        <w:rPr>
          <w:rFonts w:cs="Arial"/>
          <w:szCs w:val="24"/>
        </w:rPr>
        <w:t>DESTINATARIOS</w:t>
      </w:r>
      <w:bookmarkEnd w:id="5"/>
      <w:bookmarkEnd w:id="6"/>
      <w:bookmarkEnd w:id="7"/>
      <w:bookmarkEnd w:id="8"/>
    </w:p>
    <w:p w14:paraId="176BC5E6" w14:textId="77777777" w:rsidR="00CD5A1F" w:rsidRPr="005D127A" w:rsidRDefault="00CD5A1F" w:rsidP="00314CF6">
      <w:pPr>
        <w:pStyle w:val="Sangra3detindependiente"/>
        <w:spacing w:after="0"/>
        <w:ind w:left="0"/>
        <w:rPr>
          <w:rFonts w:eastAsia="Arial Unicode MS" w:cs="Arial"/>
          <w:sz w:val="24"/>
          <w:szCs w:val="24"/>
        </w:rPr>
      </w:pPr>
    </w:p>
    <w:p w14:paraId="3AE08A3B" w14:textId="4BEAC92B" w:rsidR="00EB23C8" w:rsidRPr="005D127A" w:rsidRDefault="00EB23C8" w:rsidP="00EB23C8">
      <w:pPr>
        <w:rPr>
          <w:rFonts w:cs="Arial"/>
          <w:szCs w:val="24"/>
        </w:rPr>
      </w:pPr>
      <w:r w:rsidRPr="005D127A">
        <w:rPr>
          <w:rFonts w:cs="Arial"/>
          <w:szCs w:val="24"/>
        </w:rPr>
        <w:t xml:space="preserve">Este documento debe ser conocido y aplicado por todos aquellos servidores públicos </w:t>
      </w:r>
      <w:r w:rsidRPr="005D127A">
        <w:rPr>
          <w:rFonts w:cs="Arial"/>
          <w:bCs/>
          <w:iCs/>
          <w:szCs w:val="24"/>
        </w:rPr>
        <w:t>o contratistas</w:t>
      </w:r>
      <w:r w:rsidRPr="005D127A">
        <w:rPr>
          <w:rFonts w:cs="Arial"/>
          <w:szCs w:val="24"/>
        </w:rPr>
        <w:t xml:space="preserve"> que participen directa o indirectamente </w:t>
      </w:r>
      <w:r w:rsidRPr="005D127A">
        <w:rPr>
          <w:rFonts w:cs="Arial"/>
          <w:bCs/>
          <w:iCs/>
          <w:szCs w:val="24"/>
        </w:rPr>
        <w:t>en el procedimiento de publicación en el sitio web de la Superintendencia de Industria y Comercio de los Informes Estadísticos de Reg</w:t>
      </w:r>
      <w:r w:rsidR="006A41D1" w:rsidRPr="005D127A">
        <w:rPr>
          <w:rFonts w:cs="Arial"/>
          <w:bCs/>
          <w:iCs/>
          <w:szCs w:val="24"/>
        </w:rPr>
        <w:t>istros Públicos que llevan las c</w:t>
      </w:r>
      <w:r w:rsidRPr="005D127A">
        <w:rPr>
          <w:rFonts w:cs="Arial"/>
          <w:bCs/>
          <w:iCs/>
          <w:szCs w:val="24"/>
        </w:rPr>
        <w:t>ámaras de comercio</w:t>
      </w:r>
      <w:r w:rsidRPr="005D127A">
        <w:rPr>
          <w:rFonts w:cs="Arial"/>
          <w:szCs w:val="24"/>
        </w:rPr>
        <w:t>.</w:t>
      </w:r>
    </w:p>
    <w:p w14:paraId="6C650B4F" w14:textId="77777777" w:rsidR="00536C12" w:rsidRDefault="00536C12" w:rsidP="00AB6E13">
      <w:pPr>
        <w:rPr>
          <w:rFonts w:cs="Arial"/>
          <w:szCs w:val="24"/>
        </w:rPr>
      </w:pPr>
    </w:p>
    <w:p w14:paraId="39333A4D" w14:textId="77777777" w:rsidR="005D127A" w:rsidRPr="005D127A" w:rsidRDefault="005D127A" w:rsidP="00AB6E13">
      <w:pPr>
        <w:rPr>
          <w:rFonts w:cs="Arial"/>
          <w:szCs w:val="24"/>
        </w:rPr>
      </w:pPr>
    </w:p>
    <w:p w14:paraId="70FD289B" w14:textId="77777777" w:rsidR="00CD5A1F" w:rsidRPr="005D127A" w:rsidRDefault="00CD5A1F" w:rsidP="00BB0474">
      <w:pPr>
        <w:pStyle w:val="Ttulo1"/>
        <w:rPr>
          <w:rFonts w:cs="Arial"/>
          <w:szCs w:val="24"/>
        </w:rPr>
      </w:pPr>
      <w:bookmarkStart w:id="9" w:name="_Toc403480493"/>
      <w:bookmarkStart w:id="10" w:name="_Toc453340232"/>
      <w:bookmarkStart w:id="11" w:name="_Toc454548596"/>
      <w:bookmarkStart w:id="12" w:name="_Toc482359920"/>
      <w:r w:rsidRPr="005D127A">
        <w:rPr>
          <w:rFonts w:cs="Arial"/>
          <w:szCs w:val="24"/>
        </w:rPr>
        <w:t>GLOSARIO</w:t>
      </w:r>
      <w:bookmarkEnd w:id="9"/>
      <w:bookmarkEnd w:id="10"/>
      <w:bookmarkEnd w:id="11"/>
      <w:bookmarkEnd w:id="12"/>
    </w:p>
    <w:p w14:paraId="1AF3E221" w14:textId="00FC37FB" w:rsidR="008F2368" w:rsidRPr="005D127A" w:rsidRDefault="008F2368" w:rsidP="00314CF6">
      <w:pPr>
        <w:rPr>
          <w:rFonts w:cs="Arial"/>
          <w:szCs w:val="24"/>
          <w:lang w:val="es-MX"/>
        </w:rPr>
      </w:pPr>
    </w:p>
    <w:p w14:paraId="63900EA9" w14:textId="77777777" w:rsidR="00EB23C8" w:rsidRPr="005D127A" w:rsidRDefault="00EB23C8" w:rsidP="00767568">
      <w:pPr>
        <w:rPr>
          <w:rFonts w:cs="Arial"/>
          <w:szCs w:val="24"/>
        </w:rPr>
      </w:pPr>
      <w:r w:rsidRPr="005D127A">
        <w:rPr>
          <w:rFonts w:cs="Arial"/>
          <w:szCs w:val="24"/>
        </w:rPr>
        <w:t>CÁMARA DE COMERCIO</w:t>
      </w:r>
      <w:r w:rsidRPr="005D127A">
        <w:rPr>
          <w:rFonts w:cs="Arial"/>
          <w:b/>
          <w:szCs w:val="24"/>
        </w:rPr>
        <w:t>:</w:t>
      </w:r>
      <w:r w:rsidRPr="005D127A">
        <w:rPr>
          <w:rFonts w:cs="Arial"/>
          <w:szCs w:val="24"/>
        </w:rPr>
        <w:t xml:space="preserve"> Las cámaras de comercio son personas jurídicas de derecho privado, de carácter corporativo, gremial y sin ánimo de lucro, administradas por los comerciantes matriculados en el respectivo registro mercantil que tengan la calidad de afiliados. Son creadas de oficio o a solicitud de los comerciantes mediante acto administrativo del Gobierno Nacional y adquieren personería jurídica en virtud del acto mismo de su creación, previo cumplimiento de los requisitos legales exigidos para el efecto y verificación de su sostenibilidad económica que garanticen el cumplimiento eficiente de sus funciones. </w:t>
      </w:r>
    </w:p>
    <w:p w14:paraId="2E79E305" w14:textId="77777777" w:rsidR="00767568" w:rsidRPr="005D127A" w:rsidRDefault="00767568" w:rsidP="00767568">
      <w:pPr>
        <w:rPr>
          <w:rFonts w:cs="Arial"/>
          <w:bCs/>
          <w:iCs/>
          <w:szCs w:val="24"/>
        </w:rPr>
      </w:pPr>
    </w:p>
    <w:p w14:paraId="288F4496" w14:textId="13408D50" w:rsidR="00EB23C8" w:rsidRPr="005D127A" w:rsidRDefault="00EB23C8" w:rsidP="00767568">
      <w:pPr>
        <w:rPr>
          <w:rFonts w:cs="Arial"/>
          <w:bCs/>
          <w:iCs/>
          <w:szCs w:val="24"/>
        </w:rPr>
      </w:pPr>
      <w:r w:rsidRPr="005D127A">
        <w:rPr>
          <w:rFonts w:cs="Arial"/>
          <w:bCs/>
          <w:iCs/>
          <w:szCs w:val="24"/>
        </w:rPr>
        <w:t xml:space="preserve">COORDINADOR: Servidor público encargado de la revisión de los trámites que adelante el servidor público o contratista dentro del procedimiento. </w:t>
      </w:r>
    </w:p>
    <w:p w14:paraId="2DEC3856" w14:textId="77777777" w:rsidR="00767568" w:rsidRPr="005D127A" w:rsidRDefault="00767568" w:rsidP="00767568">
      <w:pPr>
        <w:rPr>
          <w:rFonts w:cs="Arial"/>
          <w:bCs/>
          <w:iCs/>
          <w:szCs w:val="24"/>
        </w:rPr>
      </w:pPr>
    </w:p>
    <w:p w14:paraId="1B46E425" w14:textId="0F543E71" w:rsidR="00EB23C8" w:rsidRPr="005D127A" w:rsidRDefault="00EB23C8" w:rsidP="00767568">
      <w:pPr>
        <w:rPr>
          <w:rFonts w:cs="Arial"/>
          <w:bCs/>
          <w:iCs/>
          <w:szCs w:val="24"/>
        </w:rPr>
      </w:pPr>
      <w:r w:rsidRPr="005D127A">
        <w:rPr>
          <w:rFonts w:cs="Arial"/>
          <w:bCs/>
          <w:iCs/>
          <w:szCs w:val="24"/>
        </w:rPr>
        <w:t xml:space="preserve">DIRECTORA DE CÁMARAS DE COMERCIO: Servidor público encargado de la revisión y decisión final sobre el trámite realizado. </w:t>
      </w:r>
    </w:p>
    <w:p w14:paraId="0FA28654" w14:textId="77777777" w:rsidR="00697221" w:rsidRPr="005D127A" w:rsidRDefault="00697221" w:rsidP="00767568">
      <w:pPr>
        <w:rPr>
          <w:rFonts w:cs="Arial"/>
          <w:szCs w:val="24"/>
        </w:rPr>
      </w:pPr>
    </w:p>
    <w:p w14:paraId="09AB1505" w14:textId="41CA7976" w:rsidR="00EB23C8" w:rsidRPr="005D127A" w:rsidRDefault="00EB23C8" w:rsidP="00767568">
      <w:pPr>
        <w:rPr>
          <w:rFonts w:cs="Arial"/>
          <w:szCs w:val="24"/>
        </w:rPr>
      </w:pPr>
      <w:r w:rsidRPr="005D127A">
        <w:rPr>
          <w:rFonts w:cs="Arial"/>
          <w:szCs w:val="24"/>
        </w:rPr>
        <w:t>GTVCCC: Grupo de Trabajo de Vigilancia a las Cámaras de Comercio y a los Comerciantes.</w:t>
      </w:r>
    </w:p>
    <w:p w14:paraId="03520F6D" w14:textId="77777777" w:rsidR="00EB23C8" w:rsidRPr="005D127A" w:rsidRDefault="00EB23C8" w:rsidP="00767568">
      <w:pPr>
        <w:rPr>
          <w:rFonts w:cs="Arial"/>
          <w:szCs w:val="24"/>
        </w:rPr>
      </w:pPr>
    </w:p>
    <w:p w14:paraId="7E267B52" w14:textId="35685789" w:rsidR="00EB23C8" w:rsidRPr="005D127A" w:rsidRDefault="00EB23C8" w:rsidP="00767568">
      <w:pPr>
        <w:rPr>
          <w:rFonts w:cs="Arial"/>
          <w:szCs w:val="24"/>
        </w:rPr>
      </w:pPr>
      <w:r w:rsidRPr="005D127A">
        <w:rPr>
          <w:rFonts w:cs="Arial"/>
          <w:szCs w:val="24"/>
        </w:rPr>
        <w:t>INFORMACIÓN ESTAD</w:t>
      </w:r>
      <w:r w:rsidR="00697221" w:rsidRPr="005D127A">
        <w:rPr>
          <w:rFonts w:cs="Arial"/>
          <w:szCs w:val="24"/>
        </w:rPr>
        <w:t>Í</w:t>
      </w:r>
      <w:r w:rsidRPr="005D127A">
        <w:rPr>
          <w:rFonts w:cs="Arial"/>
          <w:szCs w:val="24"/>
        </w:rPr>
        <w:t xml:space="preserve">STICA DE LOS REGISTROS PÚBLICOS QUE REPORTAN LAS CÁMARAS DE COMERCIO: Corresponde a la información de los registros públicos que remiten todas las cámaras de comercio a través del sistema que dispuesto para tal fin. </w:t>
      </w:r>
    </w:p>
    <w:p w14:paraId="2555F7DF" w14:textId="77777777" w:rsidR="00EB23C8" w:rsidRPr="005D127A" w:rsidRDefault="00EB23C8" w:rsidP="00767568">
      <w:pPr>
        <w:rPr>
          <w:rFonts w:cs="Arial"/>
          <w:szCs w:val="24"/>
        </w:rPr>
      </w:pPr>
    </w:p>
    <w:p w14:paraId="6E12F2F6" w14:textId="77777777" w:rsidR="00EB23C8" w:rsidRPr="005D127A" w:rsidRDefault="00EB23C8" w:rsidP="00767568">
      <w:pPr>
        <w:rPr>
          <w:rFonts w:cs="Arial"/>
          <w:szCs w:val="24"/>
        </w:rPr>
      </w:pPr>
      <w:r w:rsidRPr="005D127A">
        <w:rPr>
          <w:rFonts w:cs="Arial"/>
          <w:szCs w:val="24"/>
        </w:rPr>
        <w:t xml:space="preserve">RENUENCIA O REBELDÍA: Desacato en el cumplimiento de las órdenes impartidas por la autoridad competente. </w:t>
      </w:r>
    </w:p>
    <w:p w14:paraId="7B855596" w14:textId="77777777" w:rsidR="00697221" w:rsidRPr="005D127A" w:rsidRDefault="00697221" w:rsidP="00767568">
      <w:pPr>
        <w:rPr>
          <w:rFonts w:cs="Arial"/>
          <w:szCs w:val="24"/>
        </w:rPr>
      </w:pPr>
    </w:p>
    <w:p w14:paraId="67FFB61C" w14:textId="6233E281" w:rsidR="00EB23C8" w:rsidRPr="005D127A" w:rsidRDefault="00EB23C8" w:rsidP="00767568">
      <w:pPr>
        <w:rPr>
          <w:rFonts w:cs="Arial"/>
          <w:bCs/>
          <w:iCs/>
          <w:szCs w:val="24"/>
        </w:rPr>
      </w:pPr>
      <w:r w:rsidRPr="005D127A">
        <w:rPr>
          <w:rFonts w:cs="Arial"/>
          <w:szCs w:val="24"/>
        </w:rPr>
        <w:t xml:space="preserve">RADICACIÓN: Todos los documentos del expediente deben estar registrados en el Sistema de Trámites con el número de radicación inicial de la solicitud presentada y su respectivo consecutivo o en su defecto, acumulados al número inicial de acuerdo con lo establecido en el </w:t>
      </w:r>
      <w:r w:rsidRPr="005D127A">
        <w:rPr>
          <w:rFonts w:cs="Arial"/>
          <w:bCs/>
          <w:iCs/>
          <w:szCs w:val="24"/>
        </w:rPr>
        <w:t>Procedimiento GD01-P02 Procedimiento de Correspondencia y Sistema de Trámites.</w:t>
      </w:r>
    </w:p>
    <w:p w14:paraId="69CBE0E6" w14:textId="77777777" w:rsidR="00767568" w:rsidRPr="005D127A" w:rsidRDefault="00767568" w:rsidP="00767568">
      <w:pPr>
        <w:rPr>
          <w:rFonts w:cs="Arial"/>
          <w:szCs w:val="24"/>
        </w:rPr>
      </w:pPr>
    </w:p>
    <w:p w14:paraId="57FA3BFE" w14:textId="7872DE6D" w:rsidR="00EB23C8" w:rsidRPr="005D127A" w:rsidRDefault="00EB23C8" w:rsidP="005D127A">
      <w:r w:rsidRPr="005D127A">
        <w:t xml:space="preserve">SAIR: </w:t>
      </w:r>
      <w:r w:rsidRPr="005D127A">
        <w:rPr>
          <w:shd w:val="clear" w:color="auto" w:fill="FFFFFF"/>
        </w:rPr>
        <w:t>Sistema de Administración Integral de Riesgos mediante el cual las cámaras de comercio remiten la información requerida por la Superintendencia de Industria y Comercio. </w:t>
      </w:r>
    </w:p>
    <w:p w14:paraId="10B887A4" w14:textId="77777777" w:rsidR="001710BC" w:rsidRDefault="001710BC" w:rsidP="00767568">
      <w:pPr>
        <w:rPr>
          <w:rFonts w:cs="Arial"/>
          <w:szCs w:val="24"/>
          <w:lang w:val="es-MX"/>
        </w:rPr>
      </w:pPr>
    </w:p>
    <w:p w14:paraId="315A8F73" w14:textId="77777777" w:rsidR="005D127A" w:rsidRPr="005D127A" w:rsidRDefault="005D127A" w:rsidP="00767568">
      <w:pPr>
        <w:rPr>
          <w:rFonts w:cs="Arial"/>
          <w:szCs w:val="24"/>
          <w:lang w:val="es-MX"/>
        </w:rPr>
      </w:pPr>
    </w:p>
    <w:p w14:paraId="38BF1604" w14:textId="77777777" w:rsidR="00CD5A1F" w:rsidRPr="005D127A" w:rsidRDefault="00CD5A1F" w:rsidP="00BB0474">
      <w:pPr>
        <w:pStyle w:val="Ttulo1"/>
        <w:rPr>
          <w:rFonts w:cs="Arial"/>
          <w:szCs w:val="24"/>
        </w:rPr>
      </w:pPr>
      <w:bookmarkStart w:id="13" w:name="_Toc403480494"/>
      <w:bookmarkStart w:id="14" w:name="_Toc453340233"/>
      <w:bookmarkStart w:id="15" w:name="_Toc482359921"/>
      <w:r w:rsidRPr="005D127A">
        <w:rPr>
          <w:rFonts w:cs="Arial"/>
          <w:szCs w:val="24"/>
        </w:rPr>
        <w:t>REFERENCIAS</w:t>
      </w:r>
      <w:bookmarkEnd w:id="13"/>
      <w:bookmarkEnd w:id="14"/>
      <w:bookmarkEnd w:id="15"/>
    </w:p>
    <w:p w14:paraId="49D4279B" w14:textId="74299213" w:rsidR="00F20BDE" w:rsidRPr="005D127A" w:rsidRDefault="00F20BDE" w:rsidP="002F763E">
      <w:pPr>
        <w:rPr>
          <w:rFonts w:cs="Arial"/>
          <w:spacing w:val="-2"/>
          <w:szCs w:val="24"/>
          <w:highlight w:val="yellow"/>
          <w:lang w:val="es-ES_tradnl"/>
        </w:rPr>
      </w:pPr>
    </w:p>
    <w:tbl>
      <w:tblPr>
        <w:tblW w:w="9107"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1348"/>
        <w:gridCol w:w="992"/>
        <w:gridCol w:w="2977"/>
        <w:gridCol w:w="1134"/>
        <w:gridCol w:w="2656"/>
      </w:tblGrid>
      <w:tr w:rsidR="005D127A" w:rsidRPr="005D127A" w14:paraId="0314EC95" w14:textId="77777777" w:rsidTr="00597190">
        <w:trPr>
          <w:trHeight w:val="423"/>
          <w:tblHeader/>
        </w:trPr>
        <w:tc>
          <w:tcPr>
            <w:tcW w:w="1348" w:type="dxa"/>
            <w:vMerge w:val="restart"/>
            <w:shd w:val="clear" w:color="auto" w:fill="D9D9D9" w:themeFill="background1" w:themeFillShade="D9"/>
            <w:vAlign w:val="center"/>
            <w:hideMark/>
          </w:tcPr>
          <w:p w14:paraId="2C4BF39D" w14:textId="77777777" w:rsidR="00EB23C8" w:rsidRPr="005D127A" w:rsidRDefault="00EB23C8" w:rsidP="00597190">
            <w:pPr>
              <w:jc w:val="center"/>
              <w:rPr>
                <w:rFonts w:cs="Arial"/>
                <w:b/>
                <w:bCs/>
                <w:sz w:val="20"/>
                <w:szCs w:val="20"/>
                <w:lang w:eastAsia="es-CO"/>
              </w:rPr>
            </w:pPr>
            <w:r w:rsidRPr="005D127A">
              <w:rPr>
                <w:rFonts w:cs="Arial"/>
                <w:b/>
                <w:bCs/>
                <w:sz w:val="20"/>
                <w:szCs w:val="20"/>
                <w:lang w:eastAsia="es-CO"/>
              </w:rPr>
              <w:t>Jerarquía de la norma</w:t>
            </w:r>
          </w:p>
        </w:tc>
        <w:tc>
          <w:tcPr>
            <w:tcW w:w="992" w:type="dxa"/>
            <w:vMerge w:val="restart"/>
            <w:shd w:val="clear" w:color="auto" w:fill="D9D9D9" w:themeFill="background1" w:themeFillShade="D9"/>
            <w:vAlign w:val="center"/>
            <w:hideMark/>
          </w:tcPr>
          <w:p w14:paraId="78CD9271" w14:textId="77777777" w:rsidR="00EB23C8" w:rsidRPr="005D127A" w:rsidRDefault="00EB23C8" w:rsidP="00597190">
            <w:pPr>
              <w:jc w:val="center"/>
              <w:rPr>
                <w:rFonts w:cs="Arial"/>
                <w:b/>
                <w:bCs/>
                <w:sz w:val="20"/>
                <w:szCs w:val="20"/>
                <w:lang w:eastAsia="es-CO"/>
              </w:rPr>
            </w:pPr>
            <w:r w:rsidRPr="005D127A">
              <w:rPr>
                <w:rFonts w:cs="Arial"/>
                <w:b/>
                <w:bCs/>
                <w:sz w:val="20"/>
                <w:szCs w:val="20"/>
                <w:lang w:eastAsia="es-CO"/>
              </w:rPr>
              <w:t>Numero/ Fecha</w:t>
            </w:r>
          </w:p>
        </w:tc>
        <w:tc>
          <w:tcPr>
            <w:tcW w:w="2977" w:type="dxa"/>
            <w:vMerge w:val="restart"/>
            <w:shd w:val="clear" w:color="auto" w:fill="D9D9D9" w:themeFill="background1" w:themeFillShade="D9"/>
            <w:vAlign w:val="center"/>
            <w:hideMark/>
          </w:tcPr>
          <w:p w14:paraId="0177F30A" w14:textId="77777777" w:rsidR="00EB23C8" w:rsidRPr="005D127A" w:rsidRDefault="00EB23C8" w:rsidP="00597190">
            <w:pPr>
              <w:jc w:val="center"/>
              <w:rPr>
                <w:rFonts w:cs="Arial"/>
                <w:b/>
                <w:bCs/>
                <w:sz w:val="20"/>
                <w:szCs w:val="20"/>
                <w:lang w:eastAsia="es-CO"/>
              </w:rPr>
            </w:pPr>
            <w:r w:rsidRPr="005D127A">
              <w:rPr>
                <w:rFonts w:cs="Arial"/>
                <w:b/>
                <w:bCs/>
                <w:sz w:val="20"/>
                <w:szCs w:val="20"/>
                <w:lang w:eastAsia="es-CO"/>
              </w:rPr>
              <w:t>Título</w:t>
            </w:r>
          </w:p>
        </w:tc>
        <w:tc>
          <w:tcPr>
            <w:tcW w:w="1134" w:type="dxa"/>
            <w:vMerge w:val="restart"/>
            <w:shd w:val="clear" w:color="auto" w:fill="D9D9D9" w:themeFill="background1" w:themeFillShade="D9"/>
            <w:vAlign w:val="center"/>
            <w:hideMark/>
          </w:tcPr>
          <w:p w14:paraId="71B36F04" w14:textId="77777777" w:rsidR="00EB23C8" w:rsidRPr="005D127A" w:rsidRDefault="00EB23C8" w:rsidP="00597190">
            <w:pPr>
              <w:jc w:val="center"/>
              <w:rPr>
                <w:rFonts w:cs="Arial"/>
                <w:b/>
                <w:bCs/>
                <w:sz w:val="20"/>
                <w:szCs w:val="20"/>
                <w:lang w:eastAsia="es-CO"/>
              </w:rPr>
            </w:pPr>
            <w:r w:rsidRPr="005D127A">
              <w:rPr>
                <w:rFonts w:cs="Arial"/>
                <w:b/>
                <w:bCs/>
                <w:sz w:val="20"/>
                <w:szCs w:val="20"/>
                <w:lang w:eastAsia="es-CO"/>
              </w:rPr>
              <w:t>Artículo</w:t>
            </w:r>
          </w:p>
        </w:tc>
        <w:tc>
          <w:tcPr>
            <w:tcW w:w="2656" w:type="dxa"/>
            <w:vMerge w:val="restart"/>
            <w:shd w:val="clear" w:color="auto" w:fill="D9D9D9" w:themeFill="background1" w:themeFillShade="D9"/>
            <w:vAlign w:val="center"/>
            <w:hideMark/>
          </w:tcPr>
          <w:p w14:paraId="0BB6E8FD" w14:textId="77777777" w:rsidR="00EB23C8" w:rsidRPr="005D127A" w:rsidRDefault="00EB23C8" w:rsidP="00597190">
            <w:pPr>
              <w:jc w:val="center"/>
              <w:rPr>
                <w:rFonts w:cs="Arial"/>
                <w:b/>
                <w:bCs/>
                <w:sz w:val="20"/>
                <w:szCs w:val="20"/>
                <w:lang w:eastAsia="es-CO"/>
              </w:rPr>
            </w:pPr>
            <w:r w:rsidRPr="005D127A">
              <w:rPr>
                <w:rFonts w:cs="Arial"/>
                <w:b/>
                <w:bCs/>
                <w:sz w:val="20"/>
                <w:szCs w:val="20"/>
                <w:lang w:eastAsia="es-CO"/>
              </w:rPr>
              <w:t xml:space="preserve">Aplicación Específica </w:t>
            </w:r>
          </w:p>
        </w:tc>
      </w:tr>
      <w:tr w:rsidR="005D127A" w:rsidRPr="005D127A" w14:paraId="1FF91BFE" w14:textId="77777777" w:rsidTr="00597190">
        <w:trPr>
          <w:trHeight w:val="517"/>
        </w:trPr>
        <w:tc>
          <w:tcPr>
            <w:tcW w:w="1348" w:type="dxa"/>
            <w:vMerge/>
            <w:shd w:val="clear" w:color="auto" w:fill="D9D9D9" w:themeFill="background1" w:themeFillShade="D9"/>
            <w:vAlign w:val="center"/>
            <w:hideMark/>
          </w:tcPr>
          <w:p w14:paraId="54C4CC38" w14:textId="77777777" w:rsidR="00EB23C8" w:rsidRPr="005D127A" w:rsidRDefault="00EB23C8" w:rsidP="00597190">
            <w:pPr>
              <w:rPr>
                <w:rFonts w:cs="Arial"/>
                <w:b/>
                <w:bCs/>
                <w:sz w:val="20"/>
                <w:szCs w:val="20"/>
                <w:lang w:eastAsia="es-CO"/>
              </w:rPr>
            </w:pPr>
          </w:p>
        </w:tc>
        <w:tc>
          <w:tcPr>
            <w:tcW w:w="992" w:type="dxa"/>
            <w:vMerge/>
            <w:shd w:val="clear" w:color="auto" w:fill="D9D9D9" w:themeFill="background1" w:themeFillShade="D9"/>
            <w:vAlign w:val="center"/>
            <w:hideMark/>
          </w:tcPr>
          <w:p w14:paraId="1CDB741D" w14:textId="77777777" w:rsidR="00EB23C8" w:rsidRPr="005D127A" w:rsidRDefault="00EB23C8" w:rsidP="00597190">
            <w:pPr>
              <w:jc w:val="center"/>
              <w:rPr>
                <w:rFonts w:cs="Arial"/>
                <w:b/>
                <w:bCs/>
                <w:sz w:val="20"/>
                <w:szCs w:val="20"/>
                <w:lang w:eastAsia="es-CO"/>
              </w:rPr>
            </w:pPr>
          </w:p>
        </w:tc>
        <w:tc>
          <w:tcPr>
            <w:tcW w:w="2977" w:type="dxa"/>
            <w:vMerge/>
            <w:shd w:val="clear" w:color="auto" w:fill="D9D9D9" w:themeFill="background1" w:themeFillShade="D9"/>
            <w:vAlign w:val="center"/>
            <w:hideMark/>
          </w:tcPr>
          <w:p w14:paraId="2A023901" w14:textId="77777777" w:rsidR="00EB23C8" w:rsidRPr="005D127A" w:rsidRDefault="00EB23C8" w:rsidP="00597190">
            <w:pPr>
              <w:rPr>
                <w:rFonts w:cs="Arial"/>
                <w:b/>
                <w:bCs/>
                <w:sz w:val="20"/>
                <w:szCs w:val="20"/>
                <w:lang w:eastAsia="es-CO"/>
              </w:rPr>
            </w:pPr>
          </w:p>
        </w:tc>
        <w:tc>
          <w:tcPr>
            <w:tcW w:w="1134" w:type="dxa"/>
            <w:vMerge/>
            <w:shd w:val="clear" w:color="auto" w:fill="D9D9D9" w:themeFill="background1" w:themeFillShade="D9"/>
            <w:vAlign w:val="center"/>
            <w:hideMark/>
          </w:tcPr>
          <w:p w14:paraId="3251A53E" w14:textId="77777777" w:rsidR="00EB23C8" w:rsidRPr="005D127A" w:rsidRDefault="00EB23C8" w:rsidP="00597190">
            <w:pPr>
              <w:rPr>
                <w:rFonts w:cs="Arial"/>
                <w:b/>
                <w:bCs/>
                <w:sz w:val="20"/>
                <w:szCs w:val="20"/>
                <w:lang w:eastAsia="es-CO"/>
              </w:rPr>
            </w:pPr>
          </w:p>
        </w:tc>
        <w:tc>
          <w:tcPr>
            <w:tcW w:w="2656" w:type="dxa"/>
            <w:vMerge/>
            <w:shd w:val="clear" w:color="auto" w:fill="D9D9D9" w:themeFill="background1" w:themeFillShade="D9"/>
            <w:vAlign w:val="center"/>
            <w:hideMark/>
          </w:tcPr>
          <w:p w14:paraId="013D191D" w14:textId="77777777" w:rsidR="00EB23C8" w:rsidRPr="005D127A" w:rsidRDefault="00EB23C8" w:rsidP="00597190">
            <w:pPr>
              <w:rPr>
                <w:rFonts w:cs="Arial"/>
                <w:b/>
                <w:bCs/>
                <w:sz w:val="20"/>
                <w:szCs w:val="20"/>
                <w:lang w:eastAsia="es-CO"/>
              </w:rPr>
            </w:pPr>
          </w:p>
        </w:tc>
      </w:tr>
      <w:tr w:rsidR="005D127A" w:rsidRPr="005D127A" w14:paraId="038B8A5F" w14:textId="77777777" w:rsidTr="00597190">
        <w:trPr>
          <w:trHeight w:val="1401"/>
        </w:trPr>
        <w:tc>
          <w:tcPr>
            <w:tcW w:w="1348" w:type="dxa"/>
            <w:tcBorders>
              <w:top w:val="double" w:sz="4" w:space="0" w:color="auto"/>
              <w:left w:val="double" w:sz="4" w:space="0" w:color="auto"/>
              <w:bottom w:val="double" w:sz="4" w:space="0" w:color="auto"/>
              <w:right w:val="double" w:sz="4" w:space="0" w:color="auto"/>
            </w:tcBorders>
            <w:shd w:val="clear" w:color="auto" w:fill="auto"/>
            <w:vAlign w:val="center"/>
          </w:tcPr>
          <w:p w14:paraId="32B3AA6E" w14:textId="77777777" w:rsidR="00EB23C8" w:rsidRPr="005D127A" w:rsidRDefault="00EB23C8" w:rsidP="00597190">
            <w:pPr>
              <w:rPr>
                <w:rFonts w:cs="Arial"/>
                <w:bCs/>
                <w:iCs/>
                <w:sz w:val="20"/>
                <w:szCs w:val="20"/>
                <w:lang w:eastAsia="es-CO"/>
              </w:rPr>
            </w:pPr>
            <w:r w:rsidRPr="005D127A">
              <w:rPr>
                <w:rFonts w:cs="Arial"/>
                <w:bCs/>
                <w:iCs/>
                <w:sz w:val="20"/>
                <w:szCs w:val="20"/>
                <w:lang w:eastAsia="es-CO"/>
              </w:rPr>
              <w:t xml:space="preserve">Decreto Ley </w:t>
            </w:r>
          </w:p>
        </w:tc>
        <w:tc>
          <w:tcPr>
            <w:tcW w:w="992" w:type="dxa"/>
            <w:tcBorders>
              <w:top w:val="double" w:sz="4" w:space="0" w:color="auto"/>
              <w:left w:val="double" w:sz="4" w:space="0" w:color="auto"/>
              <w:bottom w:val="double" w:sz="4" w:space="0" w:color="auto"/>
              <w:right w:val="double" w:sz="4" w:space="0" w:color="auto"/>
            </w:tcBorders>
            <w:shd w:val="clear" w:color="auto" w:fill="auto"/>
            <w:vAlign w:val="center"/>
          </w:tcPr>
          <w:p w14:paraId="319E040F" w14:textId="77777777" w:rsidR="00EB23C8" w:rsidRPr="005D127A" w:rsidRDefault="00EB23C8" w:rsidP="00597190">
            <w:pPr>
              <w:jc w:val="center"/>
              <w:rPr>
                <w:rFonts w:cs="Arial"/>
                <w:bCs/>
                <w:iCs/>
                <w:sz w:val="20"/>
                <w:szCs w:val="20"/>
                <w:lang w:eastAsia="es-CO"/>
              </w:rPr>
            </w:pPr>
            <w:r w:rsidRPr="005D127A">
              <w:rPr>
                <w:rFonts w:cs="Arial"/>
                <w:bCs/>
                <w:iCs/>
                <w:sz w:val="20"/>
                <w:szCs w:val="20"/>
                <w:lang w:eastAsia="es-CO"/>
              </w:rPr>
              <w:t>410 de 1971</w:t>
            </w:r>
          </w:p>
        </w:tc>
        <w:tc>
          <w:tcPr>
            <w:tcW w:w="2977" w:type="dxa"/>
            <w:tcBorders>
              <w:top w:val="double" w:sz="4" w:space="0" w:color="auto"/>
              <w:left w:val="double" w:sz="4" w:space="0" w:color="auto"/>
              <w:bottom w:val="double" w:sz="4" w:space="0" w:color="auto"/>
              <w:right w:val="double" w:sz="4" w:space="0" w:color="auto"/>
            </w:tcBorders>
            <w:shd w:val="clear" w:color="auto" w:fill="auto"/>
            <w:vAlign w:val="center"/>
          </w:tcPr>
          <w:p w14:paraId="160E773A" w14:textId="77777777" w:rsidR="00EB23C8" w:rsidRPr="005D127A" w:rsidRDefault="00EB23C8" w:rsidP="00597190">
            <w:pPr>
              <w:rPr>
                <w:rFonts w:cs="Arial"/>
                <w:sz w:val="20"/>
                <w:szCs w:val="20"/>
              </w:rPr>
            </w:pPr>
            <w:r w:rsidRPr="005D127A">
              <w:rPr>
                <w:rFonts w:cs="Arial"/>
                <w:sz w:val="20"/>
                <w:szCs w:val="20"/>
              </w:rPr>
              <w:t>Código de Comercio Títulos III, VI del Libro II, Libro 2 y Título I del Libro 3.</w:t>
            </w:r>
          </w:p>
        </w:tc>
        <w:tc>
          <w:tcPr>
            <w:tcW w:w="1134" w:type="dxa"/>
            <w:tcBorders>
              <w:top w:val="double" w:sz="4" w:space="0" w:color="auto"/>
              <w:left w:val="double" w:sz="4" w:space="0" w:color="auto"/>
              <w:bottom w:val="double" w:sz="4" w:space="0" w:color="auto"/>
              <w:right w:val="double" w:sz="4" w:space="0" w:color="auto"/>
            </w:tcBorders>
            <w:shd w:val="clear" w:color="auto" w:fill="auto"/>
            <w:vAlign w:val="center"/>
          </w:tcPr>
          <w:p w14:paraId="440097A4" w14:textId="77777777" w:rsidR="00EB23C8" w:rsidRPr="005D127A" w:rsidRDefault="00EB23C8" w:rsidP="00597190">
            <w:pPr>
              <w:jc w:val="center"/>
              <w:rPr>
                <w:rFonts w:cs="Arial"/>
                <w:bCs/>
                <w:iCs/>
                <w:sz w:val="20"/>
                <w:szCs w:val="20"/>
              </w:rPr>
            </w:pPr>
            <w:r w:rsidRPr="005D127A">
              <w:rPr>
                <w:rFonts w:cs="Arial"/>
                <w:bCs/>
                <w:iCs/>
                <w:sz w:val="20"/>
                <w:szCs w:val="20"/>
              </w:rPr>
              <w:t>Arts. 10 a 533.</w:t>
            </w:r>
          </w:p>
        </w:tc>
        <w:tc>
          <w:tcPr>
            <w:tcW w:w="2656" w:type="dxa"/>
            <w:tcBorders>
              <w:top w:val="double" w:sz="4" w:space="0" w:color="auto"/>
              <w:left w:val="double" w:sz="4" w:space="0" w:color="auto"/>
              <w:bottom w:val="double" w:sz="4" w:space="0" w:color="auto"/>
              <w:right w:val="double" w:sz="4" w:space="0" w:color="auto"/>
            </w:tcBorders>
            <w:shd w:val="clear" w:color="auto" w:fill="auto"/>
            <w:vAlign w:val="center"/>
          </w:tcPr>
          <w:p w14:paraId="65C64D2C" w14:textId="77777777" w:rsidR="00EB23C8" w:rsidRPr="005D127A" w:rsidRDefault="00EB23C8" w:rsidP="00597190">
            <w:pPr>
              <w:rPr>
                <w:rFonts w:cs="Arial"/>
                <w:bCs/>
                <w:iCs/>
                <w:sz w:val="20"/>
                <w:szCs w:val="20"/>
              </w:rPr>
            </w:pPr>
            <w:r w:rsidRPr="005D127A">
              <w:rPr>
                <w:rFonts w:cs="Arial"/>
                <w:bCs/>
                <w:iCs/>
                <w:sz w:val="20"/>
                <w:szCs w:val="20"/>
              </w:rPr>
              <w:t>Aplicación parcial</w:t>
            </w:r>
          </w:p>
        </w:tc>
      </w:tr>
      <w:tr w:rsidR="005D127A" w:rsidRPr="005D127A" w14:paraId="57FAE7E0" w14:textId="77777777" w:rsidTr="00597190">
        <w:trPr>
          <w:trHeight w:val="1477"/>
        </w:trPr>
        <w:tc>
          <w:tcPr>
            <w:tcW w:w="1348" w:type="dxa"/>
            <w:shd w:val="clear" w:color="auto" w:fill="auto"/>
            <w:vAlign w:val="center"/>
          </w:tcPr>
          <w:p w14:paraId="1B481BE1" w14:textId="77777777" w:rsidR="00EB23C8" w:rsidRPr="005D127A" w:rsidRDefault="00EB23C8" w:rsidP="00597190">
            <w:pPr>
              <w:rPr>
                <w:rFonts w:cs="Arial"/>
                <w:sz w:val="20"/>
                <w:szCs w:val="20"/>
                <w:lang w:eastAsia="es-CO"/>
              </w:rPr>
            </w:pPr>
            <w:r w:rsidRPr="005D127A">
              <w:rPr>
                <w:rFonts w:cs="Arial"/>
                <w:bCs/>
                <w:iCs/>
                <w:sz w:val="20"/>
                <w:szCs w:val="20"/>
              </w:rPr>
              <w:t xml:space="preserve">Decreto </w:t>
            </w:r>
          </w:p>
        </w:tc>
        <w:tc>
          <w:tcPr>
            <w:tcW w:w="992" w:type="dxa"/>
            <w:shd w:val="clear" w:color="auto" w:fill="auto"/>
            <w:vAlign w:val="center"/>
          </w:tcPr>
          <w:p w14:paraId="38625783" w14:textId="77777777" w:rsidR="00EB23C8" w:rsidRPr="005D127A" w:rsidRDefault="00EB23C8" w:rsidP="00597190">
            <w:pPr>
              <w:rPr>
                <w:rFonts w:cs="Arial"/>
                <w:sz w:val="20"/>
                <w:szCs w:val="20"/>
                <w:lang w:eastAsia="es-CO"/>
              </w:rPr>
            </w:pPr>
            <w:r w:rsidRPr="005D127A">
              <w:rPr>
                <w:rFonts w:cs="Arial"/>
                <w:bCs/>
                <w:iCs/>
                <w:sz w:val="20"/>
                <w:szCs w:val="20"/>
              </w:rPr>
              <w:t>4886 de 2011</w:t>
            </w:r>
          </w:p>
        </w:tc>
        <w:tc>
          <w:tcPr>
            <w:tcW w:w="2977" w:type="dxa"/>
            <w:shd w:val="clear" w:color="auto" w:fill="auto"/>
            <w:vAlign w:val="center"/>
          </w:tcPr>
          <w:p w14:paraId="2FC40F16" w14:textId="77777777" w:rsidR="00EB23C8" w:rsidRPr="005D127A" w:rsidRDefault="00EB23C8" w:rsidP="00597190">
            <w:pPr>
              <w:rPr>
                <w:rFonts w:cs="Arial"/>
                <w:sz w:val="20"/>
                <w:szCs w:val="20"/>
              </w:rPr>
            </w:pPr>
            <w:r w:rsidRPr="005D127A">
              <w:rPr>
                <w:rFonts w:cs="Arial"/>
                <w:bCs/>
                <w:iCs/>
                <w:sz w:val="20"/>
                <w:szCs w:val="20"/>
              </w:rPr>
              <w:t>Por el cual se modifica la estructura de la Superintendencia de Industria y Comercio, se determinan las funciones de sus dependencias y dictan otras disposiciones.</w:t>
            </w:r>
          </w:p>
        </w:tc>
        <w:tc>
          <w:tcPr>
            <w:tcW w:w="1134" w:type="dxa"/>
            <w:shd w:val="clear" w:color="auto" w:fill="auto"/>
            <w:vAlign w:val="center"/>
          </w:tcPr>
          <w:p w14:paraId="0F83984F" w14:textId="77777777" w:rsidR="00EB23C8" w:rsidRPr="005D127A" w:rsidRDefault="00EB23C8" w:rsidP="00597190">
            <w:pPr>
              <w:rPr>
                <w:rFonts w:cs="Arial"/>
                <w:sz w:val="20"/>
                <w:szCs w:val="20"/>
              </w:rPr>
            </w:pPr>
            <w:r w:rsidRPr="005D127A">
              <w:rPr>
                <w:rFonts w:cs="Arial"/>
                <w:bCs/>
                <w:iCs/>
                <w:sz w:val="20"/>
                <w:szCs w:val="20"/>
              </w:rPr>
              <w:t>Art. 10, núm. 6 y 7</w:t>
            </w:r>
          </w:p>
        </w:tc>
        <w:tc>
          <w:tcPr>
            <w:tcW w:w="2656" w:type="dxa"/>
            <w:shd w:val="clear" w:color="auto" w:fill="auto"/>
            <w:vAlign w:val="center"/>
          </w:tcPr>
          <w:p w14:paraId="4676D5F5" w14:textId="42E68AB4" w:rsidR="00EB23C8" w:rsidRPr="005D127A" w:rsidRDefault="00EB23C8" w:rsidP="006A41D1">
            <w:pPr>
              <w:rPr>
                <w:rFonts w:cs="Arial"/>
                <w:sz w:val="20"/>
                <w:szCs w:val="20"/>
              </w:rPr>
            </w:pPr>
            <w:r w:rsidRPr="005D127A">
              <w:rPr>
                <w:rFonts w:cs="Arial"/>
                <w:bCs/>
                <w:iCs/>
                <w:sz w:val="20"/>
                <w:szCs w:val="20"/>
              </w:rPr>
              <w:t xml:space="preserve">Vigilancia administrativa y </w:t>
            </w:r>
            <w:r w:rsidR="006A41D1" w:rsidRPr="005D127A">
              <w:rPr>
                <w:rFonts w:cs="Arial"/>
                <w:bCs/>
                <w:iCs/>
                <w:sz w:val="20"/>
                <w:szCs w:val="20"/>
              </w:rPr>
              <w:t>contable a las c</w:t>
            </w:r>
            <w:r w:rsidRPr="005D127A">
              <w:rPr>
                <w:rFonts w:cs="Arial"/>
                <w:bCs/>
                <w:iCs/>
                <w:sz w:val="20"/>
                <w:szCs w:val="20"/>
              </w:rPr>
              <w:t xml:space="preserve">ámaras de </w:t>
            </w:r>
            <w:r w:rsidR="006A41D1" w:rsidRPr="005D127A">
              <w:rPr>
                <w:rFonts w:cs="Arial"/>
                <w:bCs/>
                <w:iCs/>
                <w:sz w:val="20"/>
                <w:szCs w:val="20"/>
              </w:rPr>
              <w:t>c</w:t>
            </w:r>
            <w:r w:rsidRPr="005D127A">
              <w:rPr>
                <w:rFonts w:cs="Arial"/>
                <w:bCs/>
                <w:iCs/>
                <w:sz w:val="20"/>
                <w:szCs w:val="20"/>
              </w:rPr>
              <w:t>omercio, informe de labores</w:t>
            </w:r>
          </w:p>
        </w:tc>
      </w:tr>
      <w:tr w:rsidR="005D127A" w:rsidRPr="005D127A" w14:paraId="7B4451CB" w14:textId="77777777" w:rsidTr="00597190">
        <w:trPr>
          <w:trHeight w:val="397"/>
        </w:trPr>
        <w:tc>
          <w:tcPr>
            <w:tcW w:w="1348" w:type="dxa"/>
            <w:shd w:val="clear" w:color="auto" w:fill="auto"/>
            <w:vAlign w:val="center"/>
          </w:tcPr>
          <w:p w14:paraId="4F9E6E57" w14:textId="77777777" w:rsidR="00EB23C8" w:rsidRPr="005D127A" w:rsidRDefault="00EB23C8" w:rsidP="00597190">
            <w:pPr>
              <w:rPr>
                <w:rFonts w:cs="Arial"/>
                <w:sz w:val="20"/>
                <w:szCs w:val="20"/>
              </w:rPr>
            </w:pPr>
            <w:r w:rsidRPr="005D127A">
              <w:rPr>
                <w:rFonts w:cs="Arial"/>
                <w:sz w:val="20"/>
                <w:szCs w:val="20"/>
              </w:rPr>
              <w:t>Decreto</w:t>
            </w:r>
          </w:p>
        </w:tc>
        <w:tc>
          <w:tcPr>
            <w:tcW w:w="992" w:type="dxa"/>
            <w:shd w:val="clear" w:color="auto" w:fill="auto"/>
            <w:vAlign w:val="center"/>
          </w:tcPr>
          <w:p w14:paraId="0BFBE403" w14:textId="77777777" w:rsidR="00EB23C8" w:rsidRPr="005D127A" w:rsidRDefault="00EB23C8" w:rsidP="00597190">
            <w:pPr>
              <w:rPr>
                <w:rFonts w:cs="Arial"/>
                <w:sz w:val="20"/>
                <w:szCs w:val="20"/>
              </w:rPr>
            </w:pPr>
            <w:r w:rsidRPr="005D127A">
              <w:rPr>
                <w:rFonts w:cs="Arial"/>
                <w:sz w:val="20"/>
                <w:szCs w:val="20"/>
              </w:rPr>
              <w:t>19 de 2012</w:t>
            </w:r>
          </w:p>
        </w:tc>
        <w:tc>
          <w:tcPr>
            <w:tcW w:w="2977" w:type="dxa"/>
            <w:shd w:val="clear" w:color="auto" w:fill="auto"/>
            <w:vAlign w:val="center"/>
          </w:tcPr>
          <w:p w14:paraId="596709DA" w14:textId="77777777" w:rsidR="00EB23C8" w:rsidRPr="005D127A" w:rsidRDefault="00EB23C8" w:rsidP="00597190">
            <w:pPr>
              <w:rPr>
                <w:rFonts w:cs="Arial"/>
                <w:sz w:val="20"/>
                <w:szCs w:val="20"/>
              </w:rPr>
            </w:pPr>
            <w:r w:rsidRPr="005D127A">
              <w:rPr>
                <w:rFonts w:cs="Arial"/>
                <w:sz w:val="20"/>
                <w:szCs w:val="20"/>
              </w:rPr>
              <w:t>Por el cual se dictan normas para suprimir o reformar regulaciones, procedimientos y trámites innecesarios existentes en la administración pública</w:t>
            </w:r>
          </w:p>
        </w:tc>
        <w:tc>
          <w:tcPr>
            <w:tcW w:w="1134" w:type="dxa"/>
            <w:shd w:val="clear" w:color="auto" w:fill="auto"/>
            <w:vAlign w:val="center"/>
          </w:tcPr>
          <w:p w14:paraId="60F1C3F7" w14:textId="77777777" w:rsidR="00EB23C8" w:rsidRPr="005D127A" w:rsidRDefault="00EB23C8" w:rsidP="00597190">
            <w:pPr>
              <w:rPr>
                <w:rFonts w:cs="Arial"/>
                <w:sz w:val="20"/>
                <w:szCs w:val="20"/>
              </w:rPr>
            </w:pPr>
            <w:r w:rsidRPr="005D127A">
              <w:rPr>
                <w:rFonts w:cs="Arial"/>
                <w:sz w:val="20"/>
                <w:szCs w:val="20"/>
              </w:rPr>
              <w:t>166</w:t>
            </w:r>
          </w:p>
        </w:tc>
        <w:tc>
          <w:tcPr>
            <w:tcW w:w="2656" w:type="dxa"/>
            <w:shd w:val="clear" w:color="auto" w:fill="auto"/>
            <w:vAlign w:val="center"/>
          </w:tcPr>
          <w:p w14:paraId="35F7B76B" w14:textId="77777777" w:rsidR="00EB23C8" w:rsidRPr="005D127A" w:rsidRDefault="00EB23C8" w:rsidP="00597190">
            <w:pPr>
              <w:rPr>
                <w:rFonts w:cs="Arial"/>
                <w:sz w:val="20"/>
                <w:szCs w:val="20"/>
              </w:rPr>
            </w:pPr>
            <w:r w:rsidRPr="005D127A">
              <w:rPr>
                <w:rFonts w:cs="Arial"/>
                <w:sz w:val="20"/>
                <w:szCs w:val="20"/>
              </w:rPr>
              <w:t>Registro Único Empresarial y Social – RUES</w:t>
            </w:r>
          </w:p>
        </w:tc>
      </w:tr>
      <w:tr w:rsidR="00EB23C8" w:rsidRPr="005D127A" w14:paraId="0DEF8DD5" w14:textId="77777777" w:rsidTr="00597190">
        <w:trPr>
          <w:trHeight w:val="397"/>
        </w:trPr>
        <w:tc>
          <w:tcPr>
            <w:tcW w:w="1348" w:type="dxa"/>
            <w:tcBorders>
              <w:top w:val="double" w:sz="4" w:space="0" w:color="auto"/>
              <w:left w:val="double" w:sz="4" w:space="0" w:color="auto"/>
              <w:bottom w:val="double" w:sz="4" w:space="0" w:color="auto"/>
              <w:right w:val="double" w:sz="4" w:space="0" w:color="auto"/>
            </w:tcBorders>
            <w:shd w:val="clear" w:color="auto" w:fill="auto"/>
            <w:vAlign w:val="center"/>
          </w:tcPr>
          <w:p w14:paraId="0702D55B" w14:textId="77777777" w:rsidR="00EB23C8" w:rsidRPr="005D127A" w:rsidRDefault="00EB23C8" w:rsidP="00597190">
            <w:pPr>
              <w:rPr>
                <w:rFonts w:cs="Arial"/>
                <w:sz w:val="20"/>
                <w:szCs w:val="20"/>
              </w:rPr>
            </w:pPr>
            <w:r w:rsidRPr="005D127A">
              <w:rPr>
                <w:rFonts w:cs="Arial"/>
                <w:sz w:val="20"/>
                <w:szCs w:val="20"/>
              </w:rPr>
              <w:t xml:space="preserve">Circular Única </w:t>
            </w:r>
          </w:p>
        </w:tc>
        <w:tc>
          <w:tcPr>
            <w:tcW w:w="992" w:type="dxa"/>
            <w:tcBorders>
              <w:top w:val="double" w:sz="4" w:space="0" w:color="auto"/>
              <w:left w:val="double" w:sz="4" w:space="0" w:color="auto"/>
              <w:bottom w:val="double" w:sz="4" w:space="0" w:color="auto"/>
              <w:right w:val="double" w:sz="4" w:space="0" w:color="auto"/>
            </w:tcBorders>
            <w:shd w:val="clear" w:color="auto" w:fill="auto"/>
            <w:vAlign w:val="center"/>
          </w:tcPr>
          <w:p w14:paraId="12BFBA3C" w14:textId="77777777" w:rsidR="00EB23C8" w:rsidRPr="005D127A" w:rsidRDefault="00EB23C8" w:rsidP="00597190">
            <w:pPr>
              <w:rPr>
                <w:rFonts w:cs="Arial"/>
                <w:sz w:val="20"/>
                <w:szCs w:val="20"/>
              </w:rPr>
            </w:pPr>
            <w:r w:rsidRPr="005D127A">
              <w:rPr>
                <w:rFonts w:cs="Arial"/>
                <w:sz w:val="20"/>
                <w:szCs w:val="20"/>
              </w:rPr>
              <w:t>2016</w:t>
            </w:r>
          </w:p>
        </w:tc>
        <w:tc>
          <w:tcPr>
            <w:tcW w:w="2977" w:type="dxa"/>
            <w:tcBorders>
              <w:top w:val="double" w:sz="4" w:space="0" w:color="auto"/>
              <w:left w:val="double" w:sz="4" w:space="0" w:color="auto"/>
              <w:bottom w:val="double" w:sz="4" w:space="0" w:color="auto"/>
              <w:right w:val="double" w:sz="4" w:space="0" w:color="auto"/>
            </w:tcBorders>
            <w:shd w:val="clear" w:color="auto" w:fill="auto"/>
            <w:vAlign w:val="center"/>
          </w:tcPr>
          <w:p w14:paraId="60584FC9" w14:textId="77777777" w:rsidR="00EB23C8" w:rsidRPr="005D127A" w:rsidRDefault="00EB23C8" w:rsidP="00597190">
            <w:pPr>
              <w:rPr>
                <w:rFonts w:cs="Arial"/>
                <w:sz w:val="20"/>
                <w:szCs w:val="20"/>
              </w:rPr>
            </w:pPr>
            <w:r w:rsidRPr="005D127A">
              <w:rPr>
                <w:rFonts w:cs="Arial"/>
                <w:sz w:val="20"/>
                <w:szCs w:val="20"/>
              </w:rPr>
              <w:t xml:space="preserve">Regula funciones de la SIC </w:t>
            </w:r>
          </w:p>
        </w:tc>
        <w:tc>
          <w:tcPr>
            <w:tcW w:w="1134" w:type="dxa"/>
            <w:tcBorders>
              <w:top w:val="double" w:sz="4" w:space="0" w:color="auto"/>
              <w:left w:val="double" w:sz="4" w:space="0" w:color="auto"/>
              <w:bottom w:val="double" w:sz="4" w:space="0" w:color="auto"/>
              <w:right w:val="double" w:sz="4" w:space="0" w:color="auto"/>
            </w:tcBorders>
            <w:shd w:val="clear" w:color="auto" w:fill="auto"/>
            <w:vAlign w:val="center"/>
          </w:tcPr>
          <w:p w14:paraId="36F9B081" w14:textId="77777777" w:rsidR="00EB23C8" w:rsidRPr="005D127A" w:rsidRDefault="00EB23C8" w:rsidP="00597190">
            <w:pPr>
              <w:rPr>
                <w:rFonts w:cs="Arial"/>
                <w:sz w:val="20"/>
                <w:szCs w:val="20"/>
              </w:rPr>
            </w:pPr>
            <w:r w:rsidRPr="005D127A">
              <w:rPr>
                <w:rFonts w:cs="Arial"/>
                <w:sz w:val="20"/>
                <w:szCs w:val="20"/>
              </w:rPr>
              <w:t>Título VIII, Capítulo Noveno 9.1.6</w:t>
            </w:r>
          </w:p>
        </w:tc>
        <w:tc>
          <w:tcPr>
            <w:tcW w:w="2656" w:type="dxa"/>
            <w:tcBorders>
              <w:top w:val="double" w:sz="4" w:space="0" w:color="auto"/>
              <w:left w:val="double" w:sz="4" w:space="0" w:color="auto"/>
              <w:bottom w:val="double" w:sz="4" w:space="0" w:color="auto"/>
              <w:right w:val="double" w:sz="4" w:space="0" w:color="auto"/>
            </w:tcBorders>
            <w:shd w:val="clear" w:color="auto" w:fill="auto"/>
            <w:vAlign w:val="center"/>
          </w:tcPr>
          <w:p w14:paraId="23F52094" w14:textId="77777777" w:rsidR="00EB23C8" w:rsidRPr="005D127A" w:rsidRDefault="00EB23C8" w:rsidP="00597190">
            <w:pPr>
              <w:rPr>
                <w:rFonts w:cs="Arial"/>
                <w:sz w:val="20"/>
                <w:szCs w:val="20"/>
              </w:rPr>
            </w:pPr>
            <w:r w:rsidRPr="005D127A">
              <w:rPr>
                <w:rFonts w:cs="Arial"/>
                <w:sz w:val="20"/>
                <w:szCs w:val="20"/>
              </w:rPr>
              <w:t>Informe estadístico de  Registros Públicos</w:t>
            </w:r>
          </w:p>
        </w:tc>
      </w:tr>
    </w:tbl>
    <w:p w14:paraId="79D5CF52" w14:textId="77777777" w:rsidR="00EB23C8" w:rsidRPr="005D127A" w:rsidRDefault="00EB23C8" w:rsidP="002F763E">
      <w:pPr>
        <w:rPr>
          <w:rFonts w:cs="Arial"/>
          <w:spacing w:val="-2"/>
          <w:szCs w:val="24"/>
          <w:highlight w:val="yellow"/>
          <w:lang w:val="es-ES_tradnl"/>
        </w:rPr>
      </w:pPr>
    </w:p>
    <w:p w14:paraId="705F827F" w14:textId="77777777" w:rsidR="002F763E" w:rsidRPr="005D127A" w:rsidRDefault="002F763E" w:rsidP="00E0483E">
      <w:pPr>
        <w:rPr>
          <w:rFonts w:cs="Arial"/>
          <w:szCs w:val="24"/>
        </w:rPr>
      </w:pPr>
    </w:p>
    <w:p w14:paraId="77F24438" w14:textId="77777777" w:rsidR="00CD5A1F" w:rsidRPr="005D127A" w:rsidRDefault="00CD5A1F" w:rsidP="005A770D">
      <w:pPr>
        <w:pStyle w:val="Ttulo1"/>
        <w:rPr>
          <w:rFonts w:cs="Arial"/>
          <w:szCs w:val="24"/>
        </w:rPr>
      </w:pPr>
      <w:bookmarkStart w:id="16" w:name="_Toc403480495"/>
      <w:bookmarkStart w:id="17" w:name="_Toc453340234"/>
      <w:bookmarkStart w:id="18" w:name="_Toc482359922"/>
      <w:r w:rsidRPr="005D127A">
        <w:rPr>
          <w:rFonts w:cs="Arial"/>
          <w:szCs w:val="24"/>
        </w:rPr>
        <w:t>GENERALIDADES</w:t>
      </w:r>
      <w:bookmarkEnd w:id="16"/>
      <w:bookmarkEnd w:id="17"/>
      <w:bookmarkEnd w:id="18"/>
    </w:p>
    <w:p w14:paraId="4CC57AEE" w14:textId="240DEF6A" w:rsidR="004F4897" w:rsidRPr="005D127A" w:rsidRDefault="004F4897" w:rsidP="00314CF6">
      <w:pPr>
        <w:rPr>
          <w:rFonts w:cs="Arial"/>
          <w:szCs w:val="24"/>
        </w:rPr>
      </w:pPr>
    </w:p>
    <w:p w14:paraId="6E1ABCC7" w14:textId="77777777" w:rsidR="00EB23C8" w:rsidRPr="005D127A" w:rsidRDefault="00EB23C8" w:rsidP="00EB23C8">
      <w:pPr>
        <w:rPr>
          <w:rFonts w:cs="Arial"/>
          <w:szCs w:val="24"/>
        </w:rPr>
      </w:pPr>
      <w:r w:rsidRPr="005D127A">
        <w:rPr>
          <w:rFonts w:cs="Arial"/>
          <w:szCs w:val="24"/>
          <w:u w:val="single"/>
        </w:rPr>
        <w:lastRenderedPageBreak/>
        <w:t>Acumulación de documentos y trámites:</w:t>
      </w:r>
      <w:r w:rsidRPr="005D127A">
        <w:rPr>
          <w:rFonts w:cs="Arial"/>
          <w:szCs w:val="24"/>
        </w:rPr>
        <w:t xml:space="preserve"> Conforme a lo dispuesto en el inciso primero del artículo 36 del Código de Procedimiento Administrativo y de lo Contencioso Administrativo, cuando hubiere documentos y diligencias relacionados con una misma actuación, se organizarán en un solo expediente, de oficio o a petición del interesado, con el fin de evitar decisiones contradictorias. Copia de todos los actos administrativos que se generen como resultado de requerimientos o decisiones de la administración y sus correspondientes respuestas deben ser anexadas al expediente.</w:t>
      </w:r>
    </w:p>
    <w:p w14:paraId="12C90E77" w14:textId="77777777" w:rsidR="00EB23C8" w:rsidRPr="005D127A" w:rsidRDefault="00EB23C8" w:rsidP="00EB23C8">
      <w:pPr>
        <w:rPr>
          <w:rFonts w:cs="Arial"/>
          <w:szCs w:val="24"/>
        </w:rPr>
      </w:pPr>
    </w:p>
    <w:p w14:paraId="463C9B8F" w14:textId="77777777" w:rsidR="00EB23C8" w:rsidRPr="005D127A" w:rsidRDefault="00EB23C8" w:rsidP="00EB23C8">
      <w:pPr>
        <w:rPr>
          <w:rFonts w:cs="Arial"/>
          <w:szCs w:val="24"/>
        </w:rPr>
      </w:pPr>
      <w:r w:rsidRPr="005D127A">
        <w:rPr>
          <w:rFonts w:cs="Arial"/>
          <w:szCs w:val="24"/>
        </w:rPr>
        <w:t xml:space="preserve">Dispuesta la acumulación por la dependencia competente, las actuaciones continuarán tramitándose conjuntamente y se decidirán en el mismo Acto Administrativo. </w:t>
      </w:r>
    </w:p>
    <w:p w14:paraId="1E289CDC" w14:textId="77777777" w:rsidR="00EB23C8" w:rsidRPr="005D127A" w:rsidRDefault="00EB23C8" w:rsidP="00EB23C8">
      <w:pPr>
        <w:rPr>
          <w:rFonts w:cs="Arial"/>
          <w:szCs w:val="24"/>
        </w:rPr>
      </w:pPr>
    </w:p>
    <w:p w14:paraId="17166A95" w14:textId="77777777" w:rsidR="00EB23C8" w:rsidRPr="005D127A" w:rsidRDefault="00EB23C8" w:rsidP="00EB23C8">
      <w:pPr>
        <w:rPr>
          <w:rFonts w:cs="Arial"/>
          <w:bCs/>
          <w:iCs/>
          <w:szCs w:val="24"/>
        </w:rPr>
      </w:pPr>
      <w:r w:rsidRPr="005D127A">
        <w:rPr>
          <w:rFonts w:cs="Arial"/>
          <w:szCs w:val="24"/>
          <w:u w:val="single"/>
        </w:rPr>
        <w:t>Asignación:</w:t>
      </w:r>
      <w:r w:rsidRPr="005D127A">
        <w:rPr>
          <w:rFonts w:cs="Arial"/>
          <w:szCs w:val="24"/>
        </w:rPr>
        <w:t xml:space="preserve"> Durante del desarrollo de actividades de operación de la dependencia, toda documentación que sea entregada al </w:t>
      </w:r>
      <w:r w:rsidRPr="005D127A">
        <w:rPr>
          <w:rFonts w:cs="Arial"/>
          <w:bCs/>
          <w:iCs/>
          <w:szCs w:val="24"/>
        </w:rPr>
        <w:t>servidor público o contratista</w:t>
      </w:r>
      <w:r w:rsidRPr="005D127A">
        <w:rPr>
          <w:rFonts w:cs="Arial"/>
          <w:szCs w:val="24"/>
        </w:rPr>
        <w:t xml:space="preserve"> debe ser asignada de acuerdo a lo establecido en el </w:t>
      </w:r>
      <w:r w:rsidRPr="005D127A">
        <w:rPr>
          <w:rFonts w:cs="Arial"/>
          <w:bCs/>
          <w:iCs/>
          <w:szCs w:val="24"/>
        </w:rPr>
        <w:t>Procedimiento GD01-P02 Procedimiento de Correspondencia y Sistema de Trámites.</w:t>
      </w:r>
    </w:p>
    <w:p w14:paraId="5203949E" w14:textId="77777777" w:rsidR="00EB23C8" w:rsidRPr="005D127A" w:rsidRDefault="00EB23C8" w:rsidP="00EB23C8">
      <w:pPr>
        <w:rPr>
          <w:rFonts w:cs="Arial"/>
          <w:bCs/>
          <w:iCs/>
          <w:szCs w:val="24"/>
        </w:rPr>
      </w:pPr>
    </w:p>
    <w:p w14:paraId="6E695DF8" w14:textId="77777777" w:rsidR="00EB23C8" w:rsidRPr="005D127A" w:rsidRDefault="00EB23C8" w:rsidP="00EB23C8">
      <w:pPr>
        <w:pStyle w:val="Textoindependiente"/>
        <w:spacing w:after="0"/>
        <w:rPr>
          <w:rFonts w:cs="Arial"/>
          <w:szCs w:val="24"/>
        </w:rPr>
      </w:pPr>
      <w:r w:rsidRPr="005D127A">
        <w:rPr>
          <w:rFonts w:cs="Arial"/>
          <w:szCs w:val="24"/>
          <w:u w:val="single"/>
        </w:rPr>
        <w:t>Correo devuelto:</w:t>
      </w:r>
      <w:r w:rsidRPr="005D127A">
        <w:rPr>
          <w:rFonts w:cs="Arial"/>
          <w:b/>
          <w:i/>
          <w:szCs w:val="24"/>
        </w:rPr>
        <w:t xml:space="preserve"> </w:t>
      </w:r>
      <w:r w:rsidRPr="005D127A">
        <w:rPr>
          <w:rFonts w:cs="Arial"/>
          <w:szCs w:val="24"/>
        </w:rPr>
        <w:t>Cuando un documento de salida que haya sido radicado por el sistema, presente correo devuelto, se debe confrontar que la dirección allí contenida corresponda con la que figura en el expediente, y en el evento de existir otra dirección de notificación o correo electrónico, se deberá acudir a uno u otro para el segundo envío. El correo devuelto debe ser archivado en el expediente.</w:t>
      </w:r>
    </w:p>
    <w:p w14:paraId="5B46D480" w14:textId="77777777" w:rsidR="00EB23C8" w:rsidRPr="005D127A" w:rsidRDefault="00EB23C8" w:rsidP="00EB23C8">
      <w:pPr>
        <w:pStyle w:val="Textoindependiente"/>
        <w:spacing w:after="0"/>
        <w:rPr>
          <w:rFonts w:cs="Arial"/>
          <w:szCs w:val="24"/>
        </w:rPr>
      </w:pPr>
      <w:r w:rsidRPr="005D127A">
        <w:rPr>
          <w:rFonts w:cs="Arial"/>
          <w:szCs w:val="24"/>
        </w:rPr>
        <w:t xml:space="preserve"> </w:t>
      </w:r>
    </w:p>
    <w:p w14:paraId="4753116F" w14:textId="77777777" w:rsidR="00EB23C8" w:rsidRPr="005D127A" w:rsidRDefault="00EB23C8" w:rsidP="00EB23C8">
      <w:pPr>
        <w:rPr>
          <w:rFonts w:cs="Arial"/>
          <w:szCs w:val="24"/>
        </w:rPr>
      </w:pPr>
      <w:r w:rsidRPr="005D127A">
        <w:rPr>
          <w:rFonts w:cs="Arial"/>
          <w:szCs w:val="24"/>
          <w:u w:val="single"/>
        </w:rPr>
        <w:t>Derecho de Petición</w:t>
      </w:r>
      <w:r w:rsidRPr="005D127A">
        <w:rPr>
          <w:rFonts w:cs="Arial"/>
          <w:szCs w:val="24"/>
        </w:rPr>
        <w:t>: Los derechos de petición que se presenten, se identifican en el Sistema de Trámites con el evento “Petición de información (343)” y se dará trámite de conformidad con el Procedimiento CS04-P01 Atención de peticiones, consultas, quejas, reclamos, sugerencias y felicitaciones.</w:t>
      </w:r>
    </w:p>
    <w:p w14:paraId="58D0AE7B" w14:textId="77777777" w:rsidR="00EB23C8" w:rsidRPr="005D127A" w:rsidRDefault="00EB23C8" w:rsidP="00EB23C8">
      <w:pPr>
        <w:rPr>
          <w:rFonts w:cs="Arial"/>
          <w:szCs w:val="24"/>
        </w:rPr>
      </w:pPr>
    </w:p>
    <w:p w14:paraId="58C298BF" w14:textId="77777777" w:rsidR="00EB23C8" w:rsidRPr="005D127A" w:rsidRDefault="00EB23C8" w:rsidP="00EB23C8">
      <w:pPr>
        <w:rPr>
          <w:rFonts w:cs="Arial"/>
          <w:szCs w:val="24"/>
        </w:rPr>
      </w:pPr>
      <w:r w:rsidRPr="005D127A">
        <w:rPr>
          <w:rFonts w:cs="Arial"/>
          <w:szCs w:val="24"/>
          <w:u w:val="single"/>
        </w:rPr>
        <w:t>Gestión Documental:</w:t>
      </w:r>
      <w:r w:rsidRPr="005D127A">
        <w:rPr>
          <w:rFonts w:cs="Arial"/>
          <w:szCs w:val="24"/>
        </w:rPr>
        <w:t xml:space="preserve"> Para el manejo y conservación de la documentación que se genere como resultado del desarrollo del procedimiento se tendrá en cuenta lo establecido en el </w:t>
      </w:r>
      <w:r w:rsidRPr="005D127A">
        <w:rPr>
          <w:rFonts w:cs="Arial"/>
          <w:bCs/>
          <w:iCs/>
          <w:szCs w:val="24"/>
        </w:rPr>
        <w:t>Procedimiento GD01-P01 Procedimiento de Archivo y Retención Documental.  C</w:t>
      </w:r>
      <w:r w:rsidRPr="005D127A">
        <w:rPr>
          <w:rFonts w:cs="Arial"/>
          <w:szCs w:val="24"/>
        </w:rPr>
        <w:t xml:space="preserve">onformará el expediente el original de todas las actuaciones que se generen como resultado de los documentos presentados por las partes, sus correspondientes respuestas y las decisiones del proceso. </w:t>
      </w:r>
    </w:p>
    <w:p w14:paraId="3C6ABF17" w14:textId="77777777" w:rsidR="00EB23C8" w:rsidRPr="005D127A" w:rsidRDefault="00EB23C8" w:rsidP="00EB23C8">
      <w:pPr>
        <w:rPr>
          <w:rFonts w:cs="Arial"/>
          <w:szCs w:val="24"/>
        </w:rPr>
      </w:pPr>
    </w:p>
    <w:p w14:paraId="663197D1" w14:textId="77777777" w:rsidR="00EB23C8" w:rsidRPr="005D127A" w:rsidRDefault="00EB23C8" w:rsidP="00EB23C8">
      <w:pPr>
        <w:rPr>
          <w:rFonts w:eastAsia="Times New Roman" w:cs="Arial"/>
          <w:szCs w:val="24"/>
          <w:lang w:eastAsia="es-ES"/>
        </w:rPr>
      </w:pPr>
      <w:r w:rsidRPr="005D127A">
        <w:rPr>
          <w:rFonts w:cs="Arial"/>
          <w:szCs w:val="24"/>
          <w:u w:val="single"/>
        </w:rPr>
        <w:t>Manejo de Expedientes</w:t>
      </w:r>
      <w:r w:rsidRPr="005D127A">
        <w:rPr>
          <w:rFonts w:cs="Arial"/>
          <w:szCs w:val="24"/>
        </w:rPr>
        <w:t xml:space="preserve">: Los expedientes deben reposar en la dependencia que está a cargo del mismo, salvo cuando son requeridos para adelantar acciones propias del trámite o que ya se encuentren a cargo del archivo central. </w:t>
      </w:r>
    </w:p>
    <w:p w14:paraId="179A0B30" w14:textId="77777777" w:rsidR="00EB23C8" w:rsidRPr="005D127A" w:rsidRDefault="00EB23C8" w:rsidP="00EB23C8">
      <w:pPr>
        <w:rPr>
          <w:rFonts w:cs="Arial"/>
          <w:szCs w:val="24"/>
          <w:u w:val="single"/>
        </w:rPr>
      </w:pPr>
    </w:p>
    <w:p w14:paraId="0BABF740" w14:textId="77777777" w:rsidR="00EB23C8" w:rsidRPr="005D127A" w:rsidRDefault="00EB23C8" w:rsidP="00EB23C8">
      <w:pPr>
        <w:rPr>
          <w:rFonts w:cs="Arial"/>
          <w:szCs w:val="24"/>
        </w:rPr>
      </w:pPr>
      <w:r w:rsidRPr="005D127A">
        <w:rPr>
          <w:rFonts w:cs="Arial"/>
          <w:szCs w:val="24"/>
          <w:u w:val="single"/>
        </w:rPr>
        <w:t>Radicación</w:t>
      </w:r>
      <w:r w:rsidRPr="005D127A">
        <w:rPr>
          <w:rFonts w:cs="Arial"/>
          <w:szCs w:val="24"/>
        </w:rPr>
        <w:t xml:space="preserve">: Todos los documentos del expediente deben estar registrados en el Sistema de Trámites con el número de radicación inicial de la solicitud presentada y su respectivo consecutivo o en su defecto, acumulados al número inicial de </w:t>
      </w:r>
      <w:r w:rsidRPr="005D127A">
        <w:rPr>
          <w:rFonts w:cs="Arial"/>
          <w:szCs w:val="24"/>
        </w:rPr>
        <w:lastRenderedPageBreak/>
        <w:t xml:space="preserve">acuerdo con lo establecido en el </w:t>
      </w:r>
      <w:r w:rsidRPr="005D127A">
        <w:rPr>
          <w:rFonts w:cs="Arial"/>
          <w:bCs/>
          <w:iCs/>
          <w:szCs w:val="24"/>
        </w:rPr>
        <w:t>Procedimiento GD01-P02 Procedimiento de Correspondencia y Sistema de Trámites.</w:t>
      </w:r>
    </w:p>
    <w:p w14:paraId="5F38F850" w14:textId="77777777" w:rsidR="00EB23C8" w:rsidRPr="005D127A" w:rsidRDefault="00EB23C8" w:rsidP="00EB23C8">
      <w:pPr>
        <w:rPr>
          <w:rFonts w:cs="Arial"/>
          <w:szCs w:val="24"/>
          <w:u w:val="single"/>
        </w:rPr>
      </w:pPr>
    </w:p>
    <w:p w14:paraId="279AF965" w14:textId="77777777" w:rsidR="00EB23C8" w:rsidRPr="005D127A" w:rsidRDefault="00EB23C8" w:rsidP="00EB23C8">
      <w:pPr>
        <w:rPr>
          <w:rFonts w:cs="Arial"/>
          <w:szCs w:val="24"/>
        </w:rPr>
      </w:pPr>
      <w:r w:rsidRPr="005D127A">
        <w:rPr>
          <w:rFonts w:cs="Arial"/>
          <w:szCs w:val="24"/>
          <w:u w:val="single"/>
        </w:rPr>
        <w:t>Solicitud de prórrogas:</w:t>
      </w:r>
      <w:r w:rsidRPr="005D127A">
        <w:rPr>
          <w:rFonts w:cs="Arial"/>
          <w:szCs w:val="24"/>
        </w:rPr>
        <w:t xml:space="preserve"> Cuando sea necesario solicitar prórrogas para contestar los requerimientos formulados por esta entidad, se de la solicitud escrita por parte del peticionario, la cual debe ser presentada con anterioridad al vencimiento del plazo fijado inicialmente para dar contestación al oficio. Si se considera procedente, se otorgará la misma, fijando un nuevo plazo, que se establecerá según la naturaleza de la petición.</w:t>
      </w:r>
    </w:p>
    <w:p w14:paraId="7F5E537B" w14:textId="77777777" w:rsidR="00EB23C8" w:rsidRPr="005D127A" w:rsidRDefault="00EB23C8" w:rsidP="00EB23C8">
      <w:pPr>
        <w:rPr>
          <w:rFonts w:cs="Arial"/>
          <w:szCs w:val="24"/>
        </w:rPr>
      </w:pPr>
    </w:p>
    <w:p w14:paraId="60B593F0" w14:textId="77777777" w:rsidR="00EB23C8" w:rsidRPr="005D127A" w:rsidRDefault="00EB23C8" w:rsidP="00EB23C8">
      <w:pPr>
        <w:rPr>
          <w:rFonts w:cs="Arial"/>
          <w:szCs w:val="24"/>
        </w:rPr>
      </w:pPr>
      <w:r w:rsidRPr="005D127A">
        <w:rPr>
          <w:rFonts w:cs="Arial"/>
          <w:szCs w:val="24"/>
        </w:rPr>
        <w:t xml:space="preserve">Sin perjuicio de lo anterior, la solicitud de prórroga podrá ser presentada fuera del término inicialmente fijado, en el evento en que el requerimiento emitido por esta entidad, haya sido recibido con posterioridad al plazo concedido por motivos ajenos al destinatario. </w:t>
      </w:r>
    </w:p>
    <w:p w14:paraId="30F93A93" w14:textId="77777777" w:rsidR="00EB23C8" w:rsidRPr="005D127A" w:rsidRDefault="00EB23C8" w:rsidP="00EB23C8">
      <w:pPr>
        <w:rPr>
          <w:rFonts w:cs="Arial"/>
          <w:szCs w:val="24"/>
        </w:rPr>
      </w:pPr>
    </w:p>
    <w:p w14:paraId="6448F1D1" w14:textId="77777777" w:rsidR="00EB23C8" w:rsidRPr="005D127A" w:rsidRDefault="00EB23C8" w:rsidP="00EB23C8">
      <w:pPr>
        <w:rPr>
          <w:rFonts w:cs="Arial"/>
          <w:szCs w:val="24"/>
        </w:rPr>
      </w:pPr>
      <w:r w:rsidRPr="005D127A">
        <w:rPr>
          <w:rFonts w:cs="Arial"/>
          <w:szCs w:val="24"/>
          <w:u w:val="single"/>
          <w:lang w:val="es-ES_tradnl"/>
        </w:rPr>
        <w:t>Términos</w:t>
      </w:r>
      <w:r w:rsidRPr="005D127A">
        <w:rPr>
          <w:rFonts w:cs="Arial"/>
          <w:szCs w:val="24"/>
        </w:rPr>
        <w:t xml:space="preserve">: </w:t>
      </w:r>
      <w:r w:rsidRPr="005D127A">
        <w:rPr>
          <w:rFonts w:cs="Arial"/>
          <w:szCs w:val="24"/>
          <w:lang w:val="es-ES_tradnl"/>
        </w:rPr>
        <w:t>Los términos para el desarrollo de cada una de las actividades están establecidos en las normas legales vigentes o las directrices definidas por el Superintendente de Industria y Comercio.</w:t>
      </w:r>
    </w:p>
    <w:p w14:paraId="4B341380" w14:textId="4561C8B0" w:rsidR="00EB23C8" w:rsidRPr="005D127A" w:rsidRDefault="00EB23C8" w:rsidP="00314CF6">
      <w:pPr>
        <w:rPr>
          <w:rFonts w:cs="Arial"/>
          <w:szCs w:val="24"/>
        </w:rPr>
      </w:pPr>
    </w:p>
    <w:p w14:paraId="2013E04F" w14:textId="77777777" w:rsidR="005D127A" w:rsidRPr="005D127A" w:rsidRDefault="005D127A" w:rsidP="00314CF6">
      <w:pPr>
        <w:rPr>
          <w:rFonts w:cs="Arial"/>
          <w:szCs w:val="24"/>
        </w:rPr>
      </w:pPr>
    </w:p>
    <w:p w14:paraId="7C7D0CED" w14:textId="77777777" w:rsidR="00797D1A" w:rsidRPr="005D127A" w:rsidRDefault="00797D1A" w:rsidP="00AB6E13">
      <w:pPr>
        <w:pStyle w:val="Ttulo1"/>
        <w:rPr>
          <w:rFonts w:cs="Arial"/>
          <w:szCs w:val="24"/>
        </w:rPr>
      </w:pPr>
      <w:bookmarkStart w:id="19" w:name="_Toc482359923"/>
      <w:r w:rsidRPr="005D127A">
        <w:rPr>
          <w:rFonts w:cs="Arial"/>
          <w:szCs w:val="24"/>
        </w:rPr>
        <w:t>REPRESENTACIÓN ESQUEMÁTICA DEL PROCEDIMIENTO</w:t>
      </w:r>
      <w:bookmarkEnd w:id="19"/>
      <w:r w:rsidRPr="005D127A">
        <w:rPr>
          <w:rFonts w:cs="Arial"/>
          <w:szCs w:val="24"/>
        </w:rPr>
        <w:t xml:space="preserve"> </w:t>
      </w:r>
    </w:p>
    <w:p w14:paraId="40930F9D" w14:textId="77777777" w:rsidR="005D127A" w:rsidRPr="005D127A" w:rsidRDefault="005D127A" w:rsidP="005D127A"/>
    <w:p w14:paraId="77EE14FC" w14:textId="77777777" w:rsidR="00B23E9D" w:rsidRPr="005D127A" w:rsidRDefault="00B23E9D" w:rsidP="00B23E9D">
      <w:pPr>
        <w:rPr>
          <w:rFonts w:cs="Arial"/>
          <w:szCs w:val="24"/>
        </w:rPr>
      </w:pPr>
    </w:p>
    <w:tbl>
      <w:tblPr>
        <w:tblW w:w="9622"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96"/>
        <w:gridCol w:w="1657"/>
        <w:gridCol w:w="1701"/>
        <w:gridCol w:w="2269"/>
        <w:gridCol w:w="1842"/>
        <w:gridCol w:w="1557"/>
      </w:tblGrid>
      <w:tr w:rsidR="005D127A" w:rsidRPr="005D127A" w14:paraId="7B0AB234" w14:textId="77777777" w:rsidTr="005D127A">
        <w:trPr>
          <w:trHeight w:val="675"/>
          <w:tblHeader/>
          <w:jc w:val="center"/>
        </w:trPr>
        <w:tc>
          <w:tcPr>
            <w:tcW w:w="310" w:type="pct"/>
            <w:shd w:val="clear" w:color="auto" w:fill="BFBFBF" w:themeFill="background1" w:themeFillShade="BF"/>
            <w:vAlign w:val="center"/>
          </w:tcPr>
          <w:p w14:paraId="137042BF" w14:textId="77777777" w:rsidR="00EB23C8" w:rsidRPr="005D127A" w:rsidRDefault="00EB23C8" w:rsidP="00597190">
            <w:pPr>
              <w:tabs>
                <w:tab w:val="left" w:pos="0"/>
              </w:tabs>
              <w:jc w:val="center"/>
              <w:rPr>
                <w:rFonts w:cs="Arial"/>
                <w:sz w:val="20"/>
                <w:szCs w:val="20"/>
                <w:lang w:eastAsia="es-CO"/>
              </w:rPr>
            </w:pPr>
            <w:r w:rsidRPr="005D127A">
              <w:rPr>
                <w:rFonts w:cs="Arial"/>
                <w:sz w:val="20"/>
                <w:szCs w:val="20"/>
                <w:lang w:eastAsia="es-CO"/>
              </w:rPr>
              <w:t>No.</w:t>
            </w:r>
          </w:p>
        </w:tc>
        <w:tc>
          <w:tcPr>
            <w:tcW w:w="861" w:type="pct"/>
            <w:shd w:val="clear" w:color="auto" w:fill="BFBFBF" w:themeFill="background1" w:themeFillShade="BF"/>
            <w:vAlign w:val="center"/>
          </w:tcPr>
          <w:p w14:paraId="54BD5062" w14:textId="77777777" w:rsidR="00EB23C8" w:rsidRPr="005D127A" w:rsidRDefault="00EB23C8" w:rsidP="00597190">
            <w:pPr>
              <w:tabs>
                <w:tab w:val="left" w:pos="142"/>
              </w:tabs>
              <w:jc w:val="center"/>
              <w:rPr>
                <w:rFonts w:cs="Arial"/>
                <w:sz w:val="20"/>
                <w:szCs w:val="20"/>
                <w:lang w:eastAsia="es-CO"/>
              </w:rPr>
            </w:pPr>
            <w:r w:rsidRPr="005D127A">
              <w:rPr>
                <w:rFonts w:cs="Arial"/>
                <w:sz w:val="20"/>
                <w:szCs w:val="20"/>
                <w:lang w:eastAsia="es-CO"/>
              </w:rPr>
              <w:t>ETAPAS</w:t>
            </w:r>
          </w:p>
        </w:tc>
        <w:tc>
          <w:tcPr>
            <w:tcW w:w="884" w:type="pct"/>
            <w:shd w:val="clear" w:color="auto" w:fill="BFBFBF" w:themeFill="background1" w:themeFillShade="BF"/>
            <w:vAlign w:val="center"/>
          </w:tcPr>
          <w:p w14:paraId="7DC1A5E0" w14:textId="77777777" w:rsidR="00EB23C8" w:rsidRPr="005D127A" w:rsidRDefault="00EB23C8" w:rsidP="00597190">
            <w:pPr>
              <w:tabs>
                <w:tab w:val="left" w:pos="72"/>
              </w:tabs>
              <w:jc w:val="center"/>
              <w:rPr>
                <w:rFonts w:cs="Arial"/>
                <w:sz w:val="20"/>
                <w:szCs w:val="20"/>
                <w:lang w:eastAsia="es-CO"/>
              </w:rPr>
            </w:pPr>
            <w:r w:rsidRPr="005D127A">
              <w:rPr>
                <w:rFonts w:cs="Arial"/>
                <w:sz w:val="20"/>
                <w:szCs w:val="20"/>
                <w:lang w:eastAsia="es-CO"/>
              </w:rPr>
              <w:t>ENTRADAS</w:t>
            </w:r>
          </w:p>
        </w:tc>
        <w:tc>
          <w:tcPr>
            <w:tcW w:w="1179" w:type="pct"/>
            <w:shd w:val="clear" w:color="auto" w:fill="BFBFBF" w:themeFill="background1" w:themeFillShade="BF"/>
            <w:vAlign w:val="center"/>
          </w:tcPr>
          <w:p w14:paraId="09058042" w14:textId="77777777" w:rsidR="00EB23C8" w:rsidRPr="005D127A" w:rsidRDefault="00EB23C8" w:rsidP="00597190">
            <w:pPr>
              <w:tabs>
                <w:tab w:val="left" w:pos="142"/>
              </w:tabs>
              <w:jc w:val="center"/>
              <w:rPr>
                <w:rFonts w:cs="Arial"/>
                <w:sz w:val="20"/>
                <w:szCs w:val="20"/>
                <w:lang w:eastAsia="es-CO"/>
              </w:rPr>
            </w:pPr>
            <w:r w:rsidRPr="005D127A">
              <w:rPr>
                <w:rFonts w:cs="Arial"/>
                <w:sz w:val="20"/>
                <w:szCs w:val="20"/>
                <w:lang w:eastAsia="es-CO"/>
              </w:rPr>
              <w:t>DESCRIPCIÓN DE LA ETAPA</w:t>
            </w:r>
          </w:p>
        </w:tc>
        <w:tc>
          <w:tcPr>
            <w:tcW w:w="957" w:type="pct"/>
            <w:shd w:val="clear" w:color="auto" w:fill="BFBFBF" w:themeFill="background1" w:themeFillShade="BF"/>
            <w:vAlign w:val="center"/>
          </w:tcPr>
          <w:p w14:paraId="33161D73" w14:textId="77777777" w:rsidR="00EB23C8" w:rsidRPr="005D127A" w:rsidRDefault="00EB23C8" w:rsidP="00597190">
            <w:pPr>
              <w:tabs>
                <w:tab w:val="left" w:pos="142"/>
              </w:tabs>
              <w:jc w:val="center"/>
              <w:rPr>
                <w:rFonts w:cs="Arial"/>
                <w:sz w:val="20"/>
                <w:szCs w:val="20"/>
                <w:lang w:eastAsia="es-CO"/>
              </w:rPr>
            </w:pPr>
            <w:r w:rsidRPr="005D127A">
              <w:rPr>
                <w:rFonts w:cs="Arial"/>
                <w:sz w:val="20"/>
                <w:szCs w:val="20"/>
                <w:lang w:eastAsia="es-CO"/>
              </w:rPr>
              <w:t>RESPONSABLE</w:t>
            </w:r>
          </w:p>
        </w:tc>
        <w:tc>
          <w:tcPr>
            <w:tcW w:w="809" w:type="pct"/>
            <w:shd w:val="clear" w:color="auto" w:fill="BFBFBF" w:themeFill="background1" w:themeFillShade="BF"/>
            <w:vAlign w:val="center"/>
          </w:tcPr>
          <w:p w14:paraId="72748477" w14:textId="77777777" w:rsidR="00EB23C8" w:rsidRPr="005D127A" w:rsidRDefault="00EB23C8" w:rsidP="00597190">
            <w:pPr>
              <w:tabs>
                <w:tab w:val="left" w:pos="142"/>
              </w:tabs>
              <w:jc w:val="center"/>
              <w:rPr>
                <w:rFonts w:cs="Arial"/>
                <w:sz w:val="20"/>
                <w:szCs w:val="20"/>
                <w:lang w:eastAsia="es-CO"/>
              </w:rPr>
            </w:pPr>
            <w:r w:rsidRPr="005D127A">
              <w:rPr>
                <w:rFonts w:cs="Arial"/>
                <w:sz w:val="20"/>
                <w:szCs w:val="20"/>
                <w:lang w:eastAsia="es-CO"/>
              </w:rPr>
              <w:t>SALIDAS</w:t>
            </w:r>
          </w:p>
        </w:tc>
      </w:tr>
      <w:tr w:rsidR="005D127A" w:rsidRPr="005D127A" w14:paraId="07A1084E" w14:textId="77777777" w:rsidTr="005D127A">
        <w:trPr>
          <w:trHeight w:val="50"/>
          <w:jc w:val="center"/>
        </w:trPr>
        <w:tc>
          <w:tcPr>
            <w:tcW w:w="310" w:type="pct"/>
            <w:shd w:val="clear" w:color="auto" w:fill="auto"/>
            <w:vAlign w:val="center"/>
          </w:tcPr>
          <w:p w14:paraId="64636129" w14:textId="77777777" w:rsidR="00EB23C8" w:rsidRPr="005D127A" w:rsidRDefault="00EB23C8" w:rsidP="00597190">
            <w:pPr>
              <w:jc w:val="center"/>
              <w:rPr>
                <w:rFonts w:cs="Arial"/>
                <w:sz w:val="20"/>
                <w:szCs w:val="20"/>
                <w:lang w:eastAsia="es-CO"/>
              </w:rPr>
            </w:pPr>
            <w:r w:rsidRPr="005D127A">
              <w:rPr>
                <w:rFonts w:cs="Arial"/>
                <w:sz w:val="20"/>
                <w:szCs w:val="20"/>
                <w:lang w:eastAsia="es-CO"/>
              </w:rPr>
              <w:t>1</w:t>
            </w:r>
          </w:p>
        </w:tc>
        <w:tc>
          <w:tcPr>
            <w:tcW w:w="861" w:type="pct"/>
            <w:vAlign w:val="center"/>
          </w:tcPr>
          <w:p w14:paraId="53934DDE" w14:textId="77777777" w:rsidR="00EB23C8" w:rsidRPr="005D127A" w:rsidRDefault="00EB23C8" w:rsidP="00597190">
            <w:pPr>
              <w:jc w:val="center"/>
              <w:rPr>
                <w:rFonts w:cs="Arial"/>
                <w:sz w:val="20"/>
                <w:szCs w:val="20"/>
                <w:lang w:val="es-MX"/>
              </w:rPr>
            </w:pPr>
            <w:r w:rsidRPr="005D127A">
              <w:rPr>
                <w:rFonts w:cs="Arial"/>
                <w:sz w:val="20"/>
                <w:szCs w:val="20"/>
                <w:lang w:val="es-MX"/>
              </w:rPr>
              <w:t xml:space="preserve">RECEPCIONAR INFORMES DE LAS CÁMARAS DE COMERCIO </w:t>
            </w:r>
          </w:p>
        </w:tc>
        <w:tc>
          <w:tcPr>
            <w:tcW w:w="884" w:type="pct"/>
            <w:shd w:val="clear" w:color="auto" w:fill="auto"/>
            <w:vAlign w:val="center"/>
          </w:tcPr>
          <w:p w14:paraId="551F0DAC" w14:textId="77777777" w:rsidR="00EB23C8" w:rsidRPr="005D127A" w:rsidRDefault="00EB23C8" w:rsidP="00597190">
            <w:pPr>
              <w:jc w:val="center"/>
              <w:rPr>
                <w:rFonts w:cs="Arial"/>
                <w:sz w:val="20"/>
                <w:szCs w:val="20"/>
                <w:lang w:val="es-MX"/>
              </w:rPr>
            </w:pPr>
            <w:r w:rsidRPr="005D127A">
              <w:rPr>
                <w:rFonts w:cs="Arial"/>
                <w:sz w:val="20"/>
                <w:szCs w:val="20"/>
                <w:lang w:val="es-MX"/>
              </w:rPr>
              <w:t xml:space="preserve">Informe Estadístico de los Registros Públicos reportado por la Cámara de comercio </w:t>
            </w:r>
          </w:p>
        </w:tc>
        <w:tc>
          <w:tcPr>
            <w:tcW w:w="1179" w:type="pct"/>
            <w:vAlign w:val="center"/>
          </w:tcPr>
          <w:p w14:paraId="235C5907" w14:textId="7E6548B9" w:rsidR="00EB23C8" w:rsidRPr="005D127A" w:rsidRDefault="005D127A" w:rsidP="00597190">
            <w:pPr>
              <w:rPr>
                <w:rFonts w:cs="Arial"/>
                <w:sz w:val="20"/>
                <w:szCs w:val="20"/>
                <w:lang w:val="es-MX"/>
              </w:rPr>
            </w:pPr>
            <w:r w:rsidRPr="005D127A">
              <w:rPr>
                <w:rFonts w:cs="Arial"/>
                <w:sz w:val="20"/>
                <w:szCs w:val="20"/>
                <w:lang w:val="es-MX"/>
              </w:rPr>
              <w:t>Recibir la Información Estadística que remiten las cámaras de comercio de los Registros Públicos a través del SAIR y verifica el cumplimiento de los términos establecidos en la Circular Única</w:t>
            </w:r>
            <w:r w:rsidR="00EB23C8" w:rsidRPr="005D127A">
              <w:rPr>
                <w:rFonts w:cs="Arial"/>
                <w:sz w:val="20"/>
                <w:szCs w:val="20"/>
                <w:lang w:val="es-MX"/>
              </w:rPr>
              <w:t>, a través de las siguientes actividades:</w:t>
            </w:r>
          </w:p>
          <w:p w14:paraId="0EA3D593" w14:textId="77777777" w:rsidR="005D127A" w:rsidRPr="005D127A" w:rsidRDefault="005D127A" w:rsidP="00597190">
            <w:pPr>
              <w:rPr>
                <w:rFonts w:cs="Arial"/>
                <w:sz w:val="20"/>
                <w:szCs w:val="20"/>
                <w:lang w:val="es-MX"/>
              </w:rPr>
            </w:pPr>
          </w:p>
          <w:p w14:paraId="5AA4245B" w14:textId="77777777" w:rsidR="009F4F86" w:rsidRPr="005D127A" w:rsidRDefault="009F4F86" w:rsidP="009F4F86">
            <w:pPr>
              <w:pStyle w:val="Prrafodelista"/>
              <w:numPr>
                <w:ilvl w:val="0"/>
                <w:numId w:val="23"/>
              </w:numPr>
              <w:ind w:left="195" w:hanging="122"/>
              <w:jc w:val="left"/>
              <w:rPr>
                <w:sz w:val="20"/>
                <w:szCs w:val="20"/>
                <w:lang w:val="es-MX"/>
              </w:rPr>
            </w:pPr>
            <w:r w:rsidRPr="005D127A">
              <w:rPr>
                <w:sz w:val="20"/>
                <w:szCs w:val="20"/>
                <w:lang w:val="es-MX"/>
              </w:rPr>
              <w:t>Radicar Informe Estadístico de los Registros Públicos</w:t>
            </w:r>
          </w:p>
          <w:p w14:paraId="6613AB1F" w14:textId="77777777" w:rsidR="009F4F86" w:rsidRPr="005D127A" w:rsidRDefault="009F4F86" w:rsidP="009F4F86">
            <w:pPr>
              <w:pStyle w:val="Prrafodelista"/>
              <w:numPr>
                <w:ilvl w:val="0"/>
                <w:numId w:val="23"/>
              </w:numPr>
              <w:ind w:left="195" w:hanging="122"/>
              <w:jc w:val="left"/>
              <w:rPr>
                <w:sz w:val="20"/>
                <w:szCs w:val="20"/>
                <w:lang w:val="es-MX"/>
              </w:rPr>
            </w:pPr>
            <w:r w:rsidRPr="005D127A">
              <w:rPr>
                <w:sz w:val="20"/>
                <w:szCs w:val="20"/>
                <w:lang w:val="es-MX"/>
              </w:rPr>
              <w:t>Tramitar solicitud de prórroga</w:t>
            </w:r>
          </w:p>
          <w:p w14:paraId="1B98ABF7" w14:textId="77777777" w:rsidR="009F4F86" w:rsidRPr="005D127A" w:rsidRDefault="009F4F86" w:rsidP="009F4F86">
            <w:pPr>
              <w:pStyle w:val="Prrafodelista"/>
              <w:numPr>
                <w:ilvl w:val="0"/>
                <w:numId w:val="23"/>
              </w:numPr>
              <w:ind w:left="195" w:hanging="122"/>
              <w:jc w:val="left"/>
              <w:rPr>
                <w:sz w:val="20"/>
                <w:szCs w:val="20"/>
                <w:lang w:val="es-MX"/>
              </w:rPr>
            </w:pPr>
            <w:r w:rsidRPr="005D127A">
              <w:rPr>
                <w:sz w:val="20"/>
                <w:szCs w:val="20"/>
                <w:lang w:val="es-MX"/>
              </w:rPr>
              <w:t>Asignar Trámite</w:t>
            </w:r>
          </w:p>
          <w:p w14:paraId="22FB916A" w14:textId="2F4E146F" w:rsidR="005D127A" w:rsidRPr="005D127A" w:rsidRDefault="009F4F86" w:rsidP="005D127A">
            <w:pPr>
              <w:pStyle w:val="Prrafodelista"/>
              <w:numPr>
                <w:ilvl w:val="0"/>
                <w:numId w:val="23"/>
              </w:numPr>
              <w:ind w:left="195" w:hanging="122"/>
              <w:jc w:val="left"/>
              <w:rPr>
                <w:rFonts w:cs="Arial"/>
                <w:sz w:val="20"/>
                <w:szCs w:val="20"/>
                <w:lang w:val="es-MX"/>
              </w:rPr>
            </w:pPr>
            <w:r w:rsidRPr="005D127A">
              <w:rPr>
                <w:sz w:val="20"/>
                <w:szCs w:val="20"/>
                <w:lang w:val="es-MX"/>
              </w:rPr>
              <w:t>Analizar y validar información remitida</w:t>
            </w:r>
          </w:p>
        </w:tc>
        <w:tc>
          <w:tcPr>
            <w:tcW w:w="957" w:type="pct"/>
            <w:vAlign w:val="center"/>
          </w:tcPr>
          <w:p w14:paraId="280642FC" w14:textId="77777777" w:rsidR="00EB23C8" w:rsidRPr="005D127A" w:rsidRDefault="00EB23C8" w:rsidP="00597190">
            <w:pPr>
              <w:jc w:val="center"/>
              <w:rPr>
                <w:rFonts w:cs="Arial"/>
                <w:sz w:val="20"/>
                <w:szCs w:val="20"/>
              </w:rPr>
            </w:pPr>
            <w:r w:rsidRPr="005D127A">
              <w:rPr>
                <w:rFonts w:cs="Arial"/>
                <w:sz w:val="20"/>
                <w:szCs w:val="20"/>
              </w:rPr>
              <w:t>Coordinador y servidor público o contratista designado del GVCCC</w:t>
            </w:r>
          </w:p>
        </w:tc>
        <w:tc>
          <w:tcPr>
            <w:tcW w:w="809" w:type="pct"/>
            <w:vAlign w:val="center"/>
          </w:tcPr>
          <w:p w14:paraId="13448F39" w14:textId="77777777" w:rsidR="00EB23C8" w:rsidRPr="005D127A" w:rsidRDefault="00EB23C8" w:rsidP="00597190">
            <w:pPr>
              <w:jc w:val="center"/>
              <w:rPr>
                <w:rFonts w:cs="Arial"/>
                <w:sz w:val="20"/>
                <w:szCs w:val="20"/>
                <w:lang w:val="es-MX"/>
              </w:rPr>
            </w:pPr>
            <w:r w:rsidRPr="005D127A">
              <w:rPr>
                <w:rFonts w:cs="Arial"/>
                <w:sz w:val="20"/>
                <w:szCs w:val="20"/>
                <w:lang w:val="es-MX"/>
              </w:rPr>
              <w:t>Requerimientos (cuando aplique)</w:t>
            </w:r>
          </w:p>
          <w:p w14:paraId="7CCF9275" w14:textId="77777777" w:rsidR="005D127A" w:rsidRPr="005D127A" w:rsidRDefault="005D127A" w:rsidP="00597190">
            <w:pPr>
              <w:jc w:val="center"/>
              <w:rPr>
                <w:rFonts w:cs="Arial"/>
                <w:sz w:val="20"/>
                <w:szCs w:val="20"/>
                <w:lang w:val="es-MX"/>
              </w:rPr>
            </w:pPr>
          </w:p>
          <w:p w14:paraId="483730BC" w14:textId="37BA72DE" w:rsidR="00EB23C8" w:rsidRPr="005D127A" w:rsidRDefault="00EB23C8" w:rsidP="00597190">
            <w:pPr>
              <w:jc w:val="center"/>
              <w:rPr>
                <w:rFonts w:cs="Arial"/>
                <w:sz w:val="20"/>
                <w:szCs w:val="20"/>
                <w:lang w:val="es-MX"/>
              </w:rPr>
            </w:pPr>
            <w:r w:rsidRPr="005D127A">
              <w:rPr>
                <w:rFonts w:cs="Arial"/>
                <w:sz w:val="20"/>
                <w:szCs w:val="20"/>
                <w:lang w:val="es-MX"/>
              </w:rPr>
              <w:t xml:space="preserve">Informe Estadístico de los Registros Públicos </w:t>
            </w:r>
            <w:r w:rsidR="005D127A" w:rsidRPr="005D127A">
              <w:rPr>
                <w:rFonts w:cs="Arial"/>
                <w:sz w:val="20"/>
                <w:szCs w:val="20"/>
                <w:lang w:val="es-MX"/>
              </w:rPr>
              <w:t>completo</w:t>
            </w:r>
          </w:p>
          <w:p w14:paraId="3E451F53" w14:textId="77777777" w:rsidR="005D127A" w:rsidRPr="005D127A" w:rsidRDefault="005D127A" w:rsidP="00597190">
            <w:pPr>
              <w:jc w:val="center"/>
              <w:rPr>
                <w:rFonts w:cs="Arial"/>
                <w:sz w:val="20"/>
                <w:szCs w:val="20"/>
                <w:lang w:val="es-MX"/>
              </w:rPr>
            </w:pPr>
          </w:p>
          <w:p w14:paraId="08556A87" w14:textId="77777777" w:rsidR="00EB23C8" w:rsidRPr="005D127A" w:rsidRDefault="00EB23C8" w:rsidP="00597190">
            <w:pPr>
              <w:jc w:val="center"/>
              <w:rPr>
                <w:rFonts w:cs="Arial"/>
                <w:sz w:val="20"/>
                <w:szCs w:val="20"/>
                <w:lang w:val="es-MX"/>
              </w:rPr>
            </w:pPr>
            <w:r w:rsidRPr="005D127A">
              <w:rPr>
                <w:rFonts w:cs="Arial"/>
                <w:sz w:val="20"/>
                <w:szCs w:val="20"/>
                <w:lang w:val="es-MX"/>
              </w:rPr>
              <w:t>Respuestas a posibles solicitudes de prórroga</w:t>
            </w:r>
          </w:p>
          <w:p w14:paraId="4FE4626E" w14:textId="77777777" w:rsidR="00EB23C8" w:rsidRPr="005D127A" w:rsidRDefault="00EB23C8" w:rsidP="00597190">
            <w:pPr>
              <w:jc w:val="center"/>
              <w:rPr>
                <w:rFonts w:cs="Arial"/>
                <w:sz w:val="20"/>
                <w:szCs w:val="20"/>
                <w:lang w:val="es-MX"/>
              </w:rPr>
            </w:pPr>
            <w:r w:rsidRPr="005D127A">
              <w:rPr>
                <w:rFonts w:cs="Arial"/>
                <w:sz w:val="20"/>
                <w:szCs w:val="20"/>
                <w:lang w:val="es-MX"/>
              </w:rPr>
              <w:t>Investigación administrativa (cuando aplique)</w:t>
            </w:r>
          </w:p>
        </w:tc>
      </w:tr>
      <w:tr w:rsidR="005D127A" w:rsidRPr="005D127A" w14:paraId="3392847F" w14:textId="77777777" w:rsidTr="005D127A">
        <w:trPr>
          <w:trHeight w:val="3777"/>
          <w:jc w:val="center"/>
        </w:trPr>
        <w:tc>
          <w:tcPr>
            <w:tcW w:w="310" w:type="pct"/>
            <w:shd w:val="clear" w:color="auto" w:fill="auto"/>
            <w:vAlign w:val="center"/>
          </w:tcPr>
          <w:p w14:paraId="47C852DB" w14:textId="77777777" w:rsidR="00EB23C8" w:rsidRPr="005D127A" w:rsidRDefault="00EB23C8" w:rsidP="00597190">
            <w:pPr>
              <w:jc w:val="center"/>
              <w:rPr>
                <w:rFonts w:cs="Arial"/>
                <w:sz w:val="20"/>
                <w:szCs w:val="20"/>
                <w:lang w:eastAsia="es-CO"/>
              </w:rPr>
            </w:pPr>
            <w:r w:rsidRPr="005D127A">
              <w:rPr>
                <w:rFonts w:cs="Arial"/>
                <w:sz w:val="20"/>
                <w:szCs w:val="20"/>
                <w:lang w:eastAsia="es-CO"/>
              </w:rPr>
              <w:lastRenderedPageBreak/>
              <w:t>2</w:t>
            </w:r>
          </w:p>
        </w:tc>
        <w:tc>
          <w:tcPr>
            <w:tcW w:w="861" w:type="pct"/>
            <w:vAlign w:val="center"/>
          </w:tcPr>
          <w:p w14:paraId="6B1F7013" w14:textId="77777777" w:rsidR="00EB23C8" w:rsidRPr="005D127A" w:rsidRDefault="00EB23C8" w:rsidP="00597190">
            <w:pPr>
              <w:jc w:val="center"/>
              <w:rPr>
                <w:rFonts w:cs="Arial"/>
                <w:sz w:val="20"/>
                <w:szCs w:val="20"/>
                <w:lang w:val="es-MX"/>
              </w:rPr>
            </w:pPr>
            <w:r w:rsidRPr="005D127A">
              <w:rPr>
                <w:rFonts w:cs="Arial"/>
                <w:sz w:val="20"/>
                <w:szCs w:val="20"/>
                <w:lang w:val="es-MX"/>
              </w:rPr>
              <w:t>ANALIZAR Y PUBLICAR LOS INFORMES ESTADÍSTICOS DE LOS REGISTROS PÚBLICOS</w:t>
            </w:r>
          </w:p>
        </w:tc>
        <w:tc>
          <w:tcPr>
            <w:tcW w:w="884" w:type="pct"/>
            <w:shd w:val="clear" w:color="auto" w:fill="auto"/>
            <w:vAlign w:val="center"/>
          </w:tcPr>
          <w:p w14:paraId="301B84E9" w14:textId="06D582CC" w:rsidR="00EB23C8" w:rsidRPr="005D127A" w:rsidRDefault="00EB23C8" w:rsidP="00597190">
            <w:pPr>
              <w:jc w:val="center"/>
              <w:rPr>
                <w:rFonts w:cs="Arial"/>
                <w:sz w:val="20"/>
                <w:szCs w:val="20"/>
                <w:lang w:val="es-MX"/>
              </w:rPr>
            </w:pPr>
            <w:r w:rsidRPr="005D127A">
              <w:rPr>
                <w:rFonts w:cs="Arial"/>
                <w:sz w:val="20"/>
                <w:szCs w:val="20"/>
                <w:lang w:val="es-MX"/>
              </w:rPr>
              <w:t>Informe Estadístico de los Registros Públicos</w:t>
            </w:r>
            <w:r w:rsidR="005D127A" w:rsidRPr="005D127A">
              <w:rPr>
                <w:rFonts w:cs="Arial"/>
                <w:sz w:val="20"/>
                <w:szCs w:val="20"/>
                <w:lang w:val="es-MX"/>
              </w:rPr>
              <w:t xml:space="preserve"> completo</w:t>
            </w:r>
            <w:r w:rsidRPr="005D127A">
              <w:rPr>
                <w:rFonts w:cs="Arial"/>
                <w:sz w:val="20"/>
                <w:szCs w:val="20"/>
                <w:lang w:val="es-MX"/>
              </w:rPr>
              <w:t xml:space="preserve"> </w:t>
            </w:r>
          </w:p>
          <w:p w14:paraId="2AC6A9CD" w14:textId="77777777" w:rsidR="00EB23C8" w:rsidRPr="005D127A" w:rsidRDefault="00EB23C8" w:rsidP="00597190">
            <w:pPr>
              <w:rPr>
                <w:rFonts w:cs="Arial"/>
                <w:b/>
                <w:sz w:val="20"/>
                <w:szCs w:val="20"/>
                <w:lang w:val="es-MX"/>
              </w:rPr>
            </w:pPr>
          </w:p>
        </w:tc>
        <w:tc>
          <w:tcPr>
            <w:tcW w:w="1179" w:type="pct"/>
            <w:vAlign w:val="center"/>
          </w:tcPr>
          <w:p w14:paraId="1CC080A4" w14:textId="77777777" w:rsidR="005D127A" w:rsidRPr="005D127A" w:rsidRDefault="005D127A" w:rsidP="00597190">
            <w:pPr>
              <w:rPr>
                <w:rFonts w:cs="Arial"/>
                <w:sz w:val="20"/>
                <w:szCs w:val="20"/>
                <w:lang w:val="es-MX"/>
              </w:rPr>
            </w:pPr>
          </w:p>
          <w:p w14:paraId="226CD812" w14:textId="1636BC04" w:rsidR="00EB23C8" w:rsidRPr="005D127A" w:rsidRDefault="005D127A" w:rsidP="00597190">
            <w:pPr>
              <w:rPr>
                <w:rFonts w:cs="Arial"/>
                <w:sz w:val="20"/>
                <w:szCs w:val="20"/>
                <w:lang w:val="es-MX"/>
              </w:rPr>
            </w:pPr>
            <w:r w:rsidRPr="005D127A">
              <w:rPr>
                <w:rFonts w:cs="Arial"/>
                <w:sz w:val="20"/>
                <w:szCs w:val="20"/>
                <w:lang w:val="es-MX"/>
              </w:rPr>
              <w:t>En esta etapa de consolidación de información, la Dirección de Cámaras de comercio, y el GVCCC, analizan los informes remitidos por parte de las cámaras de comercio y publican para consulta por los usuarios interesados a través de la página Web de la Entidad</w:t>
            </w:r>
            <w:r w:rsidR="00EB23C8" w:rsidRPr="005D127A">
              <w:rPr>
                <w:rFonts w:cs="Arial"/>
                <w:sz w:val="20"/>
                <w:szCs w:val="20"/>
                <w:lang w:val="es-MX"/>
              </w:rPr>
              <w:t>, a través de las siguientes actividades:</w:t>
            </w:r>
          </w:p>
          <w:p w14:paraId="4CD7B481" w14:textId="77777777" w:rsidR="005D127A" w:rsidRPr="005D127A" w:rsidRDefault="005D127A" w:rsidP="00597190">
            <w:pPr>
              <w:rPr>
                <w:rFonts w:cs="Arial"/>
                <w:sz w:val="20"/>
                <w:szCs w:val="20"/>
                <w:lang w:val="es-MX"/>
              </w:rPr>
            </w:pPr>
          </w:p>
          <w:p w14:paraId="43F64E48" w14:textId="2FD4D9D5" w:rsidR="00EB23C8" w:rsidRPr="005D127A" w:rsidRDefault="009F4F86" w:rsidP="009F4F86">
            <w:pPr>
              <w:ind w:left="195" w:hanging="141"/>
              <w:rPr>
                <w:rFonts w:cs="Arial"/>
                <w:sz w:val="20"/>
                <w:szCs w:val="20"/>
                <w:lang w:val="es-MX"/>
              </w:rPr>
            </w:pPr>
            <w:r w:rsidRPr="005D127A">
              <w:rPr>
                <w:rFonts w:cs="Arial"/>
                <w:sz w:val="20"/>
                <w:szCs w:val="20"/>
                <w:lang w:val="es-MX"/>
              </w:rPr>
              <w:t>-</w:t>
            </w:r>
            <w:r w:rsidR="00EB23C8" w:rsidRPr="005D127A">
              <w:rPr>
                <w:rFonts w:cs="Arial"/>
                <w:sz w:val="20"/>
                <w:szCs w:val="20"/>
                <w:lang w:val="es-MX"/>
              </w:rPr>
              <w:t>Elaborar informe consolidado</w:t>
            </w:r>
          </w:p>
          <w:p w14:paraId="5B25EB9C" w14:textId="77777777" w:rsidR="00EB23C8" w:rsidRPr="005D127A" w:rsidRDefault="00EB23C8" w:rsidP="009F4F86">
            <w:pPr>
              <w:ind w:left="195" w:hanging="141"/>
              <w:rPr>
                <w:rFonts w:cs="Arial"/>
                <w:sz w:val="20"/>
                <w:szCs w:val="20"/>
                <w:lang w:val="es-MX"/>
              </w:rPr>
            </w:pPr>
            <w:r w:rsidRPr="005D127A">
              <w:rPr>
                <w:rFonts w:cs="Arial"/>
                <w:sz w:val="20"/>
                <w:szCs w:val="20"/>
                <w:lang w:val="es-MX"/>
              </w:rPr>
              <w:t>- Publicar</w:t>
            </w:r>
          </w:p>
        </w:tc>
        <w:tc>
          <w:tcPr>
            <w:tcW w:w="957" w:type="pct"/>
            <w:vAlign w:val="center"/>
          </w:tcPr>
          <w:p w14:paraId="58CC9623" w14:textId="4741F284" w:rsidR="00EB23C8" w:rsidRPr="005D127A" w:rsidRDefault="00EB23C8" w:rsidP="00597190">
            <w:pPr>
              <w:jc w:val="center"/>
              <w:rPr>
                <w:rFonts w:cs="Arial"/>
                <w:sz w:val="20"/>
                <w:szCs w:val="20"/>
              </w:rPr>
            </w:pPr>
            <w:r w:rsidRPr="005D127A">
              <w:rPr>
                <w:rFonts w:cs="Arial"/>
                <w:sz w:val="20"/>
                <w:szCs w:val="20"/>
              </w:rPr>
              <w:t xml:space="preserve">Director de </w:t>
            </w:r>
            <w:r w:rsidR="009F36FD" w:rsidRPr="005D127A">
              <w:rPr>
                <w:rFonts w:cs="Arial"/>
                <w:sz w:val="20"/>
                <w:szCs w:val="20"/>
              </w:rPr>
              <w:t>C</w:t>
            </w:r>
            <w:r w:rsidRPr="005D127A">
              <w:rPr>
                <w:rFonts w:cs="Arial"/>
                <w:sz w:val="20"/>
                <w:szCs w:val="20"/>
              </w:rPr>
              <w:t xml:space="preserve">ámaras de </w:t>
            </w:r>
            <w:r w:rsidR="009F36FD" w:rsidRPr="005D127A">
              <w:rPr>
                <w:rFonts w:cs="Arial"/>
                <w:sz w:val="20"/>
                <w:szCs w:val="20"/>
              </w:rPr>
              <w:t>C</w:t>
            </w:r>
            <w:r w:rsidRPr="005D127A">
              <w:rPr>
                <w:rFonts w:cs="Arial"/>
                <w:sz w:val="20"/>
                <w:szCs w:val="20"/>
              </w:rPr>
              <w:t>omercio,</w:t>
            </w:r>
          </w:p>
          <w:p w14:paraId="3BA8AE15" w14:textId="77777777" w:rsidR="00EB23C8" w:rsidRPr="005D127A" w:rsidRDefault="00EB23C8" w:rsidP="00597190">
            <w:pPr>
              <w:jc w:val="center"/>
              <w:rPr>
                <w:rFonts w:cs="Arial"/>
                <w:sz w:val="20"/>
                <w:szCs w:val="20"/>
              </w:rPr>
            </w:pPr>
            <w:r w:rsidRPr="005D127A">
              <w:rPr>
                <w:rFonts w:cs="Arial"/>
                <w:sz w:val="20"/>
                <w:szCs w:val="20"/>
              </w:rPr>
              <w:t xml:space="preserve">OSCAE, </w:t>
            </w:r>
          </w:p>
          <w:p w14:paraId="512B2EA6" w14:textId="77777777" w:rsidR="00EB23C8" w:rsidRPr="005D127A" w:rsidRDefault="00EB23C8" w:rsidP="00597190">
            <w:pPr>
              <w:jc w:val="center"/>
              <w:rPr>
                <w:rFonts w:cs="Arial"/>
                <w:sz w:val="20"/>
                <w:szCs w:val="20"/>
              </w:rPr>
            </w:pPr>
            <w:r w:rsidRPr="005D127A">
              <w:rPr>
                <w:rFonts w:cs="Arial"/>
                <w:sz w:val="20"/>
                <w:szCs w:val="20"/>
              </w:rPr>
              <w:t>Coordinador y servidor público o contratista designado del GVCCC</w:t>
            </w:r>
          </w:p>
          <w:p w14:paraId="00A97A0A" w14:textId="77777777" w:rsidR="00EB23C8" w:rsidRPr="005D127A" w:rsidRDefault="00EB23C8" w:rsidP="00597190">
            <w:pPr>
              <w:jc w:val="center"/>
              <w:rPr>
                <w:rFonts w:cs="Arial"/>
                <w:sz w:val="20"/>
                <w:szCs w:val="20"/>
              </w:rPr>
            </w:pPr>
          </w:p>
        </w:tc>
        <w:tc>
          <w:tcPr>
            <w:tcW w:w="809" w:type="pct"/>
            <w:vAlign w:val="center"/>
          </w:tcPr>
          <w:p w14:paraId="00BB7C0C" w14:textId="77777777" w:rsidR="00EB23C8" w:rsidRPr="005D127A" w:rsidRDefault="00EB23C8" w:rsidP="00597190">
            <w:pPr>
              <w:jc w:val="center"/>
              <w:rPr>
                <w:rFonts w:cs="Arial"/>
                <w:sz w:val="20"/>
                <w:szCs w:val="20"/>
                <w:lang w:val="es-MX"/>
              </w:rPr>
            </w:pPr>
            <w:r w:rsidRPr="005D127A">
              <w:rPr>
                <w:rFonts w:cs="Arial"/>
                <w:sz w:val="20"/>
                <w:szCs w:val="20"/>
                <w:lang w:val="es-MX"/>
              </w:rPr>
              <w:t xml:space="preserve">Publicación del Informe Consolidado de los Registros Públicos </w:t>
            </w:r>
          </w:p>
        </w:tc>
      </w:tr>
    </w:tbl>
    <w:p w14:paraId="51E69CAF" w14:textId="77777777" w:rsidR="000D724C" w:rsidRPr="005D127A" w:rsidRDefault="000D724C" w:rsidP="00AB6E13">
      <w:pPr>
        <w:rPr>
          <w:rFonts w:cs="Arial"/>
          <w:bCs/>
          <w:iCs/>
          <w:szCs w:val="24"/>
        </w:rPr>
      </w:pPr>
    </w:p>
    <w:p w14:paraId="64CACAE2" w14:textId="77777777" w:rsidR="005D127A" w:rsidRPr="005D127A" w:rsidRDefault="005D127A" w:rsidP="00AB6E13">
      <w:pPr>
        <w:rPr>
          <w:rFonts w:cs="Arial"/>
          <w:bCs/>
          <w:iCs/>
          <w:szCs w:val="24"/>
        </w:rPr>
      </w:pPr>
    </w:p>
    <w:p w14:paraId="2E0922EE" w14:textId="0A1ED263" w:rsidR="00CD5A1F" w:rsidRPr="005D127A" w:rsidRDefault="00697221" w:rsidP="00B8633A">
      <w:pPr>
        <w:pStyle w:val="Ttulo1"/>
        <w:rPr>
          <w:rFonts w:cs="Arial"/>
          <w:szCs w:val="24"/>
        </w:rPr>
      </w:pPr>
      <w:bookmarkStart w:id="20" w:name="_Toc482359924"/>
      <w:r w:rsidRPr="005D127A">
        <w:rPr>
          <w:rFonts w:cs="Arial"/>
          <w:szCs w:val="24"/>
        </w:rPr>
        <w:t>DESCRIPCIÓ</w:t>
      </w:r>
      <w:r w:rsidR="00CD5A1F" w:rsidRPr="005D127A">
        <w:rPr>
          <w:rFonts w:cs="Arial"/>
          <w:szCs w:val="24"/>
        </w:rPr>
        <w:t>N DE ETAPAS Y ACTIVIDADES</w:t>
      </w:r>
      <w:bookmarkEnd w:id="20"/>
    </w:p>
    <w:p w14:paraId="2FD3FF9A" w14:textId="77777777" w:rsidR="00BC6246" w:rsidRDefault="00BC6246" w:rsidP="0021791D">
      <w:pPr>
        <w:rPr>
          <w:rFonts w:cs="Arial"/>
          <w:szCs w:val="24"/>
          <w:lang w:val="es-MX"/>
        </w:rPr>
      </w:pPr>
    </w:p>
    <w:p w14:paraId="4D0278C3" w14:textId="77777777" w:rsidR="009A27FF" w:rsidRPr="005D127A" w:rsidRDefault="009A27FF" w:rsidP="0021791D">
      <w:pPr>
        <w:rPr>
          <w:rFonts w:cs="Arial"/>
          <w:szCs w:val="24"/>
          <w:lang w:val="es-MX"/>
        </w:rPr>
      </w:pPr>
    </w:p>
    <w:p w14:paraId="406C1978" w14:textId="5BE6D1DB" w:rsidR="000D724C" w:rsidRPr="005D127A" w:rsidRDefault="000D724C" w:rsidP="000D724C">
      <w:pPr>
        <w:pStyle w:val="Ttulo2"/>
        <w:rPr>
          <w:rFonts w:cs="Arial"/>
          <w:szCs w:val="24"/>
        </w:rPr>
      </w:pPr>
      <w:bookmarkStart w:id="21" w:name="_Toc478537660"/>
      <w:bookmarkStart w:id="22" w:name="_Toc482359925"/>
      <w:bookmarkStart w:id="23" w:name="_Toc462928813"/>
      <w:r w:rsidRPr="005D127A">
        <w:rPr>
          <w:rFonts w:cs="Arial"/>
          <w:szCs w:val="24"/>
        </w:rPr>
        <w:t xml:space="preserve">ETAPA 1. </w:t>
      </w:r>
      <w:bookmarkEnd w:id="21"/>
      <w:r w:rsidR="009F4F86" w:rsidRPr="005D127A">
        <w:t>RECEPCIONAR INFORMES DE LAS CÁMARAS DE COMERCIO</w:t>
      </w:r>
      <w:bookmarkEnd w:id="22"/>
      <w:r w:rsidR="009F4F86" w:rsidRPr="005D127A">
        <w:rPr>
          <w:rFonts w:cs="Arial"/>
          <w:caps w:val="0"/>
          <w:szCs w:val="24"/>
        </w:rPr>
        <w:t xml:space="preserve"> </w:t>
      </w:r>
      <w:bookmarkEnd w:id="23"/>
    </w:p>
    <w:p w14:paraId="38EAAABF" w14:textId="77777777" w:rsidR="00F20BDE" w:rsidRPr="005D127A" w:rsidRDefault="00F20BDE" w:rsidP="000D724C">
      <w:pPr>
        <w:rPr>
          <w:rFonts w:cs="Arial"/>
          <w:szCs w:val="24"/>
          <w:highlight w:val="yellow"/>
        </w:rPr>
      </w:pPr>
    </w:p>
    <w:p w14:paraId="16B798A3" w14:textId="77777777" w:rsidR="00EB23C8" w:rsidRPr="005D127A" w:rsidRDefault="00EB23C8" w:rsidP="00EB23C8">
      <w:pPr>
        <w:rPr>
          <w:rFonts w:eastAsia="Times New Roman" w:cs="Arial"/>
          <w:szCs w:val="24"/>
          <w:lang w:eastAsia="es-CO"/>
        </w:rPr>
      </w:pPr>
      <w:r w:rsidRPr="005D127A">
        <w:rPr>
          <w:rFonts w:cs="Arial"/>
          <w:szCs w:val="24"/>
        </w:rPr>
        <w:t xml:space="preserve">El </w:t>
      </w:r>
      <w:r w:rsidRPr="005D127A">
        <w:rPr>
          <w:rFonts w:eastAsia="Times New Roman" w:cs="Arial"/>
          <w:szCs w:val="24"/>
          <w:lang w:eastAsia="es-CO"/>
        </w:rPr>
        <w:t>GVCCC recibe la Información Estadística que remiten las cámaras de comercio de los Registros Públicos a través del SAIR y verifica el cumplimiento de los términos establecidos en la Circular Única.</w:t>
      </w:r>
    </w:p>
    <w:p w14:paraId="0EEEBF2E" w14:textId="77777777" w:rsidR="009F4F86" w:rsidRDefault="009F4F86" w:rsidP="000D724C">
      <w:pPr>
        <w:rPr>
          <w:rFonts w:cs="Arial"/>
          <w:szCs w:val="24"/>
        </w:rPr>
      </w:pPr>
    </w:p>
    <w:p w14:paraId="5405ACD9" w14:textId="77777777" w:rsidR="009A27FF" w:rsidRPr="005D127A" w:rsidRDefault="009A27FF" w:rsidP="000D724C">
      <w:pPr>
        <w:rPr>
          <w:rFonts w:cs="Arial"/>
          <w:szCs w:val="24"/>
        </w:rPr>
      </w:pPr>
    </w:p>
    <w:p w14:paraId="55ACAE52" w14:textId="22F9BEB7" w:rsidR="000D724C" w:rsidRPr="005D127A" w:rsidRDefault="00DC1F39" w:rsidP="009F4F86">
      <w:pPr>
        <w:pStyle w:val="Ttulo3"/>
        <w:rPr>
          <w:color w:val="auto"/>
        </w:rPr>
      </w:pPr>
      <w:bookmarkStart w:id="24" w:name="_Toc482359926"/>
      <w:r w:rsidRPr="005D127A">
        <w:rPr>
          <w:color w:val="auto"/>
        </w:rPr>
        <w:t>Radicar Informe Estadístico de los Registros Públicos</w:t>
      </w:r>
      <w:bookmarkEnd w:id="24"/>
      <w:r w:rsidR="000D724C" w:rsidRPr="005D127A">
        <w:rPr>
          <w:color w:val="auto"/>
        </w:rPr>
        <w:t xml:space="preserve"> </w:t>
      </w:r>
    </w:p>
    <w:p w14:paraId="36B53FFD" w14:textId="2DB652BF" w:rsidR="006A564D" w:rsidRPr="005D127A" w:rsidRDefault="006A564D" w:rsidP="006A564D">
      <w:pPr>
        <w:rPr>
          <w:rFonts w:cs="Arial"/>
          <w:b/>
          <w:szCs w:val="24"/>
        </w:rPr>
      </w:pPr>
    </w:p>
    <w:p w14:paraId="752FBD2E" w14:textId="77777777" w:rsidR="00EB23C8" w:rsidRPr="005D127A" w:rsidRDefault="00EB23C8" w:rsidP="005D127A">
      <w:r w:rsidRPr="005D127A">
        <w:t xml:space="preserve">La Oficina de Tecnología e Informática de la SIC, designa un “Login” y un “Password” a cada Cámara de comercio para ingresar al aplicativo SAIR. El sistema de remisión de Informes Estadísticos de los Registros Públicos se activa en la fecha próxima al corte del informe. </w:t>
      </w:r>
    </w:p>
    <w:p w14:paraId="43798166" w14:textId="77777777" w:rsidR="00EB23C8" w:rsidRPr="005D127A" w:rsidRDefault="00EB23C8" w:rsidP="005D127A"/>
    <w:p w14:paraId="27661147" w14:textId="77777777" w:rsidR="00EB23C8" w:rsidRPr="005D127A" w:rsidRDefault="00EB23C8" w:rsidP="00EB23C8">
      <w:pPr>
        <w:rPr>
          <w:rFonts w:cs="Arial"/>
          <w:szCs w:val="24"/>
        </w:rPr>
      </w:pPr>
      <w:r w:rsidRPr="005D127A">
        <w:rPr>
          <w:rFonts w:cs="Arial"/>
          <w:szCs w:val="24"/>
        </w:rPr>
        <w:t>Cada cámara de comercio radica en el aplicativo el Informe Estadístico de los Registros Públicos a más tardar en la primera quincena del mes de febrero, de conformidad con lo dispuesto en la Circular Única.</w:t>
      </w:r>
    </w:p>
    <w:p w14:paraId="22C7ACFF" w14:textId="77777777" w:rsidR="009F4F86" w:rsidRDefault="009F4F86" w:rsidP="006A564D">
      <w:pPr>
        <w:rPr>
          <w:rFonts w:cs="Arial"/>
          <w:szCs w:val="24"/>
        </w:rPr>
      </w:pPr>
    </w:p>
    <w:p w14:paraId="55A5C865" w14:textId="77777777" w:rsidR="009A27FF" w:rsidRPr="005D127A" w:rsidRDefault="009A27FF" w:rsidP="006A564D">
      <w:pPr>
        <w:rPr>
          <w:rFonts w:cs="Arial"/>
          <w:szCs w:val="24"/>
        </w:rPr>
      </w:pPr>
    </w:p>
    <w:p w14:paraId="0E3993B6" w14:textId="278080FD" w:rsidR="00DC1F39" w:rsidRPr="005D127A" w:rsidRDefault="009F4F86" w:rsidP="009F4F86">
      <w:pPr>
        <w:pStyle w:val="Ttulo3"/>
        <w:rPr>
          <w:color w:val="auto"/>
        </w:rPr>
      </w:pPr>
      <w:bookmarkStart w:id="25" w:name="_Toc476220544"/>
      <w:bookmarkStart w:id="26" w:name="_Toc478974379"/>
      <w:bookmarkStart w:id="27" w:name="_Toc463959279"/>
      <w:bookmarkStart w:id="28" w:name="_Toc482359927"/>
      <w:r w:rsidRPr="005D127A">
        <w:rPr>
          <w:color w:val="auto"/>
        </w:rPr>
        <w:t>Tramitar s</w:t>
      </w:r>
      <w:r w:rsidR="00767568" w:rsidRPr="005D127A">
        <w:rPr>
          <w:color w:val="auto"/>
        </w:rPr>
        <w:t>olicitud prórroga</w:t>
      </w:r>
      <w:bookmarkEnd w:id="25"/>
      <w:bookmarkEnd w:id="26"/>
      <w:bookmarkEnd w:id="27"/>
      <w:bookmarkEnd w:id="28"/>
    </w:p>
    <w:p w14:paraId="281D6FE0" w14:textId="77777777" w:rsidR="00767568" w:rsidRPr="005D127A" w:rsidRDefault="00767568" w:rsidP="00767568">
      <w:pPr>
        <w:rPr>
          <w:rFonts w:cs="Arial"/>
          <w:szCs w:val="24"/>
        </w:rPr>
      </w:pPr>
    </w:p>
    <w:p w14:paraId="7956BB3B" w14:textId="77777777" w:rsidR="00EB23C8" w:rsidRPr="005D127A" w:rsidRDefault="00EB23C8" w:rsidP="00EB23C8">
      <w:pPr>
        <w:rPr>
          <w:rFonts w:cs="Arial"/>
          <w:szCs w:val="24"/>
        </w:rPr>
      </w:pPr>
      <w:r w:rsidRPr="005D127A">
        <w:rPr>
          <w:rFonts w:cs="Arial"/>
          <w:szCs w:val="24"/>
        </w:rPr>
        <w:t>Si la cámara de comercio solicita prórroga para el envío del informe o requiere efectuar algún cambio, debe elevar la respectiva solicitud por escrito, señalando los motivos que justifiquen su petición.</w:t>
      </w:r>
    </w:p>
    <w:p w14:paraId="0F59C690" w14:textId="77777777" w:rsidR="00EB23C8" w:rsidRPr="005D127A" w:rsidRDefault="00EB23C8" w:rsidP="00EB23C8">
      <w:pPr>
        <w:tabs>
          <w:tab w:val="num" w:pos="720"/>
        </w:tabs>
        <w:rPr>
          <w:rFonts w:cs="Arial"/>
          <w:szCs w:val="24"/>
        </w:rPr>
      </w:pPr>
    </w:p>
    <w:p w14:paraId="02234D2C" w14:textId="1A2C71AA" w:rsidR="00EB23C8" w:rsidRPr="005D127A" w:rsidRDefault="00EB23C8" w:rsidP="00EB23C8">
      <w:pPr>
        <w:tabs>
          <w:tab w:val="num" w:pos="720"/>
        </w:tabs>
        <w:rPr>
          <w:rFonts w:cs="Arial"/>
          <w:szCs w:val="24"/>
        </w:rPr>
      </w:pPr>
      <w:r w:rsidRPr="005D127A">
        <w:rPr>
          <w:rFonts w:cs="Arial"/>
          <w:szCs w:val="24"/>
        </w:rPr>
        <w:t>El</w:t>
      </w:r>
      <w:r w:rsidRPr="005D127A">
        <w:rPr>
          <w:rFonts w:cs="Arial"/>
          <w:bCs/>
          <w:iCs/>
          <w:szCs w:val="24"/>
        </w:rPr>
        <w:t xml:space="preserve"> servidor público o contratista designado del GVCCC</w:t>
      </w:r>
      <w:r w:rsidRPr="005D127A">
        <w:rPr>
          <w:rFonts w:cs="Arial"/>
          <w:szCs w:val="24"/>
        </w:rPr>
        <w:t xml:space="preserve">, proyecta </w:t>
      </w:r>
      <w:r w:rsidRPr="005D127A">
        <w:rPr>
          <w:rFonts w:cs="Arial"/>
          <w:szCs w:val="24"/>
          <w:lang w:val="es-MX"/>
        </w:rPr>
        <w:t>comunicado concediendo o negando</w:t>
      </w:r>
      <w:r w:rsidRPr="005D127A">
        <w:rPr>
          <w:rFonts w:cs="Arial"/>
          <w:szCs w:val="24"/>
        </w:rPr>
        <w:t xml:space="preserve"> la solicitud.  </w:t>
      </w:r>
      <w:r w:rsidRPr="005D127A">
        <w:rPr>
          <w:rFonts w:cs="Arial"/>
          <w:szCs w:val="24"/>
          <w:lang w:val="es-MX"/>
        </w:rPr>
        <w:t xml:space="preserve">En caso de ser aprobada la solicitud, </w:t>
      </w:r>
      <w:r w:rsidRPr="005D127A">
        <w:rPr>
          <w:rFonts w:cs="Arial"/>
          <w:szCs w:val="24"/>
        </w:rPr>
        <w:t xml:space="preserve">establece el día en que será activado en el aplicativo SAIR para que </w:t>
      </w:r>
      <w:r w:rsidR="009F4F86" w:rsidRPr="005D127A">
        <w:rPr>
          <w:rFonts w:cs="Arial"/>
          <w:szCs w:val="24"/>
        </w:rPr>
        <w:t>las</w:t>
      </w:r>
      <w:r w:rsidRPr="005D127A">
        <w:rPr>
          <w:rFonts w:cs="Arial"/>
          <w:szCs w:val="24"/>
        </w:rPr>
        <w:t xml:space="preserve"> cámaras de comercio, procedan a radicar los informes o modificaciones.</w:t>
      </w:r>
    </w:p>
    <w:p w14:paraId="1F542FB5" w14:textId="77777777" w:rsidR="00EB23C8" w:rsidRPr="005D127A" w:rsidRDefault="00EB23C8" w:rsidP="00EB23C8">
      <w:pPr>
        <w:rPr>
          <w:rFonts w:cs="Arial"/>
          <w:szCs w:val="24"/>
          <w:lang w:val="es-MX"/>
        </w:rPr>
      </w:pPr>
    </w:p>
    <w:p w14:paraId="7BB6F85C" w14:textId="77777777" w:rsidR="00EB23C8" w:rsidRPr="005D127A" w:rsidRDefault="00EB23C8" w:rsidP="00EB23C8">
      <w:pPr>
        <w:rPr>
          <w:rFonts w:cs="Arial"/>
          <w:szCs w:val="24"/>
          <w:lang w:val="es-MX"/>
        </w:rPr>
      </w:pPr>
      <w:r w:rsidRPr="005D127A">
        <w:rPr>
          <w:rFonts w:cs="Arial"/>
          <w:szCs w:val="24"/>
          <w:lang w:val="es-MX"/>
        </w:rPr>
        <w:t xml:space="preserve">El coordinador del GVCCC revisa el proyecto de comunicado y en caso que requiera ajustes lo devuelve al </w:t>
      </w:r>
      <w:r w:rsidRPr="005D127A">
        <w:rPr>
          <w:rFonts w:cs="Arial"/>
          <w:bCs/>
          <w:iCs/>
          <w:szCs w:val="24"/>
        </w:rPr>
        <w:t>servidor público o contratista</w:t>
      </w:r>
      <w:r w:rsidRPr="005D127A">
        <w:rPr>
          <w:rFonts w:cs="Arial"/>
          <w:spacing w:val="-2"/>
          <w:szCs w:val="24"/>
          <w:lang w:val="es-ES_tradnl"/>
        </w:rPr>
        <w:t xml:space="preserve"> designado</w:t>
      </w:r>
      <w:r w:rsidRPr="005D127A">
        <w:rPr>
          <w:rFonts w:cs="Arial"/>
          <w:szCs w:val="24"/>
          <w:lang w:val="es-MX"/>
        </w:rPr>
        <w:t xml:space="preserve"> del GVCCC para su ajuste hasta que sea aprobado. </w:t>
      </w:r>
    </w:p>
    <w:p w14:paraId="3562EED0" w14:textId="77777777" w:rsidR="00EB23C8" w:rsidRPr="005D127A" w:rsidRDefault="00EB23C8" w:rsidP="00EB23C8">
      <w:pPr>
        <w:tabs>
          <w:tab w:val="num" w:pos="720"/>
        </w:tabs>
        <w:rPr>
          <w:rFonts w:cs="Arial"/>
          <w:szCs w:val="24"/>
        </w:rPr>
      </w:pPr>
    </w:p>
    <w:p w14:paraId="79346E78" w14:textId="77777777" w:rsidR="009F4F86" w:rsidRPr="005D127A" w:rsidRDefault="00EB23C8" w:rsidP="009F4F86">
      <w:r w:rsidRPr="005D127A">
        <w:rPr>
          <w:rFonts w:cs="Arial"/>
          <w:szCs w:val="24"/>
        </w:rPr>
        <w:t xml:space="preserve">Una vez aprobado, </w:t>
      </w:r>
      <w:r w:rsidR="009F4F86" w:rsidRPr="005D127A">
        <w:rPr>
          <w:rFonts w:cs="Arial"/>
          <w:szCs w:val="24"/>
        </w:rPr>
        <w:t>el</w:t>
      </w:r>
      <w:r w:rsidR="009F4F86" w:rsidRPr="005D127A">
        <w:rPr>
          <w:rFonts w:cs="Arial"/>
          <w:bCs/>
          <w:iCs/>
          <w:szCs w:val="24"/>
        </w:rPr>
        <w:t xml:space="preserve"> servidor público o contratista designado del GVCCC</w:t>
      </w:r>
      <w:r w:rsidR="009F4F86" w:rsidRPr="005D127A">
        <w:rPr>
          <w:rFonts w:cs="Arial"/>
          <w:szCs w:val="24"/>
        </w:rPr>
        <w:t xml:space="preserve"> </w:t>
      </w:r>
      <w:r w:rsidRPr="005D127A">
        <w:rPr>
          <w:rFonts w:cs="Arial"/>
          <w:szCs w:val="24"/>
        </w:rPr>
        <w:t xml:space="preserve">genera el requerimiento a la cámara de comercio en el sistema de trámites, conforme al </w:t>
      </w:r>
      <w:r w:rsidR="009F4F86" w:rsidRPr="005D127A">
        <w:t>Procedimiento GD01-P02 Procedimiento de Correspondencia y Sistema de Trámites</w:t>
      </w:r>
    </w:p>
    <w:p w14:paraId="07D68021" w14:textId="77777777" w:rsidR="00EB23C8" w:rsidRPr="005D127A" w:rsidRDefault="00EB23C8" w:rsidP="00EB23C8">
      <w:pPr>
        <w:tabs>
          <w:tab w:val="num" w:pos="720"/>
        </w:tabs>
        <w:rPr>
          <w:rFonts w:cs="Arial"/>
          <w:szCs w:val="24"/>
        </w:rPr>
      </w:pPr>
    </w:p>
    <w:p w14:paraId="4AFE314D" w14:textId="77777777" w:rsidR="00EB23C8" w:rsidRPr="005D127A" w:rsidRDefault="00EB23C8" w:rsidP="00EB23C8">
      <w:pPr>
        <w:tabs>
          <w:tab w:val="num" w:pos="720"/>
        </w:tabs>
        <w:rPr>
          <w:rFonts w:cs="Arial"/>
          <w:szCs w:val="24"/>
        </w:rPr>
      </w:pPr>
      <w:r w:rsidRPr="005D127A">
        <w:rPr>
          <w:rFonts w:cs="Arial"/>
          <w:szCs w:val="24"/>
        </w:rPr>
        <w:t>El</w:t>
      </w:r>
      <w:r w:rsidRPr="005D127A">
        <w:rPr>
          <w:rFonts w:cs="Arial"/>
          <w:bCs/>
          <w:iCs/>
          <w:szCs w:val="24"/>
        </w:rPr>
        <w:t xml:space="preserve"> servidor público o contratista designado del GVCCC</w:t>
      </w:r>
      <w:r w:rsidRPr="005D127A">
        <w:rPr>
          <w:rFonts w:cs="Arial"/>
          <w:szCs w:val="24"/>
        </w:rPr>
        <w:t xml:space="preserve">, controla en el aplicativo del SAIR las respuestas que sean presentadas y que las mismas correspondan con el número de radicación de la solicitud; de lo contrario, realiza la modificación en el sistema de trámites. </w:t>
      </w:r>
    </w:p>
    <w:p w14:paraId="14B64379" w14:textId="77777777" w:rsidR="00EB23C8" w:rsidRPr="005D127A" w:rsidRDefault="00EB23C8" w:rsidP="00EB23C8">
      <w:pPr>
        <w:tabs>
          <w:tab w:val="num" w:pos="720"/>
        </w:tabs>
        <w:rPr>
          <w:rFonts w:cs="Arial"/>
          <w:szCs w:val="24"/>
        </w:rPr>
      </w:pPr>
    </w:p>
    <w:p w14:paraId="2F472D09" w14:textId="77777777" w:rsidR="00EB23C8" w:rsidRPr="005D127A" w:rsidRDefault="00EB23C8" w:rsidP="00EB23C8">
      <w:pPr>
        <w:tabs>
          <w:tab w:val="num" w:pos="720"/>
        </w:tabs>
        <w:rPr>
          <w:rFonts w:cs="Arial"/>
          <w:b/>
          <w:szCs w:val="24"/>
        </w:rPr>
      </w:pPr>
      <w:r w:rsidRPr="005D127A">
        <w:rPr>
          <w:rFonts w:cs="Arial"/>
          <w:szCs w:val="24"/>
        </w:rPr>
        <w:t>Si otorgada la prórroga las cámaras de comercio no remiten la información, el GVCCC, si lo estima pertinente, inicia la investigación administrativa correspondiente de acuerdo a lo establecido en el Procedimiento Investigaciones por posible incumplimiento de las normas que regulan las cámaras de comercio, CC01-P07.</w:t>
      </w:r>
    </w:p>
    <w:p w14:paraId="7F011EAB" w14:textId="77777777" w:rsidR="009F4F86" w:rsidRDefault="009F4F86" w:rsidP="006A564D">
      <w:pPr>
        <w:rPr>
          <w:rFonts w:cs="Arial"/>
          <w:szCs w:val="24"/>
        </w:rPr>
      </w:pPr>
    </w:p>
    <w:p w14:paraId="2EB5EABF" w14:textId="77777777" w:rsidR="009A27FF" w:rsidRPr="005D127A" w:rsidRDefault="009A27FF" w:rsidP="006A564D">
      <w:pPr>
        <w:rPr>
          <w:rFonts w:cs="Arial"/>
          <w:szCs w:val="24"/>
        </w:rPr>
      </w:pPr>
    </w:p>
    <w:p w14:paraId="2C0AE04E" w14:textId="691BB003" w:rsidR="00DC1F39" w:rsidRPr="005D127A" w:rsidRDefault="00767568" w:rsidP="009F4F86">
      <w:pPr>
        <w:pStyle w:val="Ttulo3"/>
        <w:rPr>
          <w:color w:val="auto"/>
        </w:rPr>
      </w:pPr>
      <w:bookmarkStart w:id="29" w:name="_Toc476220545"/>
      <w:bookmarkStart w:id="30" w:name="_Toc478974380"/>
      <w:bookmarkStart w:id="31" w:name="_Toc482359928"/>
      <w:r w:rsidRPr="005D127A">
        <w:rPr>
          <w:color w:val="auto"/>
        </w:rPr>
        <w:t>Asignar trámite</w:t>
      </w:r>
      <w:bookmarkEnd w:id="29"/>
      <w:bookmarkEnd w:id="30"/>
      <w:r w:rsidRPr="005D127A">
        <w:rPr>
          <w:color w:val="auto"/>
        </w:rPr>
        <w:t>.</w:t>
      </w:r>
      <w:bookmarkEnd w:id="31"/>
    </w:p>
    <w:p w14:paraId="384BDAF7" w14:textId="3CBD237D" w:rsidR="00DC1F39" w:rsidRPr="005D127A" w:rsidRDefault="00DC1F39" w:rsidP="006A564D">
      <w:pPr>
        <w:rPr>
          <w:rFonts w:cs="Arial"/>
          <w:szCs w:val="24"/>
        </w:rPr>
      </w:pPr>
    </w:p>
    <w:p w14:paraId="0A202514" w14:textId="77777777" w:rsidR="00767568" w:rsidRPr="005D127A" w:rsidRDefault="00767568" w:rsidP="00767568">
      <w:pPr>
        <w:rPr>
          <w:rFonts w:cs="Arial"/>
          <w:szCs w:val="24"/>
        </w:rPr>
      </w:pPr>
      <w:r w:rsidRPr="005D127A">
        <w:rPr>
          <w:rFonts w:cs="Arial"/>
          <w:bCs/>
          <w:iCs/>
          <w:szCs w:val="24"/>
        </w:rPr>
        <w:t>Una vez ingresados los informes en el aplicativo SAIR, automáticamente</w:t>
      </w:r>
      <w:r w:rsidRPr="005D127A">
        <w:rPr>
          <w:rFonts w:cs="Arial"/>
          <w:szCs w:val="24"/>
        </w:rPr>
        <w:t xml:space="preserve"> el sistema de trámites genera el número de radicación a cada cámara de comercio y lo asigna directamente a los</w:t>
      </w:r>
      <w:r w:rsidRPr="005D127A">
        <w:rPr>
          <w:rFonts w:cs="Arial"/>
          <w:bCs/>
          <w:iCs/>
          <w:szCs w:val="24"/>
        </w:rPr>
        <w:t xml:space="preserve"> servidores públicos o contratistas designados del GVCCC </w:t>
      </w:r>
      <w:r w:rsidRPr="005D127A">
        <w:rPr>
          <w:rFonts w:cs="Arial"/>
          <w:szCs w:val="24"/>
        </w:rPr>
        <w:t>responsables de dicha actuación.</w:t>
      </w:r>
    </w:p>
    <w:p w14:paraId="690292E9" w14:textId="77777777" w:rsidR="009F4F86" w:rsidRDefault="009F4F86" w:rsidP="004B771D">
      <w:pPr>
        <w:tabs>
          <w:tab w:val="num" w:pos="720"/>
        </w:tabs>
        <w:rPr>
          <w:rFonts w:cs="Arial"/>
          <w:szCs w:val="24"/>
        </w:rPr>
      </w:pPr>
    </w:p>
    <w:p w14:paraId="5E02640E" w14:textId="77777777" w:rsidR="009A27FF" w:rsidRPr="005D127A" w:rsidRDefault="009A27FF" w:rsidP="004B771D">
      <w:pPr>
        <w:tabs>
          <w:tab w:val="num" w:pos="720"/>
        </w:tabs>
        <w:rPr>
          <w:rFonts w:cs="Arial"/>
          <w:szCs w:val="24"/>
        </w:rPr>
      </w:pPr>
    </w:p>
    <w:p w14:paraId="452F8A22" w14:textId="013D534B" w:rsidR="00D46F13" w:rsidRPr="005D127A" w:rsidRDefault="00767568" w:rsidP="009F4F86">
      <w:pPr>
        <w:pStyle w:val="Ttulo3"/>
        <w:rPr>
          <w:color w:val="auto"/>
        </w:rPr>
      </w:pPr>
      <w:bookmarkStart w:id="32" w:name="_Toc482359929"/>
      <w:r w:rsidRPr="005D127A">
        <w:rPr>
          <w:color w:val="auto"/>
        </w:rPr>
        <w:t>Analizar y validar información remitida.</w:t>
      </w:r>
      <w:bookmarkEnd w:id="32"/>
    </w:p>
    <w:p w14:paraId="796A481C" w14:textId="34263AE1" w:rsidR="00D46F13" w:rsidRPr="005D127A" w:rsidRDefault="00D46F13" w:rsidP="00D46F13">
      <w:pPr>
        <w:pStyle w:val="Ttulo4"/>
        <w:numPr>
          <w:ilvl w:val="0"/>
          <w:numId w:val="0"/>
        </w:numPr>
        <w:rPr>
          <w:rFonts w:cs="Arial"/>
          <w:b/>
          <w:szCs w:val="24"/>
        </w:rPr>
      </w:pPr>
    </w:p>
    <w:p w14:paraId="486A7B2D" w14:textId="77777777" w:rsidR="00767568" w:rsidRPr="005D127A" w:rsidRDefault="00767568" w:rsidP="00767568">
      <w:pPr>
        <w:tabs>
          <w:tab w:val="num" w:pos="720"/>
        </w:tabs>
        <w:rPr>
          <w:rFonts w:cs="Arial"/>
          <w:szCs w:val="24"/>
        </w:rPr>
      </w:pPr>
      <w:r w:rsidRPr="005D127A">
        <w:rPr>
          <w:rFonts w:cs="Arial"/>
          <w:szCs w:val="24"/>
        </w:rPr>
        <w:t>Vencido el plazo, el</w:t>
      </w:r>
      <w:r w:rsidRPr="005D127A">
        <w:rPr>
          <w:rFonts w:cs="Arial"/>
          <w:bCs/>
          <w:iCs/>
          <w:szCs w:val="24"/>
        </w:rPr>
        <w:t xml:space="preserve"> servidor público o contratista designado del GVCCC</w:t>
      </w:r>
      <w:r w:rsidRPr="005D127A">
        <w:rPr>
          <w:rFonts w:cs="Arial"/>
          <w:szCs w:val="24"/>
        </w:rPr>
        <w:t xml:space="preserve"> verifica en el aplicativo SAIR, la remisión de la información por parte de las cámaras de comercio, y evalúa que el contenido de los informes remitidos corresponda con lo solicitado, es decir, con la totalidad de conceptos que conforman el Registro Único Empresarial y Social – RUES.</w:t>
      </w:r>
    </w:p>
    <w:p w14:paraId="6910F09B" w14:textId="77777777" w:rsidR="009F4F86" w:rsidRPr="005D127A" w:rsidRDefault="009F4F86" w:rsidP="00767568">
      <w:pPr>
        <w:rPr>
          <w:rFonts w:cs="Arial"/>
          <w:szCs w:val="24"/>
        </w:rPr>
      </w:pPr>
    </w:p>
    <w:p w14:paraId="21C3F674" w14:textId="32A1178B" w:rsidR="00767568" w:rsidRPr="005D127A" w:rsidRDefault="009F4F86" w:rsidP="009F4F86">
      <w:pPr>
        <w:pStyle w:val="Ttulo4"/>
      </w:pPr>
      <w:r w:rsidRPr="005D127A">
        <w:t>Evidenciar cumplimiento de envío</w:t>
      </w:r>
    </w:p>
    <w:p w14:paraId="1C3DBC94" w14:textId="71666AF1" w:rsidR="00767568" w:rsidRPr="005D127A" w:rsidRDefault="00767568" w:rsidP="00767568">
      <w:pPr>
        <w:rPr>
          <w:rFonts w:cs="Arial"/>
          <w:szCs w:val="24"/>
        </w:rPr>
      </w:pPr>
    </w:p>
    <w:p w14:paraId="47EA4E55" w14:textId="4EAAA518" w:rsidR="00767568" w:rsidRPr="005D127A" w:rsidRDefault="00767568" w:rsidP="009F4F86">
      <w:r w:rsidRPr="005D127A">
        <w:rPr>
          <w:rFonts w:cs="Arial"/>
          <w:szCs w:val="24"/>
        </w:rPr>
        <w:t xml:space="preserve">En caso de evidenciar que una cámara de comercio no envió el Informe Estadístico de los Registros Públicos, dentro del término establecido, verifica el “número de días de retraso” y proyecta el requerimiento para remitir a través del sistema de trámites, solicitando a la cámara de comercio la justificación por su incumplimiento y fijando un nuevo plazo para su remisión, conforme al </w:t>
      </w:r>
      <w:r w:rsidR="009F4F86" w:rsidRPr="005D127A">
        <w:t>Procedimiento GD01-P02 Procedimiento de Correspondencia y Sistema de Trámites.</w:t>
      </w:r>
    </w:p>
    <w:p w14:paraId="02CBF198" w14:textId="77777777" w:rsidR="00767568" w:rsidRPr="005D127A" w:rsidRDefault="00767568" w:rsidP="00767568">
      <w:pPr>
        <w:tabs>
          <w:tab w:val="num" w:pos="720"/>
        </w:tabs>
        <w:rPr>
          <w:rFonts w:cs="Arial"/>
          <w:szCs w:val="24"/>
        </w:rPr>
      </w:pPr>
    </w:p>
    <w:p w14:paraId="64FFF81C" w14:textId="6107B91B" w:rsidR="00767568" w:rsidRPr="005D127A" w:rsidRDefault="00767568" w:rsidP="00767568">
      <w:pPr>
        <w:tabs>
          <w:tab w:val="num" w:pos="720"/>
        </w:tabs>
        <w:rPr>
          <w:rFonts w:cs="Arial"/>
          <w:szCs w:val="24"/>
        </w:rPr>
      </w:pPr>
      <w:r w:rsidRPr="005D127A">
        <w:rPr>
          <w:rFonts w:cs="Arial"/>
          <w:szCs w:val="24"/>
        </w:rPr>
        <w:t>Si la cámara de comercio no da cumplimiento con el envío de la información, el GVCCC, si lo estima pertinente, inicia la investigación administrativa correspondiente de acuerdo a lo establecido en el Procedimiento Investigaciones por posible incumplimiento de las no</w:t>
      </w:r>
      <w:r w:rsidR="009F36FD" w:rsidRPr="005D127A">
        <w:rPr>
          <w:rFonts w:cs="Arial"/>
          <w:szCs w:val="24"/>
        </w:rPr>
        <w:t>rmas que regulan las c</w:t>
      </w:r>
      <w:r w:rsidRPr="005D127A">
        <w:rPr>
          <w:rFonts w:cs="Arial"/>
          <w:szCs w:val="24"/>
        </w:rPr>
        <w:t>ámaras de comercio, CC01-P07.</w:t>
      </w:r>
    </w:p>
    <w:p w14:paraId="7F9E827E" w14:textId="77777777" w:rsidR="009F4F86" w:rsidRPr="005D127A" w:rsidRDefault="009F4F86" w:rsidP="00767568">
      <w:pPr>
        <w:rPr>
          <w:rFonts w:cs="Arial"/>
          <w:szCs w:val="24"/>
        </w:rPr>
      </w:pPr>
    </w:p>
    <w:p w14:paraId="75BD5CC0" w14:textId="1C68E825" w:rsidR="00767568" w:rsidRPr="005D127A" w:rsidRDefault="009F4F86" w:rsidP="009F4F86">
      <w:pPr>
        <w:pStyle w:val="Ttulo4"/>
      </w:pPr>
      <w:r w:rsidRPr="005D127A">
        <w:t>Evidenciar i</w:t>
      </w:r>
      <w:r w:rsidR="00767568" w:rsidRPr="005D127A">
        <w:t>nformación incompleta</w:t>
      </w:r>
    </w:p>
    <w:p w14:paraId="0F493A13" w14:textId="6B7B2BD6" w:rsidR="00767568" w:rsidRPr="005D127A" w:rsidRDefault="00767568" w:rsidP="00767568">
      <w:pPr>
        <w:rPr>
          <w:rFonts w:cs="Arial"/>
          <w:szCs w:val="24"/>
        </w:rPr>
      </w:pPr>
    </w:p>
    <w:p w14:paraId="68EC31A0" w14:textId="24F7EB3A" w:rsidR="00767568" w:rsidRPr="005D127A" w:rsidRDefault="00767568" w:rsidP="009F4F86">
      <w:pPr>
        <w:rPr>
          <w:rFonts w:cs="Arial"/>
          <w:szCs w:val="24"/>
        </w:rPr>
      </w:pPr>
      <w:r w:rsidRPr="005D127A">
        <w:rPr>
          <w:rFonts w:cs="Arial"/>
          <w:szCs w:val="24"/>
        </w:rPr>
        <w:t xml:space="preserve">Si evidencia que una cámara de comercio envió el Informe Estadístico de los Registros Públicos incompleto, proyecta requerimiento para ser enviado a través del sistema de trámites, solicitando a la cámara de comercio, completar la información, conforme al </w:t>
      </w:r>
      <w:r w:rsidR="009F4F86" w:rsidRPr="005D127A">
        <w:t>Procedimiento GD01-P02 Procedimiento de Correspondencia y Sistema de Trámites.</w:t>
      </w:r>
    </w:p>
    <w:p w14:paraId="6F4DA062" w14:textId="77777777" w:rsidR="00767568" w:rsidRPr="005D127A" w:rsidRDefault="00767568" w:rsidP="00767568">
      <w:pPr>
        <w:rPr>
          <w:rFonts w:cs="Arial"/>
          <w:szCs w:val="24"/>
        </w:rPr>
      </w:pPr>
    </w:p>
    <w:p w14:paraId="364F97FF" w14:textId="77777777" w:rsidR="00D46F13" w:rsidRPr="005D127A" w:rsidRDefault="00D46F13" w:rsidP="00D46F13">
      <w:pPr>
        <w:rPr>
          <w:rFonts w:cs="Arial"/>
          <w:szCs w:val="24"/>
        </w:rPr>
      </w:pPr>
    </w:p>
    <w:p w14:paraId="1613B0F3" w14:textId="69745F43" w:rsidR="000D724C" w:rsidRPr="005D127A" w:rsidRDefault="009F4F86" w:rsidP="009F4F86">
      <w:pPr>
        <w:pStyle w:val="Ttulo2"/>
      </w:pPr>
      <w:bookmarkStart w:id="33" w:name="_Toc478537663"/>
      <w:bookmarkStart w:id="34" w:name="_Toc482359930"/>
      <w:r w:rsidRPr="005D127A">
        <w:t xml:space="preserve">ETAPA 2. </w:t>
      </w:r>
      <w:bookmarkEnd w:id="33"/>
      <w:r w:rsidRPr="005D127A">
        <w:t>ANALIZAR Y PUBLICAR LOS INFORMES ESTADÍSTICOS DE LOS REGISTROS PÚBLICOS</w:t>
      </w:r>
      <w:bookmarkEnd w:id="34"/>
    </w:p>
    <w:p w14:paraId="4C059D5E" w14:textId="54BFBD3E" w:rsidR="000D724C" w:rsidRPr="005D127A" w:rsidRDefault="000D724C" w:rsidP="000D724C">
      <w:pPr>
        <w:rPr>
          <w:rFonts w:cs="Arial"/>
          <w:szCs w:val="24"/>
          <w:lang w:val="es-MX"/>
        </w:rPr>
      </w:pPr>
    </w:p>
    <w:p w14:paraId="665E6DCA" w14:textId="29306571" w:rsidR="00767568" w:rsidRPr="005D127A" w:rsidRDefault="00767568" w:rsidP="00767568">
      <w:pPr>
        <w:rPr>
          <w:rFonts w:cs="Arial"/>
          <w:szCs w:val="24"/>
        </w:rPr>
      </w:pPr>
      <w:r w:rsidRPr="005D127A">
        <w:rPr>
          <w:rFonts w:cs="Arial"/>
          <w:szCs w:val="24"/>
        </w:rPr>
        <w:t xml:space="preserve">En esta etapa de consolidación de información, </w:t>
      </w:r>
      <w:r w:rsidRPr="005D127A">
        <w:rPr>
          <w:rFonts w:cs="Arial"/>
          <w:spacing w:val="-2"/>
          <w:szCs w:val="24"/>
          <w:lang w:val="es-ES_tradnl"/>
        </w:rPr>
        <w:t xml:space="preserve">la Dirección de Cámaras de comercio, y el </w:t>
      </w:r>
      <w:r w:rsidRPr="005D127A">
        <w:rPr>
          <w:rFonts w:cs="Arial"/>
          <w:szCs w:val="24"/>
          <w:lang w:val="es-MX"/>
        </w:rPr>
        <w:t>GVCCC,</w:t>
      </w:r>
      <w:r w:rsidRPr="005D127A">
        <w:rPr>
          <w:rFonts w:cs="Arial"/>
          <w:b/>
          <w:i/>
          <w:szCs w:val="24"/>
          <w:lang w:val="es-MX"/>
        </w:rPr>
        <w:t xml:space="preserve"> </w:t>
      </w:r>
      <w:r w:rsidRPr="005D127A">
        <w:rPr>
          <w:rFonts w:cs="Arial"/>
          <w:szCs w:val="24"/>
        </w:rPr>
        <w:t>analizan los infor</w:t>
      </w:r>
      <w:r w:rsidR="006A41D1" w:rsidRPr="005D127A">
        <w:rPr>
          <w:rFonts w:cs="Arial"/>
          <w:szCs w:val="24"/>
        </w:rPr>
        <w:t>mes remitidos por parte de las c</w:t>
      </w:r>
      <w:r w:rsidRPr="005D127A">
        <w:rPr>
          <w:rFonts w:cs="Arial"/>
          <w:szCs w:val="24"/>
        </w:rPr>
        <w:t>ámaras de comercio y publican para consulta por los usuarios interesados a través de la página Web de la Entidad.</w:t>
      </w:r>
    </w:p>
    <w:p w14:paraId="10B2E7A3" w14:textId="77777777" w:rsidR="009F4F86" w:rsidRPr="005D127A" w:rsidRDefault="009F4F86" w:rsidP="000D724C">
      <w:pPr>
        <w:rPr>
          <w:rFonts w:cs="Arial"/>
          <w:szCs w:val="24"/>
          <w:lang w:val="es-MX"/>
        </w:rPr>
      </w:pPr>
    </w:p>
    <w:p w14:paraId="69FAE846" w14:textId="7480EA8C" w:rsidR="000D724C" w:rsidRPr="005D127A" w:rsidRDefault="00767568" w:rsidP="009F4F86">
      <w:pPr>
        <w:pStyle w:val="Ttulo3"/>
        <w:rPr>
          <w:color w:val="auto"/>
        </w:rPr>
      </w:pPr>
      <w:bookmarkStart w:id="35" w:name="_Toc482359931"/>
      <w:bookmarkStart w:id="36" w:name="_Toc463959280"/>
      <w:bookmarkStart w:id="37" w:name="_Toc476314555"/>
      <w:r w:rsidRPr="005D127A">
        <w:rPr>
          <w:color w:val="auto"/>
        </w:rPr>
        <w:t>Elabora</w:t>
      </w:r>
      <w:r w:rsidR="009F4F86" w:rsidRPr="005D127A">
        <w:rPr>
          <w:color w:val="auto"/>
        </w:rPr>
        <w:t>r</w:t>
      </w:r>
      <w:r w:rsidRPr="005D127A">
        <w:rPr>
          <w:color w:val="auto"/>
        </w:rPr>
        <w:t xml:space="preserve"> informe consolidado.</w:t>
      </w:r>
      <w:bookmarkEnd w:id="35"/>
    </w:p>
    <w:p w14:paraId="59ADA603" w14:textId="1E844975" w:rsidR="000D724C" w:rsidRPr="005D127A" w:rsidRDefault="000D724C" w:rsidP="009F4F86"/>
    <w:p w14:paraId="0D209855" w14:textId="77777777" w:rsidR="00767568" w:rsidRPr="005D127A" w:rsidRDefault="00767568" w:rsidP="00767568">
      <w:pPr>
        <w:rPr>
          <w:rFonts w:cs="Arial"/>
          <w:bCs/>
          <w:iCs/>
          <w:szCs w:val="24"/>
          <w:lang w:val="es-ES_tradnl"/>
        </w:rPr>
      </w:pPr>
      <w:r w:rsidRPr="005D127A">
        <w:rPr>
          <w:rFonts w:cs="Arial"/>
          <w:szCs w:val="24"/>
        </w:rPr>
        <w:t xml:space="preserve">El </w:t>
      </w:r>
      <w:r w:rsidRPr="005D127A">
        <w:rPr>
          <w:rFonts w:cs="Arial"/>
          <w:bCs/>
          <w:iCs/>
          <w:szCs w:val="24"/>
        </w:rPr>
        <w:t>servidor público o contratista</w:t>
      </w:r>
      <w:r w:rsidRPr="005D127A">
        <w:rPr>
          <w:rFonts w:cs="Arial"/>
          <w:szCs w:val="24"/>
        </w:rPr>
        <w:t xml:space="preserve"> designado del GVCCC </w:t>
      </w:r>
      <w:r w:rsidRPr="005D127A">
        <w:rPr>
          <w:rFonts w:cs="Arial"/>
          <w:bCs/>
          <w:iCs/>
          <w:szCs w:val="24"/>
          <w:lang w:val="es-ES_tradnl"/>
        </w:rPr>
        <w:t>elabora un Informe Consolidado que permita</w:t>
      </w:r>
      <w:r w:rsidRPr="005D127A">
        <w:rPr>
          <w:rFonts w:cs="Arial"/>
          <w:szCs w:val="24"/>
        </w:rPr>
        <w:t xml:space="preserve"> divulgar anualmente la información estadística como resultado de las actividades realizadas por las cámaras de comercio en cumplimiento de su función registral</w:t>
      </w:r>
      <w:r w:rsidRPr="005D127A">
        <w:rPr>
          <w:rFonts w:cs="Arial"/>
          <w:bCs/>
          <w:iCs/>
          <w:szCs w:val="24"/>
          <w:lang w:val="es-ES_tradnl"/>
        </w:rPr>
        <w:t>.</w:t>
      </w:r>
    </w:p>
    <w:p w14:paraId="3680B458" w14:textId="77777777" w:rsidR="00767568" w:rsidRPr="005D127A" w:rsidRDefault="00767568" w:rsidP="00767568">
      <w:pPr>
        <w:rPr>
          <w:rFonts w:cs="Arial"/>
          <w:bCs/>
          <w:iCs/>
          <w:szCs w:val="24"/>
          <w:lang w:val="es-ES_tradnl"/>
        </w:rPr>
      </w:pPr>
    </w:p>
    <w:p w14:paraId="0293680B" w14:textId="77777777" w:rsidR="00767568" w:rsidRPr="005D127A" w:rsidRDefault="00767568" w:rsidP="00767568">
      <w:pPr>
        <w:rPr>
          <w:rFonts w:cs="Arial"/>
          <w:szCs w:val="24"/>
        </w:rPr>
      </w:pPr>
      <w:r w:rsidRPr="005D127A">
        <w:rPr>
          <w:rFonts w:cs="Arial"/>
          <w:bCs/>
          <w:iCs/>
          <w:szCs w:val="24"/>
          <w:lang w:val="es-ES_tradnl"/>
        </w:rPr>
        <w:t>Una vez</w:t>
      </w:r>
      <w:r w:rsidRPr="005D127A">
        <w:rPr>
          <w:rFonts w:cs="Arial"/>
          <w:szCs w:val="24"/>
        </w:rPr>
        <w:t xml:space="preserve"> consolidada la información, presenta el proyecto de informe para aprobación del director de cámaras de comercio, surtida la aprobación, procede la publicación en la página Web de la Entidad, para consulta de los usuarios interesados.</w:t>
      </w:r>
    </w:p>
    <w:p w14:paraId="6C0B19D4" w14:textId="77777777" w:rsidR="00767568" w:rsidRPr="005D127A" w:rsidRDefault="00767568" w:rsidP="00767568">
      <w:pPr>
        <w:rPr>
          <w:rFonts w:cs="Arial"/>
          <w:szCs w:val="24"/>
          <w:lang w:val="es-MX"/>
        </w:rPr>
      </w:pPr>
    </w:p>
    <w:p w14:paraId="00EABDD4" w14:textId="77777777" w:rsidR="00767568" w:rsidRPr="005D127A" w:rsidRDefault="00767568" w:rsidP="00767568">
      <w:pPr>
        <w:rPr>
          <w:rFonts w:cs="Arial"/>
          <w:szCs w:val="24"/>
          <w:lang w:val="es-MX"/>
        </w:rPr>
      </w:pPr>
      <w:r w:rsidRPr="005D127A">
        <w:rPr>
          <w:rFonts w:cs="Arial"/>
          <w:szCs w:val="24"/>
          <w:lang w:val="es-MX"/>
        </w:rPr>
        <w:t xml:space="preserve">El coordinador del </w:t>
      </w:r>
      <w:r w:rsidRPr="005D127A">
        <w:rPr>
          <w:rFonts w:cs="Arial"/>
          <w:bCs/>
          <w:iCs/>
          <w:szCs w:val="24"/>
        </w:rPr>
        <w:t>GVCCC</w:t>
      </w:r>
      <w:r w:rsidRPr="005D127A">
        <w:rPr>
          <w:rFonts w:cs="Arial"/>
          <w:szCs w:val="24"/>
          <w:lang w:val="es-MX"/>
        </w:rPr>
        <w:t xml:space="preserve"> revisa el informe y en caso de requerir modificaciones, lo devuelve al </w:t>
      </w:r>
      <w:r w:rsidRPr="005D127A">
        <w:rPr>
          <w:rFonts w:cs="Arial"/>
          <w:bCs/>
          <w:iCs/>
          <w:szCs w:val="24"/>
        </w:rPr>
        <w:t>servidor público o contratista</w:t>
      </w:r>
      <w:r w:rsidRPr="005D127A">
        <w:rPr>
          <w:rFonts w:cs="Arial"/>
          <w:spacing w:val="-2"/>
          <w:szCs w:val="24"/>
          <w:lang w:val="es-ES_tradnl"/>
        </w:rPr>
        <w:t xml:space="preserve"> designado</w:t>
      </w:r>
      <w:r w:rsidRPr="005D127A">
        <w:rPr>
          <w:rFonts w:cs="Arial"/>
          <w:szCs w:val="24"/>
          <w:lang w:val="es-MX"/>
        </w:rPr>
        <w:t>, surtidos los ajustes necesarios pasa a una nueva revisión para aprobación. Luego lo entrega al director para aprobación.</w:t>
      </w:r>
    </w:p>
    <w:p w14:paraId="3A6D058C" w14:textId="77777777" w:rsidR="009F4F86" w:rsidRPr="005D127A" w:rsidRDefault="009F4F86" w:rsidP="00767568">
      <w:pPr>
        <w:rPr>
          <w:rFonts w:cs="Arial"/>
          <w:szCs w:val="24"/>
        </w:rPr>
      </w:pPr>
    </w:p>
    <w:p w14:paraId="18CD2FF7" w14:textId="0BE20D6F" w:rsidR="000A16DE" w:rsidRPr="005D127A" w:rsidRDefault="00767568" w:rsidP="009F4F86">
      <w:pPr>
        <w:pStyle w:val="Ttulo3"/>
        <w:rPr>
          <w:color w:val="auto"/>
        </w:rPr>
      </w:pPr>
      <w:bookmarkStart w:id="38" w:name="_Toc482359932"/>
      <w:r w:rsidRPr="005D127A">
        <w:rPr>
          <w:color w:val="auto"/>
        </w:rPr>
        <w:t>Publicar</w:t>
      </w:r>
      <w:bookmarkEnd w:id="38"/>
    </w:p>
    <w:p w14:paraId="3BB708F8" w14:textId="1E2D9C31" w:rsidR="000A16DE" w:rsidRPr="005D127A" w:rsidRDefault="000A16DE" w:rsidP="00767568">
      <w:pPr>
        <w:rPr>
          <w:rFonts w:cs="Arial"/>
          <w:szCs w:val="24"/>
        </w:rPr>
      </w:pPr>
    </w:p>
    <w:p w14:paraId="47D9FDDF" w14:textId="77777777" w:rsidR="00767568" w:rsidRPr="005D127A" w:rsidRDefault="00767568" w:rsidP="00767568">
      <w:pPr>
        <w:rPr>
          <w:rFonts w:cs="Arial"/>
          <w:szCs w:val="24"/>
        </w:rPr>
      </w:pPr>
      <w:r w:rsidRPr="005D127A">
        <w:rPr>
          <w:rFonts w:cs="Arial"/>
          <w:szCs w:val="24"/>
        </w:rPr>
        <w:t xml:space="preserve">El </w:t>
      </w:r>
      <w:r w:rsidRPr="005D127A">
        <w:rPr>
          <w:rFonts w:cs="Arial"/>
          <w:bCs/>
          <w:iCs/>
          <w:szCs w:val="24"/>
        </w:rPr>
        <w:t>servidor público o contratista</w:t>
      </w:r>
      <w:r w:rsidRPr="005D127A">
        <w:rPr>
          <w:rFonts w:cs="Arial"/>
          <w:szCs w:val="24"/>
        </w:rPr>
        <w:t xml:space="preserve"> designado </w:t>
      </w:r>
      <w:r w:rsidRPr="005D127A">
        <w:rPr>
          <w:rFonts w:cs="Arial"/>
          <w:szCs w:val="24"/>
          <w:lang w:val="es-MX"/>
        </w:rPr>
        <w:t>radica el memorando suscrito por el director de cámaras de comercio y dirigido a la Oficina de Servicio al Consumidor y Apoyo Empresarial OSCAE, con el cual remite al informe respectivo para su publicación.</w:t>
      </w:r>
    </w:p>
    <w:bookmarkEnd w:id="36"/>
    <w:bookmarkEnd w:id="37"/>
    <w:p w14:paraId="060814BD" w14:textId="77777777" w:rsidR="009F75F6" w:rsidRDefault="009F75F6" w:rsidP="000D724C">
      <w:pPr>
        <w:rPr>
          <w:rFonts w:cs="Arial"/>
          <w:szCs w:val="24"/>
        </w:rPr>
      </w:pPr>
    </w:p>
    <w:p w14:paraId="7A2A14F1" w14:textId="77777777" w:rsidR="009F4F86" w:rsidRPr="005D127A" w:rsidRDefault="009F4F86" w:rsidP="000D724C">
      <w:pPr>
        <w:rPr>
          <w:rFonts w:cs="Arial"/>
          <w:szCs w:val="24"/>
        </w:rPr>
      </w:pPr>
    </w:p>
    <w:p w14:paraId="75418C82" w14:textId="0DDF0233" w:rsidR="000D724C" w:rsidRDefault="000D724C" w:rsidP="00D86952">
      <w:pPr>
        <w:pStyle w:val="Ttulo1"/>
        <w:rPr>
          <w:rFonts w:cs="Arial"/>
          <w:szCs w:val="24"/>
        </w:rPr>
      </w:pPr>
      <w:bookmarkStart w:id="39" w:name="_Toc436842778"/>
      <w:bookmarkStart w:id="40" w:name="_Toc455506817"/>
      <w:bookmarkStart w:id="41" w:name="_Toc478537671"/>
      <w:bookmarkStart w:id="42" w:name="_Toc482359933"/>
      <w:r w:rsidRPr="009A27FF">
        <w:rPr>
          <w:rFonts w:cs="Arial"/>
          <w:szCs w:val="24"/>
        </w:rPr>
        <w:t>DOCUMENTOS RELACIONADOS</w:t>
      </w:r>
      <w:bookmarkEnd w:id="39"/>
      <w:bookmarkEnd w:id="40"/>
      <w:bookmarkEnd w:id="41"/>
      <w:bookmarkEnd w:id="42"/>
    </w:p>
    <w:p w14:paraId="7A65BAF2" w14:textId="77777777" w:rsidR="009A27FF" w:rsidRPr="009A27FF" w:rsidRDefault="009A27FF" w:rsidP="009A27FF">
      <w:pPr>
        <w:rPr>
          <w:lang w:val="es-MX"/>
        </w:rPr>
      </w:pPr>
    </w:p>
    <w:p w14:paraId="2F983535" w14:textId="77777777" w:rsidR="009F4F86" w:rsidRPr="005D127A" w:rsidRDefault="009F4F86" w:rsidP="009F4F86">
      <w:r w:rsidRPr="005D127A">
        <w:t>Procedimiento GD01-P01 Procedimiento de Archivo y Retención Documental.</w:t>
      </w:r>
    </w:p>
    <w:p w14:paraId="7D3DF8C2" w14:textId="77777777" w:rsidR="009F4F86" w:rsidRPr="005D127A" w:rsidRDefault="009F4F86" w:rsidP="009F4F86">
      <w:r w:rsidRPr="005D127A">
        <w:t>Procedimiento GD01-P02 Procedimiento de Correspondencia y Sistema de Trámites</w:t>
      </w:r>
    </w:p>
    <w:p w14:paraId="2CBB05A4" w14:textId="67271F6F" w:rsidR="00767568" w:rsidRPr="005D127A" w:rsidRDefault="00767568" w:rsidP="00767568">
      <w:pPr>
        <w:rPr>
          <w:rFonts w:cs="Arial"/>
          <w:bCs/>
          <w:iCs/>
          <w:szCs w:val="24"/>
        </w:rPr>
      </w:pPr>
      <w:r w:rsidRPr="005D127A">
        <w:rPr>
          <w:rFonts w:cs="Arial"/>
          <w:bCs/>
          <w:iCs/>
          <w:szCs w:val="24"/>
        </w:rPr>
        <w:t xml:space="preserve">Procedimiento </w:t>
      </w:r>
      <w:r w:rsidR="009F4F86" w:rsidRPr="005D127A">
        <w:rPr>
          <w:rFonts w:cs="Arial"/>
          <w:bCs/>
          <w:iCs/>
          <w:szCs w:val="24"/>
        </w:rPr>
        <w:t xml:space="preserve">CC01-P07 </w:t>
      </w:r>
      <w:r w:rsidRPr="005D127A">
        <w:rPr>
          <w:rFonts w:cs="Arial"/>
          <w:bCs/>
          <w:iCs/>
          <w:szCs w:val="24"/>
        </w:rPr>
        <w:t>Investigaciones por posible incumplimiento</w:t>
      </w:r>
      <w:r w:rsidR="006A41D1" w:rsidRPr="005D127A">
        <w:rPr>
          <w:rFonts w:cs="Arial"/>
          <w:bCs/>
          <w:iCs/>
          <w:szCs w:val="24"/>
        </w:rPr>
        <w:t xml:space="preserve"> de las normas que regulan las c</w:t>
      </w:r>
      <w:r w:rsidR="009F4F86" w:rsidRPr="005D127A">
        <w:rPr>
          <w:rFonts w:cs="Arial"/>
          <w:bCs/>
          <w:iCs/>
          <w:szCs w:val="24"/>
        </w:rPr>
        <w:t xml:space="preserve">ámaras de comercio. </w:t>
      </w:r>
    </w:p>
    <w:p w14:paraId="08BE7596" w14:textId="77777777" w:rsidR="009A27FF" w:rsidRDefault="009A27FF" w:rsidP="009F4F86">
      <w:pPr>
        <w:rPr>
          <w:lang w:val="es-MX"/>
        </w:rPr>
      </w:pPr>
    </w:p>
    <w:p w14:paraId="70514F8D" w14:textId="77777777" w:rsidR="009A27FF" w:rsidRPr="005D127A" w:rsidRDefault="009A27FF" w:rsidP="009F4F86">
      <w:pPr>
        <w:rPr>
          <w:lang w:val="es-MX"/>
        </w:rPr>
      </w:pPr>
    </w:p>
    <w:p w14:paraId="3835823A" w14:textId="77777777" w:rsidR="000D724C" w:rsidRDefault="000D724C" w:rsidP="000D724C">
      <w:pPr>
        <w:pStyle w:val="Ttulo1"/>
        <w:rPr>
          <w:rFonts w:cs="Arial"/>
          <w:szCs w:val="24"/>
        </w:rPr>
      </w:pPr>
      <w:bookmarkStart w:id="43" w:name="_Toc436842779"/>
      <w:bookmarkStart w:id="44" w:name="_Toc452471561"/>
      <w:bookmarkStart w:id="45" w:name="_Toc478537672"/>
      <w:bookmarkStart w:id="46" w:name="_Toc482359934"/>
      <w:r w:rsidRPr="005D127A">
        <w:rPr>
          <w:rFonts w:cs="Arial"/>
          <w:szCs w:val="24"/>
        </w:rPr>
        <w:t>RESUMEN CAMBIOS RESPECTO A LA ANTERIOR VERSIÓN</w:t>
      </w:r>
      <w:bookmarkEnd w:id="43"/>
      <w:bookmarkEnd w:id="44"/>
      <w:bookmarkEnd w:id="45"/>
      <w:bookmarkEnd w:id="46"/>
      <w:r w:rsidRPr="005D127A">
        <w:rPr>
          <w:rFonts w:cs="Arial"/>
          <w:szCs w:val="24"/>
        </w:rPr>
        <w:t xml:space="preserve"> </w:t>
      </w:r>
    </w:p>
    <w:p w14:paraId="7DCE59A0" w14:textId="77777777" w:rsidR="009A27FF" w:rsidRPr="009A27FF" w:rsidRDefault="009A27FF" w:rsidP="009A27FF"/>
    <w:tbl>
      <w:tblPr>
        <w:tblStyle w:val="Tablaconcuadrcula"/>
        <w:tblW w:w="0" w:type="auto"/>
        <w:tblLook w:val="04A0" w:firstRow="1" w:lastRow="0" w:firstColumn="1" w:lastColumn="0" w:noHBand="0" w:noVBand="1"/>
      </w:tblPr>
      <w:tblGrid>
        <w:gridCol w:w="8828"/>
      </w:tblGrid>
      <w:tr w:rsidR="009A27FF" w:rsidRPr="005D127A" w14:paraId="0F30FB75" w14:textId="77777777" w:rsidTr="009A27FF">
        <w:trPr>
          <w:trHeight w:val="1510"/>
        </w:trPr>
        <w:tc>
          <w:tcPr>
            <w:tcW w:w="8828" w:type="dxa"/>
          </w:tcPr>
          <w:p w14:paraId="777C12F1" w14:textId="77777777" w:rsidR="00767568" w:rsidRPr="005D127A" w:rsidRDefault="00767568" w:rsidP="00767568">
            <w:pPr>
              <w:pStyle w:val="Prrafodelista"/>
              <w:numPr>
                <w:ilvl w:val="0"/>
                <w:numId w:val="24"/>
              </w:numPr>
              <w:rPr>
                <w:rFonts w:cs="Arial"/>
                <w:szCs w:val="24"/>
              </w:rPr>
            </w:pPr>
            <w:r w:rsidRPr="005D127A">
              <w:rPr>
                <w:rFonts w:cs="Arial"/>
                <w:szCs w:val="24"/>
              </w:rPr>
              <w:t>Modifica el objetivo del procedimiento.</w:t>
            </w:r>
          </w:p>
          <w:p w14:paraId="6DEF8D4D" w14:textId="77777777" w:rsidR="00767568" w:rsidRPr="005D127A" w:rsidRDefault="00767568" w:rsidP="00767568">
            <w:pPr>
              <w:pStyle w:val="Prrafodelista"/>
              <w:numPr>
                <w:ilvl w:val="0"/>
                <w:numId w:val="24"/>
              </w:numPr>
              <w:rPr>
                <w:rFonts w:cs="Arial"/>
                <w:szCs w:val="24"/>
              </w:rPr>
            </w:pPr>
            <w:r w:rsidRPr="005D127A">
              <w:rPr>
                <w:rFonts w:cs="Arial"/>
                <w:szCs w:val="24"/>
              </w:rPr>
              <w:t>Actualiza de conformidad con el formato SC01-F02 Procedimiento.</w:t>
            </w:r>
          </w:p>
          <w:p w14:paraId="1A0CB697" w14:textId="77777777" w:rsidR="00767568" w:rsidRPr="005D127A" w:rsidRDefault="00767568" w:rsidP="00767568">
            <w:pPr>
              <w:pStyle w:val="Prrafodelista"/>
              <w:numPr>
                <w:ilvl w:val="0"/>
                <w:numId w:val="24"/>
              </w:numPr>
              <w:rPr>
                <w:rFonts w:cs="Arial"/>
                <w:szCs w:val="24"/>
              </w:rPr>
            </w:pPr>
            <w:r w:rsidRPr="005D127A">
              <w:rPr>
                <w:rFonts w:cs="Arial"/>
                <w:szCs w:val="24"/>
              </w:rPr>
              <w:t>Actualiza el nombre del área: Grupo de Gestión Documental y Recursos Físicos.</w:t>
            </w:r>
          </w:p>
          <w:p w14:paraId="57526672" w14:textId="398AE7DB" w:rsidR="00767568" w:rsidRPr="009A27FF" w:rsidRDefault="00767568" w:rsidP="00597190">
            <w:pPr>
              <w:pStyle w:val="Prrafodelista"/>
              <w:numPr>
                <w:ilvl w:val="0"/>
                <w:numId w:val="24"/>
              </w:numPr>
              <w:jc w:val="left"/>
              <w:rPr>
                <w:rFonts w:cs="Arial"/>
                <w:szCs w:val="24"/>
              </w:rPr>
            </w:pPr>
            <w:r w:rsidRPr="005D127A">
              <w:rPr>
                <w:rFonts w:cs="Arial"/>
                <w:szCs w:val="24"/>
              </w:rPr>
              <w:t>Actualiza los documentos relacionados en el punto 8, con sus nuevos códigos y tipos documentales.</w:t>
            </w:r>
          </w:p>
        </w:tc>
      </w:tr>
    </w:tbl>
    <w:p w14:paraId="20ED9307" w14:textId="77777777" w:rsidR="009A27FF" w:rsidRDefault="009A27FF" w:rsidP="000D724C">
      <w:pPr>
        <w:rPr>
          <w:rFonts w:cs="Arial"/>
          <w:szCs w:val="24"/>
          <w:lang w:val="es-MX"/>
        </w:rPr>
      </w:pPr>
    </w:p>
    <w:p w14:paraId="312F35A6" w14:textId="3F6416E0" w:rsidR="000D724C" w:rsidRPr="005D127A" w:rsidRDefault="000D724C" w:rsidP="000D724C">
      <w:pPr>
        <w:rPr>
          <w:rFonts w:cs="Arial"/>
          <w:szCs w:val="24"/>
          <w:lang w:val="es-MX"/>
        </w:rPr>
      </w:pPr>
      <w:r w:rsidRPr="005D127A">
        <w:rPr>
          <w:rFonts w:cs="Arial"/>
          <w:szCs w:val="24"/>
          <w:lang w:val="es-MX"/>
        </w:rPr>
        <w:t>_________________________________</w:t>
      </w:r>
    </w:p>
    <w:p w14:paraId="2C101A53" w14:textId="3FE3741D" w:rsidR="0093141B" w:rsidRPr="005D127A" w:rsidRDefault="000D724C" w:rsidP="000D724C">
      <w:pPr>
        <w:rPr>
          <w:rFonts w:cs="Arial"/>
          <w:szCs w:val="24"/>
        </w:rPr>
      </w:pPr>
      <w:r w:rsidRPr="005D127A">
        <w:rPr>
          <w:rFonts w:cs="Arial"/>
          <w:szCs w:val="24"/>
          <w:lang w:val="es-MX"/>
        </w:rPr>
        <w:t>Fin documento</w:t>
      </w:r>
    </w:p>
    <w:sectPr w:rsidR="0093141B" w:rsidRPr="005D127A" w:rsidSect="00181058">
      <w:headerReference w:type="even" r:id="rId8"/>
      <w:headerReference w:type="default" r:id="rId9"/>
      <w:footerReference w:type="even" r:id="rId10"/>
      <w:footerReference w:type="default" r:id="rId11"/>
      <w:headerReference w:type="first" r:id="rId12"/>
      <w:footerReference w:type="first" r:id="rId13"/>
      <w:pgSz w:w="12240" w:h="15840"/>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AF214D" w14:textId="77777777" w:rsidR="00615CC0" w:rsidRDefault="00615CC0" w:rsidP="009C29B6">
      <w:r>
        <w:separator/>
      </w:r>
    </w:p>
    <w:p w14:paraId="409D36B4" w14:textId="77777777" w:rsidR="00615CC0" w:rsidRDefault="00615CC0"/>
  </w:endnote>
  <w:endnote w:type="continuationSeparator" w:id="0">
    <w:p w14:paraId="767AA9A1" w14:textId="77777777" w:rsidR="00615CC0" w:rsidRDefault="00615CC0" w:rsidP="009C29B6">
      <w:r>
        <w:continuationSeparator/>
      </w:r>
    </w:p>
    <w:p w14:paraId="5ACA8DB5" w14:textId="77777777" w:rsidR="00615CC0" w:rsidRDefault="00615C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060E86" w14:textId="77777777" w:rsidR="00CB3E0B" w:rsidRDefault="00CB3E0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0BD6C4" w14:textId="77777777" w:rsidR="00CB3E0B" w:rsidRDefault="00CB3E0B">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890"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963"/>
      <w:gridCol w:w="2963"/>
      <w:gridCol w:w="2964"/>
    </w:tblGrid>
    <w:tr w:rsidR="0066107D" w:rsidRPr="008464B5" w14:paraId="198B1C5E" w14:textId="77777777" w:rsidTr="006B467A">
      <w:tc>
        <w:tcPr>
          <w:tcW w:w="2963" w:type="dxa"/>
        </w:tcPr>
        <w:p w14:paraId="013F9FE8" w14:textId="77777777" w:rsidR="0066107D" w:rsidRPr="00E04D45" w:rsidRDefault="0066107D" w:rsidP="006B467A">
          <w:pPr>
            <w:pStyle w:val="Piedepgina"/>
            <w:rPr>
              <w:rFonts w:cs="Arial"/>
              <w:sz w:val="20"/>
              <w:szCs w:val="20"/>
              <w:lang w:val="es-MX"/>
            </w:rPr>
          </w:pPr>
          <w:r w:rsidRPr="00E04D45">
            <w:rPr>
              <w:rFonts w:cs="Arial"/>
              <w:sz w:val="20"/>
              <w:szCs w:val="20"/>
              <w:lang w:val="es-MX"/>
            </w:rPr>
            <w:t>Elaborado por:</w:t>
          </w:r>
        </w:p>
        <w:p w14:paraId="00E63C7C" w14:textId="54B3D720" w:rsidR="0066107D" w:rsidRDefault="0066107D" w:rsidP="006B467A">
          <w:pPr>
            <w:pStyle w:val="Piedepgina"/>
            <w:rPr>
              <w:rFonts w:cs="Arial"/>
              <w:sz w:val="20"/>
              <w:szCs w:val="20"/>
              <w:lang w:val="es-MX"/>
            </w:rPr>
          </w:pPr>
          <w:r w:rsidRPr="00E04D45">
            <w:rPr>
              <w:rFonts w:cs="Arial"/>
              <w:sz w:val="20"/>
              <w:szCs w:val="20"/>
              <w:lang w:val="es-MX"/>
            </w:rPr>
            <w:t xml:space="preserve">Nombre: </w:t>
          </w:r>
          <w:r w:rsidRPr="00D60026">
            <w:rPr>
              <w:rFonts w:cs="Arial"/>
              <w:sz w:val="20"/>
              <w:szCs w:val="20"/>
              <w:lang w:val="es-MX"/>
            </w:rPr>
            <w:t>Liliana Patricia Duran Janet</w:t>
          </w:r>
        </w:p>
        <w:p w14:paraId="7FDEE112" w14:textId="5843BCF7" w:rsidR="0066107D" w:rsidRPr="00B7246F" w:rsidRDefault="0066107D" w:rsidP="006B467A">
          <w:pPr>
            <w:pStyle w:val="Piedepgina"/>
            <w:rPr>
              <w:rFonts w:cs="Arial"/>
              <w:sz w:val="20"/>
              <w:szCs w:val="20"/>
              <w:lang w:val="es-MX"/>
            </w:rPr>
          </w:pPr>
          <w:r w:rsidRPr="00E04D45">
            <w:rPr>
              <w:rFonts w:cs="Arial"/>
              <w:sz w:val="20"/>
              <w:szCs w:val="20"/>
              <w:lang w:val="es-MX"/>
            </w:rPr>
            <w:t xml:space="preserve">Cargo: </w:t>
          </w:r>
          <w:r w:rsidRPr="00D60026">
            <w:rPr>
              <w:rFonts w:cs="Arial"/>
              <w:sz w:val="20"/>
              <w:szCs w:val="20"/>
              <w:lang w:val="es-MX"/>
            </w:rPr>
            <w:t>Coordinadora Grupo de Vigilancia a las Cámaras de Comercio y a los Comerciantes</w:t>
          </w:r>
        </w:p>
      </w:tc>
      <w:tc>
        <w:tcPr>
          <w:tcW w:w="2963" w:type="dxa"/>
        </w:tcPr>
        <w:p w14:paraId="160B5895" w14:textId="77777777" w:rsidR="0066107D" w:rsidRPr="00E04D45" w:rsidRDefault="0066107D" w:rsidP="006B467A">
          <w:pPr>
            <w:pStyle w:val="Piedepgina"/>
            <w:rPr>
              <w:rFonts w:cs="Arial"/>
              <w:sz w:val="20"/>
              <w:szCs w:val="20"/>
              <w:lang w:val="es-MX"/>
            </w:rPr>
          </w:pPr>
          <w:r w:rsidRPr="00E04D45">
            <w:rPr>
              <w:rFonts w:cs="Arial"/>
              <w:sz w:val="20"/>
              <w:szCs w:val="20"/>
              <w:lang w:val="es-MX"/>
            </w:rPr>
            <w:t>Revisado y Aprobado por:</w:t>
          </w:r>
        </w:p>
        <w:p w14:paraId="4C51FACF" w14:textId="77777777" w:rsidR="0066107D" w:rsidRPr="00C65F14" w:rsidRDefault="0066107D" w:rsidP="006B467A">
          <w:pPr>
            <w:pStyle w:val="Piedepgina"/>
            <w:rPr>
              <w:rFonts w:cs="Arial"/>
              <w:sz w:val="20"/>
              <w:szCs w:val="20"/>
              <w:lang w:val="es-MX"/>
            </w:rPr>
          </w:pPr>
          <w:r w:rsidRPr="00E04D45">
            <w:rPr>
              <w:rFonts w:cs="Arial"/>
              <w:sz w:val="20"/>
              <w:szCs w:val="20"/>
              <w:lang w:val="es-MX"/>
            </w:rPr>
            <w:t xml:space="preserve">Nombre:  </w:t>
          </w:r>
          <w:r w:rsidRPr="00C65F14">
            <w:rPr>
              <w:rFonts w:cs="Arial"/>
              <w:sz w:val="20"/>
              <w:szCs w:val="20"/>
              <w:lang w:val="es-MX"/>
            </w:rPr>
            <w:t>Claudia Zuluaga Isaza</w:t>
          </w:r>
        </w:p>
        <w:p w14:paraId="75CE0F23" w14:textId="000FB743" w:rsidR="0066107D" w:rsidRPr="00B7246F" w:rsidRDefault="0066107D" w:rsidP="006B467A">
          <w:pPr>
            <w:pStyle w:val="Piedepgina"/>
            <w:rPr>
              <w:rFonts w:cs="Arial"/>
              <w:sz w:val="20"/>
              <w:szCs w:val="20"/>
              <w:lang w:val="es-MX"/>
            </w:rPr>
          </w:pPr>
          <w:r w:rsidRPr="00E04D45">
            <w:rPr>
              <w:rFonts w:cs="Arial"/>
              <w:sz w:val="20"/>
              <w:szCs w:val="20"/>
              <w:lang w:val="es-MX"/>
            </w:rPr>
            <w:t xml:space="preserve">Cargo:  </w:t>
          </w:r>
          <w:r w:rsidRPr="00C65F14">
            <w:rPr>
              <w:rFonts w:cs="Arial"/>
              <w:sz w:val="20"/>
              <w:szCs w:val="20"/>
              <w:lang w:val="es-MX"/>
            </w:rPr>
            <w:t>Directora Cámaras de Comercio</w:t>
          </w:r>
        </w:p>
      </w:tc>
      <w:tc>
        <w:tcPr>
          <w:tcW w:w="2964" w:type="dxa"/>
        </w:tcPr>
        <w:p w14:paraId="6A57E769" w14:textId="77777777" w:rsidR="0066107D" w:rsidRPr="00E04D45" w:rsidRDefault="0066107D" w:rsidP="006B467A">
          <w:pPr>
            <w:pStyle w:val="Piedepgina"/>
            <w:rPr>
              <w:rFonts w:cs="Arial"/>
              <w:sz w:val="20"/>
              <w:szCs w:val="20"/>
              <w:lang w:val="es-MX"/>
            </w:rPr>
          </w:pPr>
          <w:r w:rsidRPr="00E04D45">
            <w:rPr>
              <w:rFonts w:cs="Arial"/>
              <w:sz w:val="20"/>
              <w:szCs w:val="20"/>
              <w:lang w:val="es-MX"/>
            </w:rPr>
            <w:t>Aprobación Metodológica por:</w:t>
          </w:r>
        </w:p>
        <w:p w14:paraId="4955A147" w14:textId="77777777" w:rsidR="0066107D" w:rsidRPr="00E04D45" w:rsidRDefault="0066107D" w:rsidP="006B467A">
          <w:pPr>
            <w:pStyle w:val="Piedepgina"/>
            <w:rPr>
              <w:rFonts w:cs="Arial"/>
              <w:b/>
              <w:sz w:val="20"/>
              <w:szCs w:val="20"/>
              <w:lang w:val="es-MX"/>
            </w:rPr>
          </w:pPr>
          <w:r w:rsidRPr="00E04D45">
            <w:rPr>
              <w:rFonts w:cs="Arial"/>
              <w:sz w:val="20"/>
              <w:szCs w:val="20"/>
              <w:lang w:val="es-MX"/>
            </w:rPr>
            <w:t xml:space="preserve">Nombre: </w:t>
          </w:r>
          <w:r>
            <w:rPr>
              <w:rFonts w:cs="Arial"/>
              <w:sz w:val="20"/>
              <w:szCs w:val="20"/>
              <w:lang w:val="es-MX"/>
            </w:rPr>
            <w:t>Giselle Johanna Castelblanco Muñoz</w:t>
          </w:r>
        </w:p>
        <w:p w14:paraId="7518FD7A" w14:textId="77777777" w:rsidR="0066107D" w:rsidRPr="00E04D45" w:rsidRDefault="0066107D" w:rsidP="006B467A">
          <w:pPr>
            <w:pStyle w:val="Piedepgina"/>
            <w:rPr>
              <w:rFonts w:cs="Arial"/>
              <w:sz w:val="20"/>
              <w:szCs w:val="20"/>
              <w:lang w:val="es-MX"/>
            </w:rPr>
          </w:pPr>
          <w:r w:rsidRPr="00E04D45">
            <w:rPr>
              <w:rFonts w:cs="Arial"/>
              <w:sz w:val="20"/>
              <w:szCs w:val="20"/>
              <w:lang w:val="es-MX"/>
            </w:rPr>
            <w:t>Cargo: Representante de la Dirección para</w:t>
          </w:r>
          <w:r>
            <w:rPr>
              <w:rFonts w:cs="Arial"/>
              <w:sz w:val="20"/>
              <w:szCs w:val="20"/>
              <w:lang w:val="es-MX"/>
            </w:rPr>
            <w:t xml:space="preserve"> el Sistema de Gestión de</w:t>
          </w:r>
          <w:r w:rsidRPr="00E04D45">
            <w:rPr>
              <w:rFonts w:cs="Arial"/>
              <w:sz w:val="20"/>
              <w:szCs w:val="20"/>
              <w:lang w:val="es-MX"/>
            </w:rPr>
            <w:t xml:space="preserve"> Calidad </w:t>
          </w:r>
        </w:p>
        <w:p w14:paraId="069BA2D4" w14:textId="795E39A3" w:rsidR="0066107D" w:rsidRPr="00B7246F" w:rsidRDefault="0066107D" w:rsidP="006B467A">
          <w:pPr>
            <w:pStyle w:val="Piedepgina"/>
            <w:rPr>
              <w:rFonts w:cs="Arial"/>
              <w:sz w:val="20"/>
              <w:szCs w:val="20"/>
              <w:lang w:val="es-MX"/>
            </w:rPr>
          </w:pPr>
          <w:r w:rsidRPr="00E04D45">
            <w:rPr>
              <w:rFonts w:cs="Arial"/>
              <w:sz w:val="20"/>
              <w:szCs w:val="20"/>
              <w:lang w:val="es-MX"/>
            </w:rPr>
            <w:t xml:space="preserve">Fecha: </w:t>
          </w:r>
          <w:r w:rsidR="00CB3E0B">
            <w:rPr>
              <w:rFonts w:cs="Arial"/>
              <w:sz w:val="20"/>
              <w:szCs w:val="20"/>
              <w:lang w:val="es-MX"/>
            </w:rPr>
            <w:t>2017-05-12</w:t>
          </w:r>
        </w:p>
      </w:tc>
    </w:tr>
    <w:tr w:rsidR="0066107D" w:rsidRPr="008464B5" w14:paraId="68FF374F" w14:textId="77777777" w:rsidTr="006B467A">
      <w:tc>
        <w:tcPr>
          <w:tcW w:w="2963" w:type="dxa"/>
        </w:tcPr>
        <w:p w14:paraId="16339476" w14:textId="714BAF74" w:rsidR="0066107D" w:rsidRPr="00B7246F" w:rsidRDefault="0066107D" w:rsidP="006B467A">
          <w:pPr>
            <w:pStyle w:val="Piedepgina"/>
            <w:rPr>
              <w:rFonts w:cs="Arial"/>
              <w:sz w:val="20"/>
              <w:szCs w:val="20"/>
              <w:lang w:val="es-MX"/>
            </w:rPr>
          </w:pPr>
          <w:r w:rsidRPr="00E04D45">
            <w:rPr>
              <w:rFonts w:cs="Arial"/>
              <w:sz w:val="20"/>
              <w:szCs w:val="20"/>
              <w:lang w:val="es-MX"/>
            </w:rPr>
            <w:t xml:space="preserve">Firma: </w:t>
          </w:r>
          <w:r w:rsidR="00CB3E0B">
            <w:rPr>
              <w:rFonts w:cs="Arial"/>
              <w:sz w:val="20"/>
              <w:szCs w:val="20"/>
              <w:lang w:val="es-MX"/>
            </w:rPr>
            <w:t>(Original firmado)</w:t>
          </w:r>
        </w:p>
      </w:tc>
      <w:tc>
        <w:tcPr>
          <w:tcW w:w="2963" w:type="dxa"/>
        </w:tcPr>
        <w:p w14:paraId="75F63391" w14:textId="0F6F1238" w:rsidR="0066107D" w:rsidRPr="00E04D45" w:rsidRDefault="0066107D" w:rsidP="006B467A">
          <w:pPr>
            <w:pStyle w:val="Piedepgina"/>
            <w:rPr>
              <w:rFonts w:cs="Arial"/>
              <w:sz w:val="20"/>
              <w:szCs w:val="20"/>
              <w:lang w:val="es-MX"/>
            </w:rPr>
          </w:pPr>
          <w:r w:rsidRPr="00E04D45">
            <w:rPr>
              <w:rFonts w:cs="Arial"/>
              <w:sz w:val="20"/>
              <w:szCs w:val="20"/>
              <w:lang w:val="es-MX"/>
            </w:rPr>
            <w:t xml:space="preserve">Firma: </w:t>
          </w:r>
          <w:r w:rsidR="00CB3E0B">
            <w:rPr>
              <w:rFonts w:cs="Arial"/>
              <w:sz w:val="20"/>
              <w:szCs w:val="20"/>
              <w:lang w:val="es-MX"/>
            </w:rPr>
            <w:t>(Original firmado)</w:t>
          </w:r>
        </w:p>
        <w:p w14:paraId="7842E648" w14:textId="77777777" w:rsidR="0066107D" w:rsidRPr="00B7246F" w:rsidRDefault="0066107D" w:rsidP="006B467A">
          <w:pPr>
            <w:pStyle w:val="Piedepgina"/>
            <w:rPr>
              <w:rFonts w:cs="Arial"/>
              <w:sz w:val="20"/>
              <w:szCs w:val="20"/>
              <w:lang w:val="es-MX"/>
            </w:rPr>
          </w:pPr>
        </w:p>
      </w:tc>
      <w:tc>
        <w:tcPr>
          <w:tcW w:w="2964" w:type="dxa"/>
        </w:tcPr>
        <w:p w14:paraId="07C9CA1F" w14:textId="783DE3EF" w:rsidR="0066107D" w:rsidRPr="00B7246F" w:rsidRDefault="0066107D" w:rsidP="006B467A">
          <w:pPr>
            <w:pStyle w:val="Piedepgina"/>
            <w:rPr>
              <w:rFonts w:cs="Arial"/>
              <w:sz w:val="20"/>
              <w:szCs w:val="20"/>
              <w:lang w:val="es-MX"/>
            </w:rPr>
          </w:pPr>
          <w:r w:rsidRPr="00E04D45">
            <w:rPr>
              <w:rFonts w:cs="Arial"/>
              <w:sz w:val="20"/>
              <w:szCs w:val="20"/>
              <w:lang w:val="es-MX"/>
            </w:rPr>
            <w:t xml:space="preserve">Firma: </w:t>
          </w:r>
          <w:r w:rsidR="00CB3E0B">
            <w:rPr>
              <w:rFonts w:cs="Arial"/>
              <w:sz w:val="20"/>
              <w:szCs w:val="20"/>
              <w:lang w:val="es-MX"/>
            </w:rPr>
            <w:t>(Original firmado)</w:t>
          </w:r>
        </w:p>
      </w:tc>
    </w:tr>
  </w:tbl>
  <w:p w14:paraId="21F9B68E" w14:textId="77777777" w:rsidR="0066107D" w:rsidRPr="008464B5" w:rsidRDefault="0066107D" w:rsidP="009141C9">
    <w:pPr>
      <w:pStyle w:val="Piedepgina"/>
      <w:rPr>
        <w:rFonts w:cs="Arial"/>
        <w:sz w:val="20"/>
        <w:szCs w:val="20"/>
        <w:lang w:val="es-MX"/>
      </w:rPr>
    </w:pPr>
    <w:r w:rsidRPr="008464B5">
      <w:rPr>
        <w:rFonts w:cs="Arial"/>
        <w:sz w:val="20"/>
        <w:szCs w:val="20"/>
        <w:lang w:val="es-MX"/>
      </w:rPr>
      <w:t>Cualquier copia impresa, electrónica o de reproducción de este documento sin la marca de agua o el sello de control de documentos, se constituye en copia no controlada.</w:t>
    </w:r>
  </w:p>
  <w:p w14:paraId="03DD2BCC" w14:textId="7C91E644" w:rsidR="0066107D" w:rsidRPr="008464B5" w:rsidRDefault="0066107D" w:rsidP="009141C9">
    <w:pPr>
      <w:pStyle w:val="Piedepgina"/>
      <w:jc w:val="right"/>
      <w:rPr>
        <w:rFonts w:cs="Arial"/>
        <w:sz w:val="20"/>
        <w:szCs w:val="20"/>
        <w:lang w:val="fr-FR"/>
      </w:rPr>
    </w:pPr>
    <w:r w:rsidRPr="008464B5">
      <w:rPr>
        <w:rFonts w:cs="Arial"/>
        <w:sz w:val="20"/>
        <w:szCs w:val="20"/>
        <w:lang w:val="fr-FR"/>
      </w:rPr>
      <w:t>SC01-F02 Vr</w:t>
    </w:r>
    <w:r>
      <w:rPr>
        <w:rFonts w:cs="Arial"/>
        <w:sz w:val="20"/>
        <w:szCs w:val="20"/>
        <w:lang w:val="fr-FR"/>
      </w:rPr>
      <w:t>6 (2017-02-20</w:t>
    </w:r>
    <w:r w:rsidRPr="008464B5">
      <w:rPr>
        <w:rFonts w:cs="Arial"/>
        <w:sz w:val="20"/>
        <w:szCs w:val="20"/>
        <w:lang w:val="fr-FR"/>
      </w:rPr>
      <w:t>)</w:t>
    </w:r>
  </w:p>
  <w:p w14:paraId="551B7412" w14:textId="77777777" w:rsidR="0066107D" w:rsidRPr="008464B5" w:rsidRDefault="0066107D">
    <w:pPr>
      <w:pStyle w:val="Piedepgina"/>
      <w:rPr>
        <w:rFonts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31332B" w14:textId="77777777" w:rsidR="00615CC0" w:rsidRDefault="00615CC0" w:rsidP="009C29B6">
      <w:r>
        <w:separator/>
      </w:r>
    </w:p>
    <w:p w14:paraId="5784B802" w14:textId="77777777" w:rsidR="00615CC0" w:rsidRDefault="00615CC0"/>
  </w:footnote>
  <w:footnote w:type="continuationSeparator" w:id="0">
    <w:p w14:paraId="6170F195" w14:textId="77777777" w:rsidR="00615CC0" w:rsidRDefault="00615CC0" w:rsidP="009C29B6">
      <w:r>
        <w:continuationSeparator/>
      </w:r>
    </w:p>
    <w:p w14:paraId="44F0BC8B" w14:textId="77777777" w:rsidR="00615CC0" w:rsidRDefault="00615C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4971"/>
      <w:gridCol w:w="1843"/>
    </w:tblGrid>
    <w:tr w:rsidR="0066107D" w14:paraId="26855286" w14:textId="77777777" w:rsidTr="009F4EAC">
      <w:trPr>
        <w:cantSplit/>
        <w:trHeight w:val="412"/>
        <w:jc w:val="center"/>
      </w:trPr>
      <w:tc>
        <w:tcPr>
          <w:tcW w:w="2693" w:type="dxa"/>
          <w:vMerge w:val="restart"/>
        </w:tcPr>
        <w:p w14:paraId="3A7EC456" w14:textId="77777777" w:rsidR="0066107D" w:rsidRDefault="0066107D" w:rsidP="00600E5C">
          <w:pPr>
            <w:ind w:right="360"/>
            <w:jc w:val="center"/>
            <w:rPr>
              <w:lang w:val="es-MX"/>
            </w:rPr>
          </w:pPr>
          <w:r>
            <w:rPr>
              <w:noProof/>
              <w:lang w:eastAsia="es-CO"/>
            </w:rPr>
            <w:drawing>
              <wp:anchor distT="0" distB="0" distL="114300" distR="114300" simplePos="0" relativeHeight="251661312" behindDoc="0" locked="0" layoutInCell="1" allowOverlap="1" wp14:anchorId="075D5183" wp14:editId="220CBE79">
                <wp:simplePos x="0" y="0"/>
                <wp:positionH relativeFrom="margin">
                  <wp:posOffset>74540</wp:posOffset>
                </wp:positionH>
                <wp:positionV relativeFrom="paragraph">
                  <wp:posOffset>40640</wp:posOffset>
                </wp:positionV>
                <wp:extent cx="1432800" cy="554181"/>
                <wp:effectExtent l="0" t="0" r="0" b="0"/>
                <wp:wrapNone/>
                <wp:docPr id="1" name="Imagen 1" descr="\\Abeltran\publico\Logo comple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eltran\publico\Logo completo.gif"/>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32800" cy="554181"/>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71" w:type="dxa"/>
          <w:vMerge w:val="restart"/>
          <w:vAlign w:val="center"/>
        </w:tcPr>
        <w:p w14:paraId="2C3EEEAF" w14:textId="77777777" w:rsidR="0066107D" w:rsidRDefault="0066107D" w:rsidP="00600E5C">
          <w:pPr>
            <w:jc w:val="center"/>
            <w:rPr>
              <w:iCs/>
            </w:rPr>
          </w:pPr>
          <w:r w:rsidRPr="00DB46B1">
            <w:rPr>
              <w:iCs/>
            </w:rPr>
            <w:t>PROCEDIMIENTO</w:t>
          </w:r>
        </w:p>
        <w:p w14:paraId="05578871" w14:textId="77777777" w:rsidR="0066107D" w:rsidRPr="00DB46B1" w:rsidRDefault="0066107D" w:rsidP="00600E5C">
          <w:pPr>
            <w:jc w:val="center"/>
            <w:rPr>
              <w:rFonts w:cs="Arial"/>
              <w:b/>
            </w:rPr>
          </w:pPr>
          <w:r w:rsidRPr="00DB46B1">
            <w:rPr>
              <w:iCs/>
            </w:rPr>
            <w:t>DOCUMENTACIÓN Y ACTUALIZACIÓN DEL SISTEMA INTEGRAL DE GESTIÓN INSTITUCIONAL - SIGI</w:t>
          </w:r>
        </w:p>
      </w:tc>
      <w:tc>
        <w:tcPr>
          <w:tcW w:w="1843" w:type="dxa"/>
          <w:vAlign w:val="center"/>
        </w:tcPr>
        <w:p w14:paraId="0A1A1ADD" w14:textId="77777777" w:rsidR="0066107D" w:rsidRPr="00DB46B1" w:rsidRDefault="0066107D" w:rsidP="00600E5C">
          <w:pPr>
            <w:rPr>
              <w:iCs/>
              <w:lang w:val="es-MX"/>
            </w:rPr>
          </w:pPr>
          <w:r w:rsidRPr="00DB46B1">
            <w:rPr>
              <w:lang w:val="es-MX"/>
            </w:rPr>
            <w:t>Código: SC01 - P01</w:t>
          </w:r>
        </w:p>
      </w:tc>
    </w:tr>
    <w:tr w:rsidR="0066107D" w14:paraId="6D09D196" w14:textId="77777777" w:rsidTr="009F4EAC">
      <w:trPr>
        <w:cantSplit/>
        <w:trHeight w:val="352"/>
        <w:jc w:val="center"/>
      </w:trPr>
      <w:tc>
        <w:tcPr>
          <w:tcW w:w="2693" w:type="dxa"/>
          <w:vMerge/>
        </w:tcPr>
        <w:p w14:paraId="63BBA808" w14:textId="77777777" w:rsidR="0066107D" w:rsidRDefault="0066107D" w:rsidP="00600E5C">
          <w:pPr>
            <w:ind w:right="360"/>
            <w:jc w:val="center"/>
            <w:rPr>
              <w:noProof/>
            </w:rPr>
          </w:pPr>
        </w:p>
      </w:tc>
      <w:tc>
        <w:tcPr>
          <w:tcW w:w="4971" w:type="dxa"/>
          <w:vMerge/>
        </w:tcPr>
        <w:p w14:paraId="312A3471" w14:textId="77777777" w:rsidR="0066107D" w:rsidRPr="00DB46B1" w:rsidRDefault="0066107D" w:rsidP="00600E5C">
          <w:pPr>
            <w:jc w:val="center"/>
            <w:rPr>
              <w:lang w:val="es-MX"/>
            </w:rPr>
          </w:pPr>
        </w:p>
      </w:tc>
      <w:tc>
        <w:tcPr>
          <w:tcW w:w="1843" w:type="dxa"/>
          <w:vAlign w:val="center"/>
        </w:tcPr>
        <w:p w14:paraId="3B2A9E5B" w14:textId="52F08643" w:rsidR="0066107D" w:rsidRPr="00DB46B1" w:rsidRDefault="0066107D" w:rsidP="00600E5C">
          <w:pPr>
            <w:rPr>
              <w:lang w:val="es-MX"/>
            </w:rPr>
          </w:pPr>
          <w:r>
            <w:rPr>
              <w:lang w:val="es-MX"/>
            </w:rPr>
            <w:t>Versión:  15</w:t>
          </w:r>
        </w:p>
      </w:tc>
    </w:tr>
    <w:tr w:rsidR="0066107D" w14:paraId="72952A1F" w14:textId="77777777" w:rsidTr="009F4EAC">
      <w:trPr>
        <w:cantSplit/>
        <w:trHeight w:val="269"/>
        <w:jc w:val="center"/>
      </w:trPr>
      <w:tc>
        <w:tcPr>
          <w:tcW w:w="2693" w:type="dxa"/>
          <w:vMerge/>
        </w:tcPr>
        <w:p w14:paraId="2CBA611A" w14:textId="77777777" w:rsidR="0066107D" w:rsidRDefault="0066107D" w:rsidP="00600E5C">
          <w:pPr>
            <w:rPr>
              <w:lang w:val="es-MX"/>
            </w:rPr>
          </w:pPr>
        </w:p>
      </w:tc>
      <w:tc>
        <w:tcPr>
          <w:tcW w:w="4971" w:type="dxa"/>
          <w:vMerge/>
        </w:tcPr>
        <w:p w14:paraId="052BF4CC" w14:textId="77777777" w:rsidR="0066107D" w:rsidRPr="00DB46B1" w:rsidRDefault="0066107D" w:rsidP="00600E5C">
          <w:pPr>
            <w:jc w:val="center"/>
          </w:pPr>
        </w:p>
      </w:tc>
      <w:tc>
        <w:tcPr>
          <w:tcW w:w="1843" w:type="dxa"/>
          <w:vAlign w:val="center"/>
        </w:tcPr>
        <w:p w14:paraId="025ADB21" w14:textId="77777777" w:rsidR="0066107D" w:rsidRPr="00DB46B1" w:rsidRDefault="0066107D" w:rsidP="00600E5C">
          <w:pPr>
            <w:rPr>
              <w:lang w:val="es-MX"/>
            </w:rPr>
          </w:pPr>
          <w:r w:rsidRPr="00DB46B1">
            <w:rPr>
              <w:lang w:val="es-MX"/>
            </w:rPr>
            <w:t xml:space="preserve">Página </w:t>
          </w:r>
          <w:r w:rsidRPr="00DB46B1">
            <w:rPr>
              <w:rStyle w:val="Nmerodepgina"/>
            </w:rPr>
            <w:fldChar w:fldCharType="begin"/>
          </w:r>
          <w:r w:rsidRPr="00DB46B1">
            <w:rPr>
              <w:rStyle w:val="Nmerodepgina"/>
            </w:rPr>
            <w:instrText xml:space="preserve"> PAGE </w:instrText>
          </w:r>
          <w:r w:rsidRPr="00DB46B1">
            <w:rPr>
              <w:rStyle w:val="Nmerodepgina"/>
            </w:rPr>
            <w:fldChar w:fldCharType="separate"/>
          </w:r>
          <w:r>
            <w:rPr>
              <w:rStyle w:val="Nmerodepgina"/>
              <w:noProof/>
            </w:rPr>
            <w:t>2</w:t>
          </w:r>
          <w:r w:rsidRPr="00DB46B1">
            <w:rPr>
              <w:rStyle w:val="Nmerodepgina"/>
            </w:rPr>
            <w:fldChar w:fldCharType="end"/>
          </w:r>
          <w:r w:rsidRPr="00DB46B1">
            <w:rPr>
              <w:lang w:val="es-MX"/>
            </w:rPr>
            <w:t xml:space="preserve"> de </w:t>
          </w:r>
          <w:r w:rsidRPr="00DB46B1">
            <w:rPr>
              <w:rStyle w:val="Nmerodepgina"/>
            </w:rPr>
            <w:fldChar w:fldCharType="begin"/>
          </w:r>
          <w:r w:rsidRPr="00DB46B1">
            <w:rPr>
              <w:rStyle w:val="Nmerodepgina"/>
            </w:rPr>
            <w:instrText xml:space="preserve"> NUMPAGES </w:instrText>
          </w:r>
          <w:r w:rsidRPr="00DB46B1">
            <w:rPr>
              <w:rStyle w:val="Nmerodepgina"/>
            </w:rPr>
            <w:fldChar w:fldCharType="separate"/>
          </w:r>
          <w:r w:rsidR="00F52A98">
            <w:rPr>
              <w:rStyle w:val="Nmerodepgina"/>
              <w:noProof/>
            </w:rPr>
            <w:t>9</w:t>
          </w:r>
          <w:r w:rsidRPr="00DB46B1">
            <w:rPr>
              <w:rStyle w:val="Nmerodepgina"/>
            </w:rPr>
            <w:fldChar w:fldCharType="end"/>
          </w:r>
        </w:p>
      </w:tc>
    </w:tr>
  </w:tbl>
  <w:p w14:paraId="5F7DDCC0" w14:textId="6BBD7075" w:rsidR="0066107D" w:rsidRDefault="00F52A98">
    <w:pPr>
      <w:pStyle w:val="Encabezado"/>
    </w:pPr>
    <w:r>
      <w:rPr>
        <w:noProof/>
      </w:rPr>
      <w:pict w14:anchorId="401B20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left:0;text-align:left;margin-left:0;margin-top:0;width:563.7pt;height:59.3pt;rotation:315;z-index:-251624448;mso-position-horizontal:center;mso-position-horizontal-relative:margin;mso-position-vertical:center;mso-position-vertical-relative:margin" o:allowincell="f" fillcolor="silver" stroked="f">
          <v:fill opacity=".5"/>
          <v:textpath style="font-family:&quot;Arial&quot;;font-size:1pt" string="COPIA CONTROLADA"/>
          <w10:wrap anchorx="margin" anchory="margin"/>
        </v:shape>
      </w:pict>
    </w:r>
  </w:p>
  <w:p w14:paraId="2E9E7D74" w14:textId="77777777" w:rsidR="0066107D" w:rsidRDefault="0066107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4"/>
      <w:gridCol w:w="4811"/>
      <w:gridCol w:w="2003"/>
    </w:tblGrid>
    <w:tr w:rsidR="0066107D" w14:paraId="410C1C5E" w14:textId="77777777" w:rsidTr="00BC2AF3">
      <w:trPr>
        <w:cantSplit/>
        <w:trHeight w:val="412"/>
        <w:jc w:val="center"/>
      </w:trPr>
      <w:tc>
        <w:tcPr>
          <w:tcW w:w="2414" w:type="dxa"/>
          <w:vMerge w:val="restart"/>
        </w:tcPr>
        <w:p w14:paraId="327B561D" w14:textId="521AD178" w:rsidR="0066107D" w:rsidRDefault="0066107D" w:rsidP="00084DA4">
          <w:pPr>
            <w:ind w:right="360"/>
            <w:rPr>
              <w:lang w:val="es-MX"/>
            </w:rPr>
          </w:pPr>
          <w:r>
            <w:rPr>
              <w:noProof/>
              <w:lang w:eastAsia="es-CO"/>
            </w:rPr>
            <w:drawing>
              <wp:anchor distT="0" distB="0" distL="114300" distR="114300" simplePos="0" relativeHeight="251687936" behindDoc="0" locked="0" layoutInCell="1" allowOverlap="1" wp14:anchorId="38B721F5" wp14:editId="73AE286E">
                <wp:simplePos x="0" y="0"/>
                <wp:positionH relativeFrom="margin">
                  <wp:posOffset>20915</wp:posOffset>
                </wp:positionH>
                <wp:positionV relativeFrom="paragraph">
                  <wp:posOffset>31115</wp:posOffset>
                </wp:positionV>
                <wp:extent cx="1374371" cy="594738"/>
                <wp:effectExtent l="0" t="0" r="0" b="0"/>
                <wp:wrapNone/>
                <wp:docPr id="3" name="Imagen 3" descr="\\Abeltran\publico\Logo comple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eltran\publico\Logo completo.gif"/>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74371" cy="59473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11" w:type="dxa"/>
          <w:vMerge w:val="restart"/>
          <w:vAlign w:val="center"/>
        </w:tcPr>
        <w:p w14:paraId="23BE254B" w14:textId="77777777" w:rsidR="0066107D" w:rsidRPr="0074194C" w:rsidRDefault="0066107D" w:rsidP="00084DA4">
          <w:pPr>
            <w:jc w:val="center"/>
            <w:rPr>
              <w:rFonts w:cs="Arial"/>
              <w:sz w:val="20"/>
              <w:szCs w:val="20"/>
              <w:lang w:val="es-MX"/>
            </w:rPr>
          </w:pPr>
          <w:r w:rsidRPr="0074194C">
            <w:rPr>
              <w:rFonts w:cs="Arial"/>
              <w:sz w:val="20"/>
              <w:szCs w:val="20"/>
              <w:lang w:val="es-MX"/>
            </w:rPr>
            <w:t xml:space="preserve">PROCEDIMIENTO </w:t>
          </w:r>
        </w:p>
        <w:p w14:paraId="549D1847" w14:textId="50A984B6" w:rsidR="0066107D" w:rsidRPr="008464B5" w:rsidRDefault="0066107D" w:rsidP="00084DA4">
          <w:pPr>
            <w:jc w:val="center"/>
            <w:rPr>
              <w:rFonts w:cs="Arial"/>
              <w:b/>
              <w:sz w:val="20"/>
              <w:szCs w:val="20"/>
            </w:rPr>
          </w:pPr>
          <w:r w:rsidRPr="0074194C">
            <w:rPr>
              <w:rFonts w:cs="Arial"/>
              <w:sz w:val="20"/>
              <w:szCs w:val="20"/>
              <w:lang w:val="es-MX"/>
            </w:rPr>
            <w:t>PUBLICACIÓN INFORMES ESTADÍSITICOS DE LOS REGISTROS PÚBLICOS QUE LLEVAN  LAS CÁMARAS DE COMERCIO</w:t>
          </w:r>
        </w:p>
      </w:tc>
      <w:tc>
        <w:tcPr>
          <w:tcW w:w="2003" w:type="dxa"/>
          <w:vAlign w:val="center"/>
        </w:tcPr>
        <w:p w14:paraId="29B933FC" w14:textId="68720711" w:rsidR="0066107D" w:rsidRPr="008464B5" w:rsidRDefault="0066107D" w:rsidP="00084DA4">
          <w:pPr>
            <w:rPr>
              <w:rFonts w:cs="Arial"/>
              <w:iCs/>
              <w:sz w:val="20"/>
              <w:szCs w:val="20"/>
              <w:lang w:val="es-MX"/>
            </w:rPr>
          </w:pPr>
          <w:r w:rsidRPr="008464B5">
            <w:rPr>
              <w:rFonts w:cs="Arial"/>
              <w:sz w:val="20"/>
              <w:szCs w:val="20"/>
              <w:lang w:val="es-MX"/>
            </w:rPr>
            <w:t xml:space="preserve">Código: </w:t>
          </w:r>
          <w:r>
            <w:rPr>
              <w:rFonts w:cs="Arial"/>
              <w:sz w:val="20"/>
              <w:szCs w:val="20"/>
              <w:lang w:val="es-MX"/>
            </w:rPr>
            <w:t>CC01-P10</w:t>
          </w:r>
        </w:p>
      </w:tc>
    </w:tr>
    <w:tr w:rsidR="0066107D" w14:paraId="5E87D40A" w14:textId="77777777" w:rsidTr="00BC2AF3">
      <w:trPr>
        <w:cantSplit/>
        <w:trHeight w:val="352"/>
        <w:jc w:val="center"/>
      </w:trPr>
      <w:tc>
        <w:tcPr>
          <w:tcW w:w="2414" w:type="dxa"/>
          <w:vMerge/>
        </w:tcPr>
        <w:p w14:paraId="08A9297A" w14:textId="77777777" w:rsidR="0066107D" w:rsidRDefault="0066107D" w:rsidP="00084DA4">
          <w:pPr>
            <w:ind w:right="360"/>
            <w:jc w:val="center"/>
            <w:rPr>
              <w:noProof/>
            </w:rPr>
          </w:pPr>
        </w:p>
      </w:tc>
      <w:tc>
        <w:tcPr>
          <w:tcW w:w="4811" w:type="dxa"/>
          <w:vMerge/>
        </w:tcPr>
        <w:p w14:paraId="5CA8F34D" w14:textId="77777777" w:rsidR="0066107D" w:rsidRPr="008464B5" w:rsidRDefault="0066107D" w:rsidP="00084DA4">
          <w:pPr>
            <w:jc w:val="center"/>
            <w:rPr>
              <w:rFonts w:cs="Arial"/>
              <w:sz w:val="20"/>
              <w:szCs w:val="20"/>
              <w:lang w:val="es-MX"/>
            </w:rPr>
          </w:pPr>
        </w:p>
      </w:tc>
      <w:tc>
        <w:tcPr>
          <w:tcW w:w="2003" w:type="dxa"/>
          <w:vAlign w:val="center"/>
        </w:tcPr>
        <w:p w14:paraId="588AC3D6" w14:textId="23F7670E" w:rsidR="0066107D" w:rsidRPr="008464B5" w:rsidRDefault="0066107D" w:rsidP="00084DA4">
          <w:pPr>
            <w:rPr>
              <w:rFonts w:cs="Arial"/>
              <w:sz w:val="20"/>
              <w:szCs w:val="20"/>
              <w:lang w:val="es-MX"/>
            </w:rPr>
          </w:pPr>
          <w:r>
            <w:rPr>
              <w:rFonts w:cs="Arial"/>
              <w:sz w:val="20"/>
              <w:szCs w:val="20"/>
              <w:lang w:val="es-MX"/>
            </w:rPr>
            <w:t>Versión:  2</w:t>
          </w:r>
        </w:p>
      </w:tc>
    </w:tr>
    <w:tr w:rsidR="0066107D" w14:paraId="09F82252" w14:textId="77777777" w:rsidTr="00764B8A">
      <w:trPr>
        <w:cantSplit/>
        <w:trHeight w:val="349"/>
        <w:jc w:val="center"/>
      </w:trPr>
      <w:tc>
        <w:tcPr>
          <w:tcW w:w="2414" w:type="dxa"/>
          <w:vMerge/>
        </w:tcPr>
        <w:p w14:paraId="1BDE61AC" w14:textId="77777777" w:rsidR="0066107D" w:rsidRDefault="0066107D" w:rsidP="00084DA4">
          <w:pPr>
            <w:rPr>
              <w:lang w:val="es-MX"/>
            </w:rPr>
          </w:pPr>
        </w:p>
      </w:tc>
      <w:tc>
        <w:tcPr>
          <w:tcW w:w="4811" w:type="dxa"/>
          <w:vMerge/>
        </w:tcPr>
        <w:p w14:paraId="3D55B563" w14:textId="77777777" w:rsidR="0066107D" w:rsidRPr="008464B5" w:rsidRDefault="0066107D" w:rsidP="00084DA4">
          <w:pPr>
            <w:jc w:val="center"/>
            <w:rPr>
              <w:rFonts w:cs="Arial"/>
              <w:sz w:val="20"/>
              <w:szCs w:val="20"/>
            </w:rPr>
          </w:pPr>
        </w:p>
      </w:tc>
      <w:tc>
        <w:tcPr>
          <w:tcW w:w="2003" w:type="dxa"/>
          <w:vAlign w:val="center"/>
        </w:tcPr>
        <w:p w14:paraId="1C1C6FC2" w14:textId="08620D60" w:rsidR="0066107D" w:rsidRPr="008464B5" w:rsidRDefault="0066107D" w:rsidP="00084DA4">
          <w:pPr>
            <w:rPr>
              <w:rFonts w:cs="Arial"/>
              <w:sz w:val="20"/>
              <w:szCs w:val="20"/>
              <w:lang w:val="es-MX"/>
            </w:rPr>
          </w:pPr>
          <w:r w:rsidRPr="008464B5">
            <w:rPr>
              <w:rFonts w:cs="Arial"/>
              <w:sz w:val="20"/>
              <w:szCs w:val="20"/>
              <w:lang w:val="es-MX"/>
            </w:rPr>
            <w:t xml:space="preserve">Página </w:t>
          </w:r>
          <w:r w:rsidRPr="008464B5">
            <w:rPr>
              <w:rStyle w:val="Nmerodepgina"/>
              <w:rFonts w:cs="Arial"/>
              <w:sz w:val="20"/>
              <w:szCs w:val="20"/>
            </w:rPr>
            <w:fldChar w:fldCharType="begin"/>
          </w:r>
          <w:r w:rsidRPr="008464B5">
            <w:rPr>
              <w:rStyle w:val="Nmerodepgina"/>
              <w:rFonts w:cs="Arial"/>
              <w:sz w:val="20"/>
              <w:szCs w:val="20"/>
            </w:rPr>
            <w:instrText xml:space="preserve"> PAGE </w:instrText>
          </w:r>
          <w:r w:rsidRPr="008464B5">
            <w:rPr>
              <w:rStyle w:val="Nmerodepgina"/>
              <w:rFonts w:cs="Arial"/>
              <w:sz w:val="20"/>
              <w:szCs w:val="20"/>
            </w:rPr>
            <w:fldChar w:fldCharType="separate"/>
          </w:r>
          <w:r w:rsidR="00F52A98">
            <w:rPr>
              <w:rStyle w:val="Nmerodepgina"/>
              <w:rFonts w:cs="Arial"/>
              <w:noProof/>
              <w:sz w:val="20"/>
              <w:szCs w:val="20"/>
            </w:rPr>
            <w:t>2</w:t>
          </w:r>
          <w:r w:rsidRPr="008464B5">
            <w:rPr>
              <w:rStyle w:val="Nmerodepgina"/>
              <w:rFonts w:cs="Arial"/>
              <w:sz w:val="20"/>
              <w:szCs w:val="20"/>
            </w:rPr>
            <w:fldChar w:fldCharType="end"/>
          </w:r>
          <w:r w:rsidRPr="008464B5">
            <w:rPr>
              <w:rFonts w:cs="Arial"/>
              <w:sz w:val="20"/>
              <w:szCs w:val="20"/>
              <w:lang w:val="es-MX"/>
            </w:rPr>
            <w:t xml:space="preserve"> de </w:t>
          </w:r>
          <w:r w:rsidRPr="008464B5">
            <w:rPr>
              <w:rStyle w:val="Nmerodepgina"/>
              <w:rFonts w:cs="Arial"/>
              <w:sz w:val="20"/>
              <w:szCs w:val="20"/>
            </w:rPr>
            <w:fldChar w:fldCharType="begin"/>
          </w:r>
          <w:r w:rsidRPr="008464B5">
            <w:rPr>
              <w:rStyle w:val="Nmerodepgina"/>
              <w:rFonts w:cs="Arial"/>
              <w:sz w:val="20"/>
              <w:szCs w:val="20"/>
            </w:rPr>
            <w:instrText xml:space="preserve"> NUMPAGES </w:instrText>
          </w:r>
          <w:r w:rsidRPr="008464B5">
            <w:rPr>
              <w:rStyle w:val="Nmerodepgina"/>
              <w:rFonts w:cs="Arial"/>
              <w:sz w:val="20"/>
              <w:szCs w:val="20"/>
            </w:rPr>
            <w:fldChar w:fldCharType="separate"/>
          </w:r>
          <w:r w:rsidR="00F52A98">
            <w:rPr>
              <w:rStyle w:val="Nmerodepgina"/>
              <w:rFonts w:cs="Arial"/>
              <w:noProof/>
              <w:sz w:val="20"/>
              <w:szCs w:val="20"/>
            </w:rPr>
            <w:t>9</w:t>
          </w:r>
          <w:r w:rsidRPr="008464B5">
            <w:rPr>
              <w:rStyle w:val="Nmerodepgina"/>
              <w:rFonts w:cs="Arial"/>
              <w:sz w:val="20"/>
              <w:szCs w:val="20"/>
            </w:rPr>
            <w:fldChar w:fldCharType="end"/>
          </w:r>
        </w:p>
      </w:tc>
    </w:tr>
  </w:tbl>
  <w:p w14:paraId="6BA52DEB" w14:textId="14824CAF" w:rsidR="0066107D" w:rsidRPr="00D60026" w:rsidRDefault="00F52A98" w:rsidP="00D60026">
    <w:pPr>
      <w:pStyle w:val="Encabezado"/>
      <w:rPr>
        <w:rFonts w:ascii="Times New Roman" w:hAnsi="Times New Roman" w:cs="Times New Roman"/>
        <w:lang w:val="es-ES"/>
      </w:rPr>
    </w:pPr>
    <w:r>
      <w:rPr>
        <w:noProof/>
      </w:rPr>
      <w:pict w14:anchorId="221180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left:0;text-align:left;margin-left:0;margin-top:0;width:563.7pt;height:59.3pt;rotation:315;z-index:-251622400;mso-position-horizontal:center;mso-position-horizontal-relative:margin;mso-position-vertical:center;mso-position-vertical-relative:margin" o:allowincell="f" fillcolor="silver" stroked="f">
          <v:fill opacity=".5"/>
          <v:textpath style="font-family:&quot;Arial&quot;;font-size:1pt" string="COPIA CONTROLADA"/>
          <w10:wrap anchorx="margin" anchory="margin"/>
        </v:shape>
      </w:pict>
    </w:r>
    <w:r w:rsidR="0066107D">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4815"/>
      <w:gridCol w:w="1999"/>
    </w:tblGrid>
    <w:tr w:rsidR="0066107D" w:rsidRPr="008464B5" w14:paraId="26508A9C" w14:textId="77777777" w:rsidTr="00BC2AF3">
      <w:trPr>
        <w:cantSplit/>
        <w:trHeight w:val="412"/>
        <w:jc w:val="center"/>
      </w:trPr>
      <w:tc>
        <w:tcPr>
          <w:tcW w:w="2693" w:type="dxa"/>
          <w:vMerge w:val="restart"/>
        </w:tcPr>
        <w:p w14:paraId="4AF40306" w14:textId="77777777" w:rsidR="0066107D" w:rsidRDefault="0066107D" w:rsidP="00600E5C">
          <w:pPr>
            <w:ind w:right="360"/>
            <w:jc w:val="center"/>
            <w:rPr>
              <w:lang w:val="es-MX"/>
            </w:rPr>
          </w:pPr>
          <w:r>
            <w:rPr>
              <w:noProof/>
              <w:lang w:eastAsia="es-CO"/>
            </w:rPr>
            <w:drawing>
              <wp:anchor distT="0" distB="0" distL="114300" distR="114300" simplePos="0" relativeHeight="251659264" behindDoc="0" locked="0" layoutInCell="1" allowOverlap="1" wp14:anchorId="28A5EA61" wp14:editId="7738390F">
                <wp:simplePos x="0" y="0"/>
                <wp:positionH relativeFrom="margin">
                  <wp:posOffset>113072</wp:posOffset>
                </wp:positionH>
                <wp:positionV relativeFrom="paragraph">
                  <wp:posOffset>36195</wp:posOffset>
                </wp:positionV>
                <wp:extent cx="1416818" cy="613106"/>
                <wp:effectExtent l="0" t="0" r="0" b="0"/>
                <wp:wrapNone/>
                <wp:docPr id="29" name="Imagen 29" descr="\\Abeltran\publico\Logo comple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eltran\publico\Logo completo.gif"/>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16818" cy="61310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15" w:type="dxa"/>
          <w:vMerge w:val="restart"/>
          <w:vAlign w:val="center"/>
        </w:tcPr>
        <w:p w14:paraId="0D061C5E" w14:textId="77777777" w:rsidR="0066107D" w:rsidRPr="0074194C" w:rsidRDefault="0066107D" w:rsidP="00084DA4">
          <w:pPr>
            <w:jc w:val="center"/>
            <w:rPr>
              <w:rFonts w:cs="Arial"/>
              <w:sz w:val="20"/>
              <w:szCs w:val="20"/>
              <w:lang w:val="es-MX"/>
            </w:rPr>
          </w:pPr>
          <w:r w:rsidRPr="0074194C">
            <w:rPr>
              <w:rFonts w:cs="Arial"/>
              <w:sz w:val="20"/>
              <w:szCs w:val="20"/>
              <w:lang w:val="es-MX"/>
            </w:rPr>
            <w:t xml:space="preserve">PROCEDIMIENTO </w:t>
          </w:r>
        </w:p>
        <w:p w14:paraId="39398B62" w14:textId="3E7B07FB" w:rsidR="0066107D" w:rsidRPr="008464B5" w:rsidRDefault="0066107D" w:rsidP="00084DA4">
          <w:pPr>
            <w:jc w:val="center"/>
            <w:rPr>
              <w:rFonts w:cs="Arial"/>
              <w:b/>
              <w:sz w:val="20"/>
              <w:szCs w:val="20"/>
            </w:rPr>
          </w:pPr>
          <w:r w:rsidRPr="0074194C">
            <w:rPr>
              <w:rFonts w:cs="Arial"/>
              <w:sz w:val="20"/>
              <w:szCs w:val="20"/>
              <w:lang w:val="es-MX"/>
            </w:rPr>
            <w:t>PUBLICACIÓN INFORMES ESTADÍSITICOS DE LOS REGISTROS PÚBLICOS QUE LLEVAN  LAS CÁMARAS DE COMERCIO</w:t>
          </w:r>
        </w:p>
      </w:tc>
      <w:tc>
        <w:tcPr>
          <w:tcW w:w="1999" w:type="dxa"/>
          <w:vAlign w:val="center"/>
        </w:tcPr>
        <w:p w14:paraId="6FA4F4CF" w14:textId="3961C967" w:rsidR="0066107D" w:rsidRPr="008464B5" w:rsidRDefault="0066107D" w:rsidP="00084DA4">
          <w:pPr>
            <w:rPr>
              <w:rFonts w:cs="Arial"/>
              <w:iCs/>
              <w:sz w:val="20"/>
              <w:szCs w:val="20"/>
              <w:lang w:val="es-MX"/>
            </w:rPr>
          </w:pPr>
          <w:r w:rsidRPr="008464B5">
            <w:rPr>
              <w:rFonts w:cs="Arial"/>
              <w:sz w:val="20"/>
              <w:szCs w:val="20"/>
              <w:lang w:val="es-MX"/>
            </w:rPr>
            <w:t xml:space="preserve">Código: </w:t>
          </w:r>
          <w:r>
            <w:rPr>
              <w:rFonts w:cs="Arial"/>
              <w:sz w:val="20"/>
              <w:szCs w:val="20"/>
              <w:lang w:val="es-MX"/>
            </w:rPr>
            <w:t>CC01-P10</w:t>
          </w:r>
        </w:p>
      </w:tc>
    </w:tr>
    <w:tr w:rsidR="0066107D" w:rsidRPr="008464B5" w14:paraId="408307DF" w14:textId="77777777" w:rsidTr="00BC2AF3">
      <w:trPr>
        <w:cantSplit/>
        <w:trHeight w:val="352"/>
        <w:jc w:val="center"/>
      </w:trPr>
      <w:tc>
        <w:tcPr>
          <w:tcW w:w="2693" w:type="dxa"/>
          <w:vMerge/>
        </w:tcPr>
        <w:p w14:paraId="7AE23B3D" w14:textId="77777777" w:rsidR="0066107D" w:rsidRDefault="0066107D" w:rsidP="00600E5C">
          <w:pPr>
            <w:ind w:right="360"/>
            <w:jc w:val="center"/>
            <w:rPr>
              <w:noProof/>
            </w:rPr>
          </w:pPr>
        </w:p>
      </w:tc>
      <w:tc>
        <w:tcPr>
          <w:tcW w:w="4815" w:type="dxa"/>
          <w:vMerge/>
        </w:tcPr>
        <w:p w14:paraId="540798AE" w14:textId="77777777" w:rsidR="0066107D" w:rsidRPr="008464B5" w:rsidRDefault="0066107D" w:rsidP="00600E5C">
          <w:pPr>
            <w:jc w:val="center"/>
            <w:rPr>
              <w:rFonts w:cs="Arial"/>
              <w:sz w:val="20"/>
              <w:szCs w:val="20"/>
              <w:lang w:val="es-MX"/>
            </w:rPr>
          </w:pPr>
        </w:p>
      </w:tc>
      <w:tc>
        <w:tcPr>
          <w:tcW w:w="1999" w:type="dxa"/>
          <w:vAlign w:val="center"/>
        </w:tcPr>
        <w:p w14:paraId="42793F6D" w14:textId="5E30E235" w:rsidR="0066107D" w:rsidRPr="008464B5" w:rsidRDefault="0066107D" w:rsidP="00C47F00">
          <w:pPr>
            <w:rPr>
              <w:rFonts w:cs="Arial"/>
              <w:sz w:val="20"/>
              <w:szCs w:val="20"/>
              <w:lang w:val="es-MX"/>
            </w:rPr>
          </w:pPr>
          <w:r>
            <w:rPr>
              <w:rFonts w:cs="Arial"/>
              <w:sz w:val="20"/>
              <w:szCs w:val="20"/>
              <w:lang w:val="es-MX"/>
            </w:rPr>
            <w:t>Versión:  2</w:t>
          </w:r>
        </w:p>
      </w:tc>
    </w:tr>
    <w:tr w:rsidR="0066107D" w:rsidRPr="008464B5" w14:paraId="672ACD2E" w14:textId="77777777" w:rsidTr="00D60026">
      <w:trPr>
        <w:cantSplit/>
        <w:trHeight w:val="349"/>
        <w:jc w:val="center"/>
      </w:trPr>
      <w:tc>
        <w:tcPr>
          <w:tcW w:w="2693" w:type="dxa"/>
          <w:vMerge/>
        </w:tcPr>
        <w:p w14:paraId="7DD1D697" w14:textId="77777777" w:rsidR="0066107D" w:rsidRDefault="0066107D" w:rsidP="00600E5C">
          <w:pPr>
            <w:rPr>
              <w:lang w:val="es-MX"/>
            </w:rPr>
          </w:pPr>
        </w:p>
      </w:tc>
      <w:tc>
        <w:tcPr>
          <w:tcW w:w="4815" w:type="dxa"/>
          <w:vMerge/>
        </w:tcPr>
        <w:p w14:paraId="7622643A" w14:textId="77777777" w:rsidR="0066107D" w:rsidRPr="008464B5" w:rsidRDefault="0066107D" w:rsidP="00600E5C">
          <w:pPr>
            <w:jc w:val="center"/>
            <w:rPr>
              <w:rFonts w:cs="Arial"/>
              <w:sz w:val="20"/>
              <w:szCs w:val="20"/>
            </w:rPr>
          </w:pPr>
        </w:p>
      </w:tc>
      <w:tc>
        <w:tcPr>
          <w:tcW w:w="1999" w:type="dxa"/>
          <w:vAlign w:val="center"/>
        </w:tcPr>
        <w:p w14:paraId="206BEB33" w14:textId="1D558E60" w:rsidR="0066107D" w:rsidRPr="008464B5" w:rsidRDefault="0066107D" w:rsidP="00600E5C">
          <w:pPr>
            <w:rPr>
              <w:rFonts w:cs="Arial"/>
              <w:sz w:val="20"/>
              <w:szCs w:val="20"/>
              <w:lang w:val="es-MX"/>
            </w:rPr>
          </w:pPr>
          <w:r w:rsidRPr="008464B5">
            <w:rPr>
              <w:rFonts w:cs="Arial"/>
              <w:sz w:val="20"/>
              <w:szCs w:val="20"/>
              <w:lang w:val="es-MX"/>
            </w:rPr>
            <w:t xml:space="preserve">Página </w:t>
          </w:r>
          <w:r w:rsidRPr="008464B5">
            <w:rPr>
              <w:rStyle w:val="Nmerodepgina"/>
              <w:rFonts w:cs="Arial"/>
              <w:sz w:val="20"/>
              <w:szCs w:val="20"/>
            </w:rPr>
            <w:fldChar w:fldCharType="begin"/>
          </w:r>
          <w:r w:rsidRPr="008464B5">
            <w:rPr>
              <w:rStyle w:val="Nmerodepgina"/>
              <w:rFonts w:cs="Arial"/>
              <w:sz w:val="20"/>
              <w:szCs w:val="20"/>
            </w:rPr>
            <w:instrText xml:space="preserve"> PAGE </w:instrText>
          </w:r>
          <w:r w:rsidRPr="008464B5">
            <w:rPr>
              <w:rStyle w:val="Nmerodepgina"/>
              <w:rFonts w:cs="Arial"/>
              <w:sz w:val="20"/>
              <w:szCs w:val="20"/>
            </w:rPr>
            <w:fldChar w:fldCharType="separate"/>
          </w:r>
          <w:r w:rsidR="00F52A98">
            <w:rPr>
              <w:rStyle w:val="Nmerodepgina"/>
              <w:rFonts w:cs="Arial"/>
              <w:noProof/>
              <w:sz w:val="20"/>
              <w:szCs w:val="20"/>
            </w:rPr>
            <w:t>1</w:t>
          </w:r>
          <w:r w:rsidRPr="008464B5">
            <w:rPr>
              <w:rStyle w:val="Nmerodepgina"/>
              <w:rFonts w:cs="Arial"/>
              <w:sz w:val="20"/>
              <w:szCs w:val="20"/>
            </w:rPr>
            <w:fldChar w:fldCharType="end"/>
          </w:r>
          <w:r w:rsidRPr="008464B5">
            <w:rPr>
              <w:rFonts w:cs="Arial"/>
              <w:sz w:val="20"/>
              <w:szCs w:val="20"/>
              <w:lang w:val="es-MX"/>
            </w:rPr>
            <w:t xml:space="preserve"> de </w:t>
          </w:r>
          <w:r w:rsidRPr="008464B5">
            <w:rPr>
              <w:rStyle w:val="Nmerodepgina"/>
              <w:rFonts w:cs="Arial"/>
              <w:sz w:val="20"/>
              <w:szCs w:val="20"/>
            </w:rPr>
            <w:fldChar w:fldCharType="begin"/>
          </w:r>
          <w:r w:rsidRPr="008464B5">
            <w:rPr>
              <w:rStyle w:val="Nmerodepgina"/>
              <w:rFonts w:cs="Arial"/>
              <w:sz w:val="20"/>
              <w:szCs w:val="20"/>
            </w:rPr>
            <w:instrText xml:space="preserve"> NUMPAGES </w:instrText>
          </w:r>
          <w:r w:rsidRPr="008464B5">
            <w:rPr>
              <w:rStyle w:val="Nmerodepgina"/>
              <w:rFonts w:cs="Arial"/>
              <w:sz w:val="20"/>
              <w:szCs w:val="20"/>
            </w:rPr>
            <w:fldChar w:fldCharType="separate"/>
          </w:r>
          <w:r w:rsidR="00F52A98">
            <w:rPr>
              <w:rStyle w:val="Nmerodepgina"/>
              <w:rFonts w:cs="Arial"/>
              <w:noProof/>
              <w:sz w:val="20"/>
              <w:szCs w:val="20"/>
            </w:rPr>
            <w:t>9</w:t>
          </w:r>
          <w:r w:rsidRPr="008464B5">
            <w:rPr>
              <w:rStyle w:val="Nmerodepgina"/>
              <w:rFonts w:cs="Arial"/>
              <w:sz w:val="20"/>
              <w:szCs w:val="20"/>
            </w:rPr>
            <w:fldChar w:fldCharType="end"/>
          </w:r>
        </w:p>
      </w:tc>
    </w:tr>
  </w:tbl>
  <w:p w14:paraId="1FA615D5" w14:textId="06A55348" w:rsidR="0066107D" w:rsidRDefault="00F52A98" w:rsidP="00D60026">
    <w:pPr>
      <w:pStyle w:val="Encabezado"/>
    </w:pPr>
    <w:r>
      <w:rPr>
        <w:noProof/>
      </w:rPr>
      <w:pict w14:anchorId="2AE3F7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1" type="#_x0000_t136" style="position:absolute;left:0;text-align:left;margin-left:0;margin-top:0;width:563.7pt;height:59.3pt;rotation:315;z-index:-251626496;mso-position-horizontal:center;mso-position-horizontal-relative:margin;mso-position-vertical:center;mso-position-vertical-relative:margin" o:allowincell="f" fillcolor="silver" stroked="f">
          <v:fill opacity=".5"/>
          <v:textpath style="font-family:&quot;Arial&quot;;font-size:1pt" string="COPIA CONTROLAD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4768"/>
    <w:multiLevelType w:val="hybridMultilevel"/>
    <w:tmpl w:val="1B54E2A6"/>
    <w:lvl w:ilvl="0" w:tplc="BAEC5F2C">
      <w:start w:val="1"/>
      <w:numFmt w:val="lowerLetter"/>
      <w:lvlText w:val="%1)"/>
      <w:lvlJc w:val="left"/>
      <w:pPr>
        <w:ind w:left="705" w:hanging="705"/>
      </w:pPr>
      <w:rPr>
        <w:rFonts w:hint="default"/>
        <w:b w:val="0"/>
        <w:i w:val="0"/>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37B229F"/>
    <w:multiLevelType w:val="hybridMultilevel"/>
    <w:tmpl w:val="35FE9DE4"/>
    <w:lvl w:ilvl="0" w:tplc="2216324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569419C"/>
    <w:multiLevelType w:val="hybridMultilevel"/>
    <w:tmpl w:val="6242DF5C"/>
    <w:lvl w:ilvl="0" w:tplc="A708820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D23AA7"/>
    <w:multiLevelType w:val="hybridMultilevel"/>
    <w:tmpl w:val="B9DA6024"/>
    <w:lvl w:ilvl="0" w:tplc="0602D270">
      <w:start w:val="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C9F34F6"/>
    <w:multiLevelType w:val="hybridMultilevel"/>
    <w:tmpl w:val="A4222E98"/>
    <w:lvl w:ilvl="0" w:tplc="D908A21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CD7334"/>
    <w:multiLevelType w:val="hybridMultilevel"/>
    <w:tmpl w:val="A6942E9C"/>
    <w:lvl w:ilvl="0" w:tplc="0602D270">
      <w:start w:val="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8D1922"/>
    <w:multiLevelType w:val="hybridMultilevel"/>
    <w:tmpl w:val="B8981826"/>
    <w:lvl w:ilvl="0" w:tplc="2216324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53051A6"/>
    <w:multiLevelType w:val="hybridMultilevel"/>
    <w:tmpl w:val="654CAEB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6A2995"/>
    <w:multiLevelType w:val="hybridMultilevel"/>
    <w:tmpl w:val="F52E85BE"/>
    <w:lvl w:ilvl="0" w:tplc="22163246">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9" w15:restartNumberingAfterBreak="0">
    <w:nsid w:val="31233E52"/>
    <w:multiLevelType w:val="hybridMultilevel"/>
    <w:tmpl w:val="1A964DA0"/>
    <w:lvl w:ilvl="0" w:tplc="7222EC3A">
      <w:numFmt w:val="bullet"/>
      <w:lvlText w:val="-"/>
      <w:lvlJc w:val="left"/>
      <w:pPr>
        <w:ind w:left="360" w:hanging="360"/>
      </w:pPr>
      <w:rPr>
        <w:rFonts w:ascii="Arial" w:eastAsiaTheme="minorHAns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34A85917"/>
    <w:multiLevelType w:val="hybridMultilevel"/>
    <w:tmpl w:val="42E49334"/>
    <w:lvl w:ilvl="0" w:tplc="240A0001">
      <w:start w:val="1"/>
      <w:numFmt w:val="bullet"/>
      <w:lvlText w:val=""/>
      <w:lvlJc w:val="left"/>
      <w:pPr>
        <w:ind w:left="900" w:hanging="360"/>
      </w:pPr>
      <w:rPr>
        <w:rFonts w:ascii="Symbol" w:hAnsi="Symbol"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11" w15:restartNumberingAfterBreak="0">
    <w:nsid w:val="3B6C5DFA"/>
    <w:multiLevelType w:val="multilevel"/>
    <w:tmpl w:val="9F18C3A4"/>
    <w:lvl w:ilvl="0">
      <w:start w:val="1"/>
      <w:numFmt w:val="decimal"/>
      <w:pStyle w:val="Ttulo1"/>
      <w:lvlText w:val="%1"/>
      <w:lvlJc w:val="left"/>
      <w:pPr>
        <w:ind w:left="432" w:hanging="432"/>
      </w:pPr>
      <w:rPr>
        <w:color w:val="000000" w:themeColor="text1"/>
      </w:rPr>
    </w:lvl>
    <w:lvl w:ilvl="1">
      <w:start w:val="1"/>
      <w:numFmt w:val="decimal"/>
      <w:pStyle w:val="Ttulo2"/>
      <w:lvlText w:val="%1.%2"/>
      <w:lvlJc w:val="left"/>
      <w:pPr>
        <w:ind w:left="576" w:hanging="576"/>
      </w:pPr>
      <w:rPr>
        <w:color w:val="auto"/>
      </w:rPr>
    </w:lvl>
    <w:lvl w:ilvl="2">
      <w:start w:val="1"/>
      <w:numFmt w:val="decimal"/>
      <w:pStyle w:val="Ttulo3"/>
      <w:lvlText w:val="%1.%2.%3"/>
      <w:lvlJc w:val="left"/>
      <w:pPr>
        <w:ind w:left="1288" w:hanging="720"/>
      </w:pPr>
      <w:rPr>
        <w:b w:val="0"/>
      </w:rPr>
    </w:lvl>
    <w:lvl w:ilvl="3">
      <w:start w:val="1"/>
      <w:numFmt w:val="decimal"/>
      <w:pStyle w:val="Ttulo4"/>
      <w:lvlText w:val="%1.%2.%3.%4"/>
      <w:lvlJc w:val="left"/>
      <w:pPr>
        <w:ind w:left="864" w:hanging="86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BA1497F"/>
    <w:multiLevelType w:val="hybridMultilevel"/>
    <w:tmpl w:val="B40228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CD737A4"/>
    <w:multiLevelType w:val="hybridMultilevel"/>
    <w:tmpl w:val="014E55C6"/>
    <w:lvl w:ilvl="0" w:tplc="506A7D44">
      <w:numFmt w:val="bullet"/>
      <w:lvlText w:val="-"/>
      <w:lvlJc w:val="left"/>
      <w:pPr>
        <w:ind w:left="406" w:hanging="360"/>
      </w:pPr>
      <w:rPr>
        <w:rFonts w:ascii="Arial" w:eastAsiaTheme="minorHAnsi" w:hAnsi="Arial" w:cs="Arial" w:hint="default"/>
      </w:rPr>
    </w:lvl>
    <w:lvl w:ilvl="1" w:tplc="240A0003" w:tentative="1">
      <w:start w:val="1"/>
      <w:numFmt w:val="bullet"/>
      <w:lvlText w:val="o"/>
      <w:lvlJc w:val="left"/>
      <w:pPr>
        <w:ind w:left="1126" w:hanging="360"/>
      </w:pPr>
      <w:rPr>
        <w:rFonts w:ascii="Courier New" w:hAnsi="Courier New" w:cs="Courier New" w:hint="default"/>
      </w:rPr>
    </w:lvl>
    <w:lvl w:ilvl="2" w:tplc="240A0005" w:tentative="1">
      <w:start w:val="1"/>
      <w:numFmt w:val="bullet"/>
      <w:lvlText w:val=""/>
      <w:lvlJc w:val="left"/>
      <w:pPr>
        <w:ind w:left="1846" w:hanging="360"/>
      </w:pPr>
      <w:rPr>
        <w:rFonts w:ascii="Wingdings" w:hAnsi="Wingdings" w:hint="default"/>
      </w:rPr>
    </w:lvl>
    <w:lvl w:ilvl="3" w:tplc="240A0001" w:tentative="1">
      <w:start w:val="1"/>
      <w:numFmt w:val="bullet"/>
      <w:lvlText w:val=""/>
      <w:lvlJc w:val="left"/>
      <w:pPr>
        <w:ind w:left="2566" w:hanging="360"/>
      </w:pPr>
      <w:rPr>
        <w:rFonts w:ascii="Symbol" w:hAnsi="Symbol" w:hint="default"/>
      </w:rPr>
    </w:lvl>
    <w:lvl w:ilvl="4" w:tplc="240A0003" w:tentative="1">
      <w:start w:val="1"/>
      <w:numFmt w:val="bullet"/>
      <w:lvlText w:val="o"/>
      <w:lvlJc w:val="left"/>
      <w:pPr>
        <w:ind w:left="3286" w:hanging="360"/>
      </w:pPr>
      <w:rPr>
        <w:rFonts w:ascii="Courier New" w:hAnsi="Courier New" w:cs="Courier New" w:hint="default"/>
      </w:rPr>
    </w:lvl>
    <w:lvl w:ilvl="5" w:tplc="240A0005" w:tentative="1">
      <w:start w:val="1"/>
      <w:numFmt w:val="bullet"/>
      <w:lvlText w:val=""/>
      <w:lvlJc w:val="left"/>
      <w:pPr>
        <w:ind w:left="4006" w:hanging="360"/>
      </w:pPr>
      <w:rPr>
        <w:rFonts w:ascii="Wingdings" w:hAnsi="Wingdings" w:hint="default"/>
      </w:rPr>
    </w:lvl>
    <w:lvl w:ilvl="6" w:tplc="240A0001" w:tentative="1">
      <w:start w:val="1"/>
      <w:numFmt w:val="bullet"/>
      <w:lvlText w:val=""/>
      <w:lvlJc w:val="left"/>
      <w:pPr>
        <w:ind w:left="4726" w:hanging="360"/>
      </w:pPr>
      <w:rPr>
        <w:rFonts w:ascii="Symbol" w:hAnsi="Symbol" w:hint="default"/>
      </w:rPr>
    </w:lvl>
    <w:lvl w:ilvl="7" w:tplc="240A0003" w:tentative="1">
      <w:start w:val="1"/>
      <w:numFmt w:val="bullet"/>
      <w:lvlText w:val="o"/>
      <w:lvlJc w:val="left"/>
      <w:pPr>
        <w:ind w:left="5446" w:hanging="360"/>
      </w:pPr>
      <w:rPr>
        <w:rFonts w:ascii="Courier New" w:hAnsi="Courier New" w:cs="Courier New" w:hint="default"/>
      </w:rPr>
    </w:lvl>
    <w:lvl w:ilvl="8" w:tplc="240A0005" w:tentative="1">
      <w:start w:val="1"/>
      <w:numFmt w:val="bullet"/>
      <w:lvlText w:val=""/>
      <w:lvlJc w:val="left"/>
      <w:pPr>
        <w:ind w:left="6166" w:hanging="360"/>
      </w:pPr>
      <w:rPr>
        <w:rFonts w:ascii="Wingdings" w:hAnsi="Wingdings" w:hint="default"/>
      </w:rPr>
    </w:lvl>
  </w:abstractNum>
  <w:abstractNum w:abstractNumId="14" w15:restartNumberingAfterBreak="0">
    <w:nsid w:val="49AC2086"/>
    <w:multiLevelType w:val="hybridMultilevel"/>
    <w:tmpl w:val="71649C78"/>
    <w:lvl w:ilvl="0" w:tplc="02860B14">
      <w:numFmt w:val="bullet"/>
      <w:lvlText w:val="-"/>
      <w:lvlJc w:val="left"/>
      <w:pPr>
        <w:ind w:left="433" w:hanging="360"/>
      </w:pPr>
      <w:rPr>
        <w:rFonts w:ascii="Arial" w:eastAsiaTheme="minorHAnsi" w:hAnsi="Arial" w:cs="Arial" w:hint="default"/>
      </w:rPr>
    </w:lvl>
    <w:lvl w:ilvl="1" w:tplc="240A0003" w:tentative="1">
      <w:start w:val="1"/>
      <w:numFmt w:val="bullet"/>
      <w:lvlText w:val="o"/>
      <w:lvlJc w:val="left"/>
      <w:pPr>
        <w:ind w:left="1153" w:hanging="360"/>
      </w:pPr>
      <w:rPr>
        <w:rFonts w:ascii="Courier New" w:hAnsi="Courier New" w:cs="Courier New" w:hint="default"/>
      </w:rPr>
    </w:lvl>
    <w:lvl w:ilvl="2" w:tplc="240A0005" w:tentative="1">
      <w:start w:val="1"/>
      <w:numFmt w:val="bullet"/>
      <w:lvlText w:val=""/>
      <w:lvlJc w:val="left"/>
      <w:pPr>
        <w:ind w:left="1873" w:hanging="360"/>
      </w:pPr>
      <w:rPr>
        <w:rFonts w:ascii="Wingdings" w:hAnsi="Wingdings" w:hint="default"/>
      </w:rPr>
    </w:lvl>
    <w:lvl w:ilvl="3" w:tplc="240A0001" w:tentative="1">
      <w:start w:val="1"/>
      <w:numFmt w:val="bullet"/>
      <w:lvlText w:val=""/>
      <w:lvlJc w:val="left"/>
      <w:pPr>
        <w:ind w:left="2593" w:hanging="360"/>
      </w:pPr>
      <w:rPr>
        <w:rFonts w:ascii="Symbol" w:hAnsi="Symbol" w:hint="default"/>
      </w:rPr>
    </w:lvl>
    <w:lvl w:ilvl="4" w:tplc="240A0003" w:tentative="1">
      <w:start w:val="1"/>
      <w:numFmt w:val="bullet"/>
      <w:lvlText w:val="o"/>
      <w:lvlJc w:val="left"/>
      <w:pPr>
        <w:ind w:left="3313" w:hanging="360"/>
      </w:pPr>
      <w:rPr>
        <w:rFonts w:ascii="Courier New" w:hAnsi="Courier New" w:cs="Courier New" w:hint="default"/>
      </w:rPr>
    </w:lvl>
    <w:lvl w:ilvl="5" w:tplc="240A0005" w:tentative="1">
      <w:start w:val="1"/>
      <w:numFmt w:val="bullet"/>
      <w:lvlText w:val=""/>
      <w:lvlJc w:val="left"/>
      <w:pPr>
        <w:ind w:left="4033" w:hanging="360"/>
      </w:pPr>
      <w:rPr>
        <w:rFonts w:ascii="Wingdings" w:hAnsi="Wingdings" w:hint="default"/>
      </w:rPr>
    </w:lvl>
    <w:lvl w:ilvl="6" w:tplc="240A0001" w:tentative="1">
      <w:start w:val="1"/>
      <w:numFmt w:val="bullet"/>
      <w:lvlText w:val=""/>
      <w:lvlJc w:val="left"/>
      <w:pPr>
        <w:ind w:left="4753" w:hanging="360"/>
      </w:pPr>
      <w:rPr>
        <w:rFonts w:ascii="Symbol" w:hAnsi="Symbol" w:hint="default"/>
      </w:rPr>
    </w:lvl>
    <w:lvl w:ilvl="7" w:tplc="240A0003" w:tentative="1">
      <w:start w:val="1"/>
      <w:numFmt w:val="bullet"/>
      <w:lvlText w:val="o"/>
      <w:lvlJc w:val="left"/>
      <w:pPr>
        <w:ind w:left="5473" w:hanging="360"/>
      </w:pPr>
      <w:rPr>
        <w:rFonts w:ascii="Courier New" w:hAnsi="Courier New" w:cs="Courier New" w:hint="default"/>
      </w:rPr>
    </w:lvl>
    <w:lvl w:ilvl="8" w:tplc="240A0005" w:tentative="1">
      <w:start w:val="1"/>
      <w:numFmt w:val="bullet"/>
      <w:lvlText w:val=""/>
      <w:lvlJc w:val="left"/>
      <w:pPr>
        <w:ind w:left="6193" w:hanging="360"/>
      </w:pPr>
      <w:rPr>
        <w:rFonts w:ascii="Wingdings" w:hAnsi="Wingdings" w:hint="default"/>
      </w:rPr>
    </w:lvl>
  </w:abstractNum>
  <w:abstractNum w:abstractNumId="15" w15:restartNumberingAfterBreak="0">
    <w:nsid w:val="50587AE1"/>
    <w:multiLevelType w:val="hybridMultilevel"/>
    <w:tmpl w:val="559C9BEE"/>
    <w:lvl w:ilvl="0" w:tplc="E572CC08">
      <w:start w:val="1"/>
      <w:numFmt w:val="bullet"/>
      <w:lvlText w:val=""/>
      <w:lvlJc w:val="left"/>
      <w:pPr>
        <w:ind w:left="720" w:hanging="360"/>
      </w:pPr>
      <w:rPr>
        <w:rFonts w:ascii="Symbol" w:hAnsi="Symbol" w:hint="default"/>
      </w:rPr>
    </w:lvl>
    <w:lvl w:ilvl="1" w:tplc="87DC96A0">
      <w:numFmt w:val="bullet"/>
      <w:lvlText w:val="•"/>
      <w:lvlJc w:val="left"/>
      <w:pPr>
        <w:ind w:left="1785" w:hanging="705"/>
      </w:pPr>
      <w:rPr>
        <w:rFonts w:ascii="Arial" w:eastAsiaTheme="minorHAns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F5D3619"/>
    <w:multiLevelType w:val="hybridMultilevel"/>
    <w:tmpl w:val="38FA1984"/>
    <w:lvl w:ilvl="0" w:tplc="2216324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06F4B6E"/>
    <w:multiLevelType w:val="hybridMultilevel"/>
    <w:tmpl w:val="4D96F1D0"/>
    <w:lvl w:ilvl="0" w:tplc="5B7C2F1A">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24544D7"/>
    <w:multiLevelType w:val="hybridMultilevel"/>
    <w:tmpl w:val="6D7A711A"/>
    <w:lvl w:ilvl="0" w:tplc="2216324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63F27C76"/>
    <w:multiLevelType w:val="hybridMultilevel"/>
    <w:tmpl w:val="216C8B4A"/>
    <w:lvl w:ilvl="0" w:tplc="7BD07FE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2516EF1"/>
    <w:multiLevelType w:val="hybridMultilevel"/>
    <w:tmpl w:val="9A6A80A6"/>
    <w:lvl w:ilvl="0" w:tplc="1968314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6CC4E22"/>
    <w:multiLevelType w:val="hybridMultilevel"/>
    <w:tmpl w:val="5ABC30A6"/>
    <w:lvl w:ilvl="0" w:tplc="366C2A3A">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8A92BA4"/>
    <w:multiLevelType w:val="hybridMultilevel"/>
    <w:tmpl w:val="62F6DEAE"/>
    <w:lvl w:ilvl="0" w:tplc="EF74E52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BE95D84"/>
    <w:multiLevelType w:val="hybridMultilevel"/>
    <w:tmpl w:val="8F16B0E6"/>
    <w:lvl w:ilvl="0" w:tplc="A038F27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1"/>
  </w:num>
  <w:num w:numId="2">
    <w:abstractNumId w:val="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18"/>
  </w:num>
  <w:num w:numId="6">
    <w:abstractNumId w:val="4"/>
  </w:num>
  <w:num w:numId="7">
    <w:abstractNumId w:val="6"/>
  </w:num>
  <w:num w:numId="8">
    <w:abstractNumId w:val="8"/>
  </w:num>
  <w:num w:numId="9">
    <w:abstractNumId w:val="16"/>
  </w:num>
  <w:num w:numId="10">
    <w:abstractNumId w:val="9"/>
  </w:num>
  <w:num w:numId="11">
    <w:abstractNumId w:val="10"/>
  </w:num>
  <w:num w:numId="12">
    <w:abstractNumId w:val="5"/>
  </w:num>
  <w:num w:numId="13">
    <w:abstractNumId w:val="20"/>
  </w:num>
  <w:num w:numId="14">
    <w:abstractNumId w:val="15"/>
  </w:num>
  <w:num w:numId="15">
    <w:abstractNumId w:val="1"/>
  </w:num>
  <w:num w:numId="16">
    <w:abstractNumId w:val="3"/>
  </w:num>
  <w:num w:numId="17">
    <w:abstractNumId w:val="22"/>
  </w:num>
  <w:num w:numId="18">
    <w:abstractNumId w:val="23"/>
  </w:num>
  <w:num w:numId="19">
    <w:abstractNumId w:val="12"/>
  </w:num>
  <w:num w:numId="20">
    <w:abstractNumId w:val="13"/>
  </w:num>
  <w:num w:numId="21">
    <w:abstractNumId w:val="21"/>
  </w:num>
  <w:num w:numId="22">
    <w:abstractNumId w:val="17"/>
  </w:num>
  <w:num w:numId="23">
    <w:abstractNumId w:val="14"/>
  </w:num>
  <w:num w:numId="24">
    <w:abstractNumId w:val="19"/>
  </w:num>
  <w:num w:numId="25">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markup="0"/>
  <w:defaultTabStop w:val="709"/>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9B6"/>
    <w:rsid w:val="00001D15"/>
    <w:rsid w:val="0000656C"/>
    <w:rsid w:val="00007C55"/>
    <w:rsid w:val="00011C08"/>
    <w:rsid w:val="00012BDC"/>
    <w:rsid w:val="000166ED"/>
    <w:rsid w:val="00016E81"/>
    <w:rsid w:val="00017DBA"/>
    <w:rsid w:val="000209F1"/>
    <w:rsid w:val="00030731"/>
    <w:rsid w:val="00030FB0"/>
    <w:rsid w:val="00047019"/>
    <w:rsid w:val="000541A7"/>
    <w:rsid w:val="00056A11"/>
    <w:rsid w:val="00067A47"/>
    <w:rsid w:val="00071A65"/>
    <w:rsid w:val="0008215B"/>
    <w:rsid w:val="00082F2C"/>
    <w:rsid w:val="00084DA4"/>
    <w:rsid w:val="00087930"/>
    <w:rsid w:val="00090B06"/>
    <w:rsid w:val="00090C14"/>
    <w:rsid w:val="000923B5"/>
    <w:rsid w:val="0009266A"/>
    <w:rsid w:val="000938DA"/>
    <w:rsid w:val="00096502"/>
    <w:rsid w:val="000A16DE"/>
    <w:rsid w:val="000A276E"/>
    <w:rsid w:val="000A3ED0"/>
    <w:rsid w:val="000A5EF5"/>
    <w:rsid w:val="000A720E"/>
    <w:rsid w:val="000A7D2E"/>
    <w:rsid w:val="000B3274"/>
    <w:rsid w:val="000B3BB3"/>
    <w:rsid w:val="000B4144"/>
    <w:rsid w:val="000C13AD"/>
    <w:rsid w:val="000C4C67"/>
    <w:rsid w:val="000C52C7"/>
    <w:rsid w:val="000C5823"/>
    <w:rsid w:val="000C6F8D"/>
    <w:rsid w:val="000C792F"/>
    <w:rsid w:val="000D51BA"/>
    <w:rsid w:val="000D6DDF"/>
    <w:rsid w:val="000D724C"/>
    <w:rsid w:val="000D7FFD"/>
    <w:rsid w:val="000E21F2"/>
    <w:rsid w:val="000E28D1"/>
    <w:rsid w:val="000E376F"/>
    <w:rsid w:val="000E73B7"/>
    <w:rsid w:val="000E74A8"/>
    <w:rsid w:val="000F00D2"/>
    <w:rsid w:val="000F1729"/>
    <w:rsid w:val="000F4534"/>
    <w:rsid w:val="001018F4"/>
    <w:rsid w:val="001053FE"/>
    <w:rsid w:val="00105D5D"/>
    <w:rsid w:val="001067E1"/>
    <w:rsid w:val="001121EB"/>
    <w:rsid w:val="001136AA"/>
    <w:rsid w:val="001142DD"/>
    <w:rsid w:val="00121076"/>
    <w:rsid w:val="00130423"/>
    <w:rsid w:val="001308E6"/>
    <w:rsid w:val="00131D73"/>
    <w:rsid w:val="00137156"/>
    <w:rsid w:val="0013793F"/>
    <w:rsid w:val="00140E87"/>
    <w:rsid w:val="00143DDE"/>
    <w:rsid w:val="001450B3"/>
    <w:rsid w:val="00147480"/>
    <w:rsid w:val="001505CD"/>
    <w:rsid w:val="00154296"/>
    <w:rsid w:val="00155261"/>
    <w:rsid w:val="00156F9E"/>
    <w:rsid w:val="00157EDC"/>
    <w:rsid w:val="00163A1D"/>
    <w:rsid w:val="00163B25"/>
    <w:rsid w:val="00165D1B"/>
    <w:rsid w:val="00166A94"/>
    <w:rsid w:val="001710BC"/>
    <w:rsid w:val="001756FD"/>
    <w:rsid w:val="00181058"/>
    <w:rsid w:val="00183566"/>
    <w:rsid w:val="00184ECA"/>
    <w:rsid w:val="001879BB"/>
    <w:rsid w:val="001921BB"/>
    <w:rsid w:val="001A0E7C"/>
    <w:rsid w:val="001A1B93"/>
    <w:rsid w:val="001A3D35"/>
    <w:rsid w:val="001A4183"/>
    <w:rsid w:val="001A5E26"/>
    <w:rsid w:val="001A77AE"/>
    <w:rsid w:val="001B2B54"/>
    <w:rsid w:val="001B353E"/>
    <w:rsid w:val="001B63C6"/>
    <w:rsid w:val="001B67FD"/>
    <w:rsid w:val="001C431C"/>
    <w:rsid w:val="001C434C"/>
    <w:rsid w:val="001D070D"/>
    <w:rsid w:val="001D496C"/>
    <w:rsid w:val="001D640C"/>
    <w:rsid w:val="001E06F1"/>
    <w:rsid w:val="001E1829"/>
    <w:rsid w:val="001E2E3E"/>
    <w:rsid w:val="001E58BD"/>
    <w:rsid w:val="001E757E"/>
    <w:rsid w:val="001F78E1"/>
    <w:rsid w:val="0020010B"/>
    <w:rsid w:val="00201582"/>
    <w:rsid w:val="002027EF"/>
    <w:rsid w:val="002037A0"/>
    <w:rsid w:val="00210DCF"/>
    <w:rsid w:val="002116F3"/>
    <w:rsid w:val="0021466B"/>
    <w:rsid w:val="0021791D"/>
    <w:rsid w:val="00226051"/>
    <w:rsid w:val="00227BC7"/>
    <w:rsid w:val="0023086E"/>
    <w:rsid w:val="002326E2"/>
    <w:rsid w:val="00234522"/>
    <w:rsid w:val="00236465"/>
    <w:rsid w:val="0023744E"/>
    <w:rsid w:val="00240FCF"/>
    <w:rsid w:val="00243E8A"/>
    <w:rsid w:val="00247CFE"/>
    <w:rsid w:val="0025054E"/>
    <w:rsid w:val="00252074"/>
    <w:rsid w:val="002521C3"/>
    <w:rsid w:val="00254A86"/>
    <w:rsid w:val="00254C51"/>
    <w:rsid w:val="00254F14"/>
    <w:rsid w:val="002614D5"/>
    <w:rsid w:val="00261FCA"/>
    <w:rsid w:val="00264124"/>
    <w:rsid w:val="0026435A"/>
    <w:rsid w:val="002649FD"/>
    <w:rsid w:val="00265AF1"/>
    <w:rsid w:val="00271380"/>
    <w:rsid w:val="0027212D"/>
    <w:rsid w:val="002721EB"/>
    <w:rsid w:val="00276CC3"/>
    <w:rsid w:val="0028288F"/>
    <w:rsid w:val="00291F20"/>
    <w:rsid w:val="002920EE"/>
    <w:rsid w:val="002932DA"/>
    <w:rsid w:val="00295BAA"/>
    <w:rsid w:val="0029750B"/>
    <w:rsid w:val="002A1BCB"/>
    <w:rsid w:val="002A3F3C"/>
    <w:rsid w:val="002A52BF"/>
    <w:rsid w:val="002A5530"/>
    <w:rsid w:val="002B100D"/>
    <w:rsid w:val="002B2CEE"/>
    <w:rsid w:val="002B3112"/>
    <w:rsid w:val="002B5199"/>
    <w:rsid w:val="002B6E18"/>
    <w:rsid w:val="002B7242"/>
    <w:rsid w:val="002B7CD1"/>
    <w:rsid w:val="002C2F28"/>
    <w:rsid w:val="002D0A9E"/>
    <w:rsid w:val="002D3706"/>
    <w:rsid w:val="002D6581"/>
    <w:rsid w:val="002D765F"/>
    <w:rsid w:val="002E0FAF"/>
    <w:rsid w:val="002E612F"/>
    <w:rsid w:val="002E6EE6"/>
    <w:rsid w:val="002F3310"/>
    <w:rsid w:val="002F3515"/>
    <w:rsid w:val="002F763E"/>
    <w:rsid w:val="002F79F1"/>
    <w:rsid w:val="00301DF3"/>
    <w:rsid w:val="00302345"/>
    <w:rsid w:val="0030373F"/>
    <w:rsid w:val="00304AD0"/>
    <w:rsid w:val="00304DB8"/>
    <w:rsid w:val="003065D7"/>
    <w:rsid w:val="00311A54"/>
    <w:rsid w:val="00313038"/>
    <w:rsid w:val="00313D47"/>
    <w:rsid w:val="00314CF6"/>
    <w:rsid w:val="0032358A"/>
    <w:rsid w:val="00323AC8"/>
    <w:rsid w:val="0033339D"/>
    <w:rsid w:val="003342B9"/>
    <w:rsid w:val="00334301"/>
    <w:rsid w:val="00335938"/>
    <w:rsid w:val="0033709B"/>
    <w:rsid w:val="00344B3C"/>
    <w:rsid w:val="00346D8B"/>
    <w:rsid w:val="003572EE"/>
    <w:rsid w:val="00363682"/>
    <w:rsid w:val="003659F4"/>
    <w:rsid w:val="00367F38"/>
    <w:rsid w:val="00371D32"/>
    <w:rsid w:val="003917C2"/>
    <w:rsid w:val="00392608"/>
    <w:rsid w:val="00393649"/>
    <w:rsid w:val="00393C38"/>
    <w:rsid w:val="003959FF"/>
    <w:rsid w:val="003964FD"/>
    <w:rsid w:val="00396606"/>
    <w:rsid w:val="003B26D6"/>
    <w:rsid w:val="003B63F4"/>
    <w:rsid w:val="003B7C28"/>
    <w:rsid w:val="003C092B"/>
    <w:rsid w:val="003C1E8E"/>
    <w:rsid w:val="003D3D2A"/>
    <w:rsid w:val="003E23FB"/>
    <w:rsid w:val="003E5D23"/>
    <w:rsid w:val="003F4081"/>
    <w:rsid w:val="003F490C"/>
    <w:rsid w:val="003F64B8"/>
    <w:rsid w:val="003F6E04"/>
    <w:rsid w:val="003F6F57"/>
    <w:rsid w:val="00402EEA"/>
    <w:rsid w:val="00407B89"/>
    <w:rsid w:val="00410632"/>
    <w:rsid w:val="004118CA"/>
    <w:rsid w:val="00415084"/>
    <w:rsid w:val="0041645E"/>
    <w:rsid w:val="00416E74"/>
    <w:rsid w:val="00423A33"/>
    <w:rsid w:val="00424C11"/>
    <w:rsid w:val="004253DC"/>
    <w:rsid w:val="004254D0"/>
    <w:rsid w:val="004261E9"/>
    <w:rsid w:val="004302CF"/>
    <w:rsid w:val="00432815"/>
    <w:rsid w:val="00432CCE"/>
    <w:rsid w:val="0043345E"/>
    <w:rsid w:val="004335A8"/>
    <w:rsid w:val="0044598C"/>
    <w:rsid w:val="00451812"/>
    <w:rsid w:val="004539AE"/>
    <w:rsid w:val="004552E2"/>
    <w:rsid w:val="00463983"/>
    <w:rsid w:val="00464F8C"/>
    <w:rsid w:val="00465DE5"/>
    <w:rsid w:val="00466302"/>
    <w:rsid w:val="0047523F"/>
    <w:rsid w:val="00482BB2"/>
    <w:rsid w:val="00482CD1"/>
    <w:rsid w:val="0048354A"/>
    <w:rsid w:val="004841A5"/>
    <w:rsid w:val="00486F62"/>
    <w:rsid w:val="00493DAE"/>
    <w:rsid w:val="004969C3"/>
    <w:rsid w:val="00497B75"/>
    <w:rsid w:val="004A4596"/>
    <w:rsid w:val="004A4C3B"/>
    <w:rsid w:val="004B1438"/>
    <w:rsid w:val="004B771D"/>
    <w:rsid w:val="004C55AE"/>
    <w:rsid w:val="004C7842"/>
    <w:rsid w:val="004D25A9"/>
    <w:rsid w:val="004D2BFF"/>
    <w:rsid w:val="004D2DA3"/>
    <w:rsid w:val="004D43B6"/>
    <w:rsid w:val="004D4B2E"/>
    <w:rsid w:val="004D5CA5"/>
    <w:rsid w:val="004E0570"/>
    <w:rsid w:val="004E55DB"/>
    <w:rsid w:val="004F1B6B"/>
    <w:rsid w:val="004F2993"/>
    <w:rsid w:val="004F2AEA"/>
    <w:rsid w:val="004F2FDE"/>
    <w:rsid w:val="004F4194"/>
    <w:rsid w:val="004F4897"/>
    <w:rsid w:val="00501B22"/>
    <w:rsid w:val="0050498C"/>
    <w:rsid w:val="00506E63"/>
    <w:rsid w:val="005126E0"/>
    <w:rsid w:val="00515D2C"/>
    <w:rsid w:val="005212AB"/>
    <w:rsid w:val="005243E8"/>
    <w:rsid w:val="00526B45"/>
    <w:rsid w:val="005350A9"/>
    <w:rsid w:val="00536C12"/>
    <w:rsid w:val="00546DA9"/>
    <w:rsid w:val="005472BE"/>
    <w:rsid w:val="00554004"/>
    <w:rsid w:val="00567181"/>
    <w:rsid w:val="00567412"/>
    <w:rsid w:val="0057077D"/>
    <w:rsid w:val="00582262"/>
    <w:rsid w:val="00584C6D"/>
    <w:rsid w:val="005863CC"/>
    <w:rsid w:val="005912F4"/>
    <w:rsid w:val="005A1C6B"/>
    <w:rsid w:val="005A2383"/>
    <w:rsid w:val="005A47B8"/>
    <w:rsid w:val="005A770D"/>
    <w:rsid w:val="005B6336"/>
    <w:rsid w:val="005B775D"/>
    <w:rsid w:val="005C42CA"/>
    <w:rsid w:val="005C6BC6"/>
    <w:rsid w:val="005D127A"/>
    <w:rsid w:val="005D13E4"/>
    <w:rsid w:val="005D383D"/>
    <w:rsid w:val="005D3F3C"/>
    <w:rsid w:val="005D6BCE"/>
    <w:rsid w:val="005E1EAE"/>
    <w:rsid w:val="005E4AFA"/>
    <w:rsid w:val="005F03D7"/>
    <w:rsid w:val="005F454E"/>
    <w:rsid w:val="005F4A52"/>
    <w:rsid w:val="005F4D9A"/>
    <w:rsid w:val="005F7677"/>
    <w:rsid w:val="00600E5C"/>
    <w:rsid w:val="006025DC"/>
    <w:rsid w:val="00603481"/>
    <w:rsid w:val="0061254B"/>
    <w:rsid w:val="0061273E"/>
    <w:rsid w:val="006141F5"/>
    <w:rsid w:val="00615ABE"/>
    <w:rsid w:val="00615CC0"/>
    <w:rsid w:val="00617D58"/>
    <w:rsid w:val="006208FB"/>
    <w:rsid w:val="006234F5"/>
    <w:rsid w:val="006249B4"/>
    <w:rsid w:val="00630EC2"/>
    <w:rsid w:val="00637827"/>
    <w:rsid w:val="00637D83"/>
    <w:rsid w:val="0064555A"/>
    <w:rsid w:val="00651648"/>
    <w:rsid w:val="00652F1E"/>
    <w:rsid w:val="00653163"/>
    <w:rsid w:val="0066107D"/>
    <w:rsid w:val="006627C3"/>
    <w:rsid w:val="0066687C"/>
    <w:rsid w:val="006677FD"/>
    <w:rsid w:val="00673145"/>
    <w:rsid w:val="00673C9A"/>
    <w:rsid w:val="0067693C"/>
    <w:rsid w:val="00680E07"/>
    <w:rsid w:val="00684C27"/>
    <w:rsid w:val="00685387"/>
    <w:rsid w:val="00685A42"/>
    <w:rsid w:val="00694A76"/>
    <w:rsid w:val="0069654F"/>
    <w:rsid w:val="00697221"/>
    <w:rsid w:val="006A41D1"/>
    <w:rsid w:val="006A564D"/>
    <w:rsid w:val="006B1C31"/>
    <w:rsid w:val="006B41A5"/>
    <w:rsid w:val="006B467A"/>
    <w:rsid w:val="006B4AF6"/>
    <w:rsid w:val="006B50A9"/>
    <w:rsid w:val="006B6FFF"/>
    <w:rsid w:val="006B7A0E"/>
    <w:rsid w:val="006B7F17"/>
    <w:rsid w:val="006C4793"/>
    <w:rsid w:val="006C54DF"/>
    <w:rsid w:val="006C55F0"/>
    <w:rsid w:val="006C5FDC"/>
    <w:rsid w:val="006D23D9"/>
    <w:rsid w:val="006D4E1D"/>
    <w:rsid w:val="006D5180"/>
    <w:rsid w:val="006D6477"/>
    <w:rsid w:val="006D6882"/>
    <w:rsid w:val="006D7E7F"/>
    <w:rsid w:val="006E30D6"/>
    <w:rsid w:val="006E408A"/>
    <w:rsid w:val="006E6F63"/>
    <w:rsid w:val="006E7A72"/>
    <w:rsid w:val="006F362D"/>
    <w:rsid w:val="00700C7E"/>
    <w:rsid w:val="0070219B"/>
    <w:rsid w:val="00702CFF"/>
    <w:rsid w:val="0070418A"/>
    <w:rsid w:val="00705867"/>
    <w:rsid w:val="00705955"/>
    <w:rsid w:val="0070632F"/>
    <w:rsid w:val="007110B1"/>
    <w:rsid w:val="00713940"/>
    <w:rsid w:val="00714738"/>
    <w:rsid w:val="0072199B"/>
    <w:rsid w:val="007242B6"/>
    <w:rsid w:val="007256DA"/>
    <w:rsid w:val="00726370"/>
    <w:rsid w:val="00726B1A"/>
    <w:rsid w:val="0073024C"/>
    <w:rsid w:val="007333E9"/>
    <w:rsid w:val="00733800"/>
    <w:rsid w:val="007358FB"/>
    <w:rsid w:val="00736176"/>
    <w:rsid w:val="007412B9"/>
    <w:rsid w:val="007430E6"/>
    <w:rsid w:val="0074380A"/>
    <w:rsid w:val="00747FEA"/>
    <w:rsid w:val="007558E3"/>
    <w:rsid w:val="0075648F"/>
    <w:rsid w:val="00761B0F"/>
    <w:rsid w:val="00762107"/>
    <w:rsid w:val="00762A29"/>
    <w:rsid w:val="00762F5A"/>
    <w:rsid w:val="0076382E"/>
    <w:rsid w:val="00764B8A"/>
    <w:rsid w:val="00767568"/>
    <w:rsid w:val="0077023F"/>
    <w:rsid w:val="00772899"/>
    <w:rsid w:val="0077426C"/>
    <w:rsid w:val="00774B3C"/>
    <w:rsid w:val="00785687"/>
    <w:rsid w:val="00786A1D"/>
    <w:rsid w:val="007916D9"/>
    <w:rsid w:val="00793052"/>
    <w:rsid w:val="00794954"/>
    <w:rsid w:val="00797D1A"/>
    <w:rsid w:val="007A4DE7"/>
    <w:rsid w:val="007B0A53"/>
    <w:rsid w:val="007B3067"/>
    <w:rsid w:val="007B5C10"/>
    <w:rsid w:val="007C0EEB"/>
    <w:rsid w:val="007C1D44"/>
    <w:rsid w:val="007C3309"/>
    <w:rsid w:val="007C68E8"/>
    <w:rsid w:val="007D10E5"/>
    <w:rsid w:val="007D6432"/>
    <w:rsid w:val="007E233B"/>
    <w:rsid w:val="007E3C88"/>
    <w:rsid w:val="007E7D0F"/>
    <w:rsid w:val="007F31E3"/>
    <w:rsid w:val="007F51B0"/>
    <w:rsid w:val="007F5EC9"/>
    <w:rsid w:val="007F78A1"/>
    <w:rsid w:val="008039EA"/>
    <w:rsid w:val="00803EE9"/>
    <w:rsid w:val="00805851"/>
    <w:rsid w:val="0081422B"/>
    <w:rsid w:val="00821D86"/>
    <w:rsid w:val="0082414D"/>
    <w:rsid w:val="0082640B"/>
    <w:rsid w:val="008279E4"/>
    <w:rsid w:val="00830DA0"/>
    <w:rsid w:val="00831839"/>
    <w:rsid w:val="0083467A"/>
    <w:rsid w:val="008362A1"/>
    <w:rsid w:val="00836625"/>
    <w:rsid w:val="00842ACE"/>
    <w:rsid w:val="008464B5"/>
    <w:rsid w:val="00850B79"/>
    <w:rsid w:val="00850C20"/>
    <w:rsid w:val="00850FAE"/>
    <w:rsid w:val="00853DF6"/>
    <w:rsid w:val="00853F27"/>
    <w:rsid w:val="00857C69"/>
    <w:rsid w:val="008600F2"/>
    <w:rsid w:val="00861472"/>
    <w:rsid w:val="00862868"/>
    <w:rsid w:val="00870CEE"/>
    <w:rsid w:val="00873582"/>
    <w:rsid w:val="00873A63"/>
    <w:rsid w:val="008816EF"/>
    <w:rsid w:val="00882A6E"/>
    <w:rsid w:val="008842E5"/>
    <w:rsid w:val="0088508F"/>
    <w:rsid w:val="00885D28"/>
    <w:rsid w:val="00891414"/>
    <w:rsid w:val="00891D0D"/>
    <w:rsid w:val="00896BDE"/>
    <w:rsid w:val="0089785D"/>
    <w:rsid w:val="008A1DBF"/>
    <w:rsid w:val="008A2638"/>
    <w:rsid w:val="008A347D"/>
    <w:rsid w:val="008A4986"/>
    <w:rsid w:val="008A4C67"/>
    <w:rsid w:val="008A538A"/>
    <w:rsid w:val="008A6EE6"/>
    <w:rsid w:val="008B41A2"/>
    <w:rsid w:val="008C11D0"/>
    <w:rsid w:val="008C3AA0"/>
    <w:rsid w:val="008C5FE6"/>
    <w:rsid w:val="008C77A2"/>
    <w:rsid w:val="008D052E"/>
    <w:rsid w:val="008D14C9"/>
    <w:rsid w:val="008D1C24"/>
    <w:rsid w:val="008D3752"/>
    <w:rsid w:val="008D380F"/>
    <w:rsid w:val="008D7466"/>
    <w:rsid w:val="008E035A"/>
    <w:rsid w:val="008E0E55"/>
    <w:rsid w:val="008E1229"/>
    <w:rsid w:val="008E26FA"/>
    <w:rsid w:val="008E5F5F"/>
    <w:rsid w:val="008F2368"/>
    <w:rsid w:val="009025BE"/>
    <w:rsid w:val="0090341F"/>
    <w:rsid w:val="00911167"/>
    <w:rsid w:val="00912FB3"/>
    <w:rsid w:val="009141C9"/>
    <w:rsid w:val="0091523A"/>
    <w:rsid w:val="00920129"/>
    <w:rsid w:val="00921A69"/>
    <w:rsid w:val="00923DDC"/>
    <w:rsid w:val="0092453D"/>
    <w:rsid w:val="00924D82"/>
    <w:rsid w:val="00926336"/>
    <w:rsid w:val="009276A3"/>
    <w:rsid w:val="0093141B"/>
    <w:rsid w:val="00931DB5"/>
    <w:rsid w:val="00937200"/>
    <w:rsid w:val="0094368E"/>
    <w:rsid w:val="009468E0"/>
    <w:rsid w:val="009504DD"/>
    <w:rsid w:val="00951D17"/>
    <w:rsid w:val="00965667"/>
    <w:rsid w:val="009718CA"/>
    <w:rsid w:val="00973623"/>
    <w:rsid w:val="0098146D"/>
    <w:rsid w:val="00982200"/>
    <w:rsid w:val="00982CEA"/>
    <w:rsid w:val="0099123D"/>
    <w:rsid w:val="00995E97"/>
    <w:rsid w:val="00997D34"/>
    <w:rsid w:val="009A27FF"/>
    <w:rsid w:val="009B694E"/>
    <w:rsid w:val="009C037F"/>
    <w:rsid w:val="009C29B6"/>
    <w:rsid w:val="009C2D77"/>
    <w:rsid w:val="009C3DBD"/>
    <w:rsid w:val="009C5C03"/>
    <w:rsid w:val="009C5ED9"/>
    <w:rsid w:val="009C7171"/>
    <w:rsid w:val="009C7C21"/>
    <w:rsid w:val="009D3AA1"/>
    <w:rsid w:val="009D4E13"/>
    <w:rsid w:val="009D61B2"/>
    <w:rsid w:val="009E0078"/>
    <w:rsid w:val="009E55A9"/>
    <w:rsid w:val="009E70DE"/>
    <w:rsid w:val="009E7470"/>
    <w:rsid w:val="009F36FD"/>
    <w:rsid w:val="009F4EAC"/>
    <w:rsid w:val="009F4F86"/>
    <w:rsid w:val="009F554C"/>
    <w:rsid w:val="009F5F4F"/>
    <w:rsid w:val="009F75F6"/>
    <w:rsid w:val="009F79B7"/>
    <w:rsid w:val="00A007B5"/>
    <w:rsid w:val="00A04D72"/>
    <w:rsid w:val="00A050B5"/>
    <w:rsid w:val="00A064EC"/>
    <w:rsid w:val="00A06E92"/>
    <w:rsid w:val="00A07699"/>
    <w:rsid w:val="00A112F2"/>
    <w:rsid w:val="00A11906"/>
    <w:rsid w:val="00A21A88"/>
    <w:rsid w:val="00A21E1F"/>
    <w:rsid w:val="00A227FD"/>
    <w:rsid w:val="00A23CE0"/>
    <w:rsid w:val="00A24562"/>
    <w:rsid w:val="00A24CA1"/>
    <w:rsid w:val="00A26004"/>
    <w:rsid w:val="00A3153E"/>
    <w:rsid w:val="00A335E7"/>
    <w:rsid w:val="00A339D9"/>
    <w:rsid w:val="00A3433E"/>
    <w:rsid w:val="00A34F88"/>
    <w:rsid w:val="00A35783"/>
    <w:rsid w:val="00A37BDD"/>
    <w:rsid w:val="00A4180E"/>
    <w:rsid w:val="00A41D83"/>
    <w:rsid w:val="00A46A96"/>
    <w:rsid w:val="00A479B6"/>
    <w:rsid w:val="00A54A74"/>
    <w:rsid w:val="00A56B34"/>
    <w:rsid w:val="00A5712B"/>
    <w:rsid w:val="00A61006"/>
    <w:rsid w:val="00A65C1A"/>
    <w:rsid w:val="00A67986"/>
    <w:rsid w:val="00A67F25"/>
    <w:rsid w:val="00A7417D"/>
    <w:rsid w:val="00A8081E"/>
    <w:rsid w:val="00A80886"/>
    <w:rsid w:val="00A94466"/>
    <w:rsid w:val="00A94743"/>
    <w:rsid w:val="00A97D9A"/>
    <w:rsid w:val="00AA4BEF"/>
    <w:rsid w:val="00AA53FB"/>
    <w:rsid w:val="00AA58F5"/>
    <w:rsid w:val="00AA6022"/>
    <w:rsid w:val="00AA639F"/>
    <w:rsid w:val="00AB0115"/>
    <w:rsid w:val="00AB0995"/>
    <w:rsid w:val="00AB451E"/>
    <w:rsid w:val="00AB6E13"/>
    <w:rsid w:val="00AB7AE1"/>
    <w:rsid w:val="00AC1097"/>
    <w:rsid w:val="00AC232F"/>
    <w:rsid w:val="00AC6AF4"/>
    <w:rsid w:val="00AC6F15"/>
    <w:rsid w:val="00AD13D0"/>
    <w:rsid w:val="00AD2002"/>
    <w:rsid w:val="00AE1D43"/>
    <w:rsid w:val="00AE44BB"/>
    <w:rsid w:val="00AE4761"/>
    <w:rsid w:val="00AE530E"/>
    <w:rsid w:val="00AE716B"/>
    <w:rsid w:val="00AE7857"/>
    <w:rsid w:val="00AF22D3"/>
    <w:rsid w:val="00AF418C"/>
    <w:rsid w:val="00B00DA5"/>
    <w:rsid w:val="00B02459"/>
    <w:rsid w:val="00B03C23"/>
    <w:rsid w:val="00B05358"/>
    <w:rsid w:val="00B06195"/>
    <w:rsid w:val="00B10869"/>
    <w:rsid w:val="00B10F6E"/>
    <w:rsid w:val="00B152EE"/>
    <w:rsid w:val="00B1609D"/>
    <w:rsid w:val="00B235DB"/>
    <w:rsid w:val="00B23E9D"/>
    <w:rsid w:val="00B27EED"/>
    <w:rsid w:val="00B309D3"/>
    <w:rsid w:val="00B31027"/>
    <w:rsid w:val="00B31BEC"/>
    <w:rsid w:val="00B33AD6"/>
    <w:rsid w:val="00B347E6"/>
    <w:rsid w:val="00B37685"/>
    <w:rsid w:val="00B40C0B"/>
    <w:rsid w:val="00B4347A"/>
    <w:rsid w:val="00B44F41"/>
    <w:rsid w:val="00B467F3"/>
    <w:rsid w:val="00B55637"/>
    <w:rsid w:val="00B565D8"/>
    <w:rsid w:val="00B60FBF"/>
    <w:rsid w:val="00B62104"/>
    <w:rsid w:val="00B7109D"/>
    <w:rsid w:val="00B7246F"/>
    <w:rsid w:val="00B77149"/>
    <w:rsid w:val="00B80ACF"/>
    <w:rsid w:val="00B8218A"/>
    <w:rsid w:val="00B82A11"/>
    <w:rsid w:val="00B840FA"/>
    <w:rsid w:val="00B84D2A"/>
    <w:rsid w:val="00B85F65"/>
    <w:rsid w:val="00B8633A"/>
    <w:rsid w:val="00B87564"/>
    <w:rsid w:val="00B91159"/>
    <w:rsid w:val="00B94E76"/>
    <w:rsid w:val="00B97BA3"/>
    <w:rsid w:val="00BA04DD"/>
    <w:rsid w:val="00BA46F1"/>
    <w:rsid w:val="00BB0474"/>
    <w:rsid w:val="00BB33C7"/>
    <w:rsid w:val="00BB4C60"/>
    <w:rsid w:val="00BB4E05"/>
    <w:rsid w:val="00BC0CE0"/>
    <w:rsid w:val="00BC1EB4"/>
    <w:rsid w:val="00BC2AF3"/>
    <w:rsid w:val="00BC5F88"/>
    <w:rsid w:val="00BC6246"/>
    <w:rsid w:val="00BC7625"/>
    <w:rsid w:val="00BD008C"/>
    <w:rsid w:val="00BD2FC3"/>
    <w:rsid w:val="00BD5530"/>
    <w:rsid w:val="00BD7835"/>
    <w:rsid w:val="00BE1015"/>
    <w:rsid w:val="00BE3710"/>
    <w:rsid w:val="00BE3844"/>
    <w:rsid w:val="00BE546F"/>
    <w:rsid w:val="00BF03EF"/>
    <w:rsid w:val="00BF08C6"/>
    <w:rsid w:val="00BF60FB"/>
    <w:rsid w:val="00C00777"/>
    <w:rsid w:val="00C03EBB"/>
    <w:rsid w:val="00C04B71"/>
    <w:rsid w:val="00C04D9C"/>
    <w:rsid w:val="00C05E8B"/>
    <w:rsid w:val="00C11F78"/>
    <w:rsid w:val="00C13970"/>
    <w:rsid w:val="00C15C24"/>
    <w:rsid w:val="00C229F5"/>
    <w:rsid w:val="00C3310D"/>
    <w:rsid w:val="00C407E6"/>
    <w:rsid w:val="00C4117E"/>
    <w:rsid w:val="00C41EDB"/>
    <w:rsid w:val="00C42ABD"/>
    <w:rsid w:val="00C436AC"/>
    <w:rsid w:val="00C47F00"/>
    <w:rsid w:val="00C527AB"/>
    <w:rsid w:val="00C5310E"/>
    <w:rsid w:val="00C5426F"/>
    <w:rsid w:val="00C60A06"/>
    <w:rsid w:val="00C61E12"/>
    <w:rsid w:val="00C61F93"/>
    <w:rsid w:val="00C628B7"/>
    <w:rsid w:val="00C62B06"/>
    <w:rsid w:val="00C635DD"/>
    <w:rsid w:val="00C70F2A"/>
    <w:rsid w:val="00C8030F"/>
    <w:rsid w:val="00C82D73"/>
    <w:rsid w:val="00C853EA"/>
    <w:rsid w:val="00C91688"/>
    <w:rsid w:val="00C92860"/>
    <w:rsid w:val="00CA29E9"/>
    <w:rsid w:val="00CA2E69"/>
    <w:rsid w:val="00CA410D"/>
    <w:rsid w:val="00CA68B4"/>
    <w:rsid w:val="00CA69F7"/>
    <w:rsid w:val="00CA78E6"/>
    <w:rsid w:val="00CB3E0B"/>
    <w:rsid w:val="00CB50AE"/>
    <w:rsid w:val="00CC163E"/>
    <w:rsid w:val="00CC795E"/>
    <w:rsid w:val="00CD1D3E"/>
    <w:rsid w:val="00CD5564"/>
    <w:rsid w:val="00CD5A1F"/>
    <w:rsid w:val="00CE090C"/>
    <w:rsid w:val="00CE2E10"/>
    <w:rsid w:val="00CE4BBC"/>
    <w:rsid w:val="00CF04E1"/>
    <w:rsid w:val="00CF0F82"/>
    <w:rsid w:val="00CF0FE0"/>
    <w:rsid w:val="00CF2AC1"/>
    <w:rsid w:val="00CF31EC"/>
    <w:rsid w:val="00CF3520"/>
    <w:rsid w:val="00D03800"/>
    <w:rsid w:val="00D046E3"/>
    <w:rsid w:val="00D0565C"/>
    <w:rsid w:val="00D07D79"/>
    <w:rsid w:val="00D14869"/>
    <w:rsid w:val="00D156CA"/>
    <w:rsid w:val="00D15F38"/>
    <w:rsid w:val="00D205C8"/>
    <w:rsid w:val="00D21A1C"/>
    <w:rsid w:val="00D224EB"/>
    <w:rsid w:val="00D22669"/>
    <w:rsid w:val="00D249FF"/>
    <w:rsid w:val="00D25115"/>
    <w:rsid w:val="00D274AB"/>
    <w:rsid w:val="00D3323A"/>
    <w:rsid w:val="00D40B5F"/>
    <w:rsid w:val="00D458D4"/>
    <w:rsid w:val="00D46F13"/>
    <w:rsid w:val="00D47ED5"/>
    <w:rsid w:val="00D51B07"/>
    <w:rsid w:val="00D51ECE"/>
    <w:rsid w:val="00D53F17"/>
    <w:rsid w:val="00D54936"/>
    <w:rsid w:val="00D5722B"/>
    <w:rsid w:val="00D57F4C"/>
    <w:rsid w:val="00D60026"/>
    <w:rsid w:val="00D620F7"/>
    <w:rsid w:val="00D65CB1"/>
    <w:rsid w:val="00D66490"/>
    <w:rsid w:val="00D67739"/>
    <w:rsid w:val="00D8493E"/>
    <w:rsid w:val="00D8681C"/>
    <w:rsid w:val="00D965F0"/>
    <w:rsid w:val="00D96D14"/>
    <w:rsid w:val="00DA06B9"/>
    <w:rsid w:val="00DA26D5"/>
    <w:rsid w:val="00DB13AD"/>
    <w:rsid w:val="00DB5549"/>
    <w:rsid w:val="00DC082C"/>
    <w:rsid w:val="00DC1C5A"/>
    <w:rsid w:val="00DC1F39"/>
    <w:rsid w:val="00DC37D6"/>
    <w:rsid w:val="00DD0C13"/>
    <w:rsid w:val="00DD2B0F"/>
    <w:rsid w:val="00DD2DEF"/>
    <w:rsid w:val="00DD30CB"/>
    <w:rsid w:val="00DD33F0"/>
    <w:rsid w:val="00DE24F3"/>
    <w:rsid w:val="00DE5B64"/>
    <w:rsid w:val="00DE721C"/>
    <w:rsid w:val="00DE76E8"/>
    <w:rsid w:val="00DF029C"/>
    <w:rsid w:val="00E02B22"/>
    <w:rsid w:val="00E03A26"/>
    <w:rsid w:val="00E0483E"/>
    <w:rsid w:val="00E04A73"/>
    <w:rsid w:val="00E04E6E"/>
    <w:rsid w:val="00E0553A"/>
    <w:rsid w:val="00E05E9A"/>
    <w:rsid w:val="00E07D14"/>
    <w:rsid w:val="00E132E9"/>
    <w:rsid w:val="00E14831"/>
    <w:rsid w:val="00E21EF7"/>
    <w:rsid w:val="00E45463"/>
    <w:rsid w:val="00E52EE8"/>
    <w:rsid w:val="00E531F1"/>
    <w:rsid w:val="00E53F16"/>
    <w:rsid w:val="00E5515E"/>
    <w:rsid w:val="00E55473"/>
    <w:rsid w:val="00E72024"/>
    <w:rsid w:val="00E72C38"/>
    <w:rsid w:val="00E72CA4"/>
    <w:rsid w:val="00E739FA"/>
    <w:rsid w:val="00E75C96"/>
    <w:rsid w:val="00E76911"/>
    <w:rsid w:val="00E7701E"/>
    <w:rsid w:val="00E80A4F"/>
    <w:rsid w:val="00E82189"/>
    <w:rsid w:val="00E83E5F"/>
    <w:rsid w:val="00E86429"/>
    <w:rsid w:val="00E91FC8"/>
    <w:rsid w:val="00E92792"/>
    <w:rsid w:val="00E93DDE"/>
    <w:rsid w:val="00EB108E"/>
    <w:rsid w:val="00EB23C8"/>
    <w:rsid w:val="00EB62E0"/>
    <w:rsid w:val="00EC03BF"/>
    <w:rsid w:val="00EC13CE"/>
    <w:rsid w:val="00EC2BF9"/>
    <w:rsid w:val="00EC3101"/>
    <w:rsid w:val="00EC7EFC"/>
    <w:rsid w:val="00ED0EAC"/>
    <w:rsid w:val="00ED6225"/>
    <w:rsid w:val="00ED7C54"/>
    <w:rsid w:val="00EE0F44"/>
    <w:rsid w:val="00EE2F5F"/>
    <w:rsid w:val="00EF051D"/>
    <w:rsid w:val="00EF0D52"/>
    <w:rsid w:val="00F06ED0"/>
    <w:rsid w:val="00F137A4"/>
    <w:rsid w:val="00F179A5"/>
    <w:rsid w:val="00F17BE7"/>
    <w:rsid w:val="00F17DD9"/>
    <w:rsid w:val="00F2096D"/>
    <w:rsid w:val="00F20BDE"/>
    <w:rsid w:val="00F26B2E"/>
    <w:rsid w:val="00F309DE"/>
    <w:rsid w:val="00F331EC"/>
    <w:rsid w:val="00F34DE6"/>
    <w:rsid w:val="00F34EA1"/>
    <w:rsid w:val="00F40B58"/>
    <w:rsid w:val="00F417ED"/>
    <w:rsid w:val="00F41CAE"/>
    <w:rsid w:val="00F4362B"/>
    <w:rsid w:val="00F47BA5"/>
    <w:rsid w:val="00F50545"/>
    <w:rsid w:val="00F5123C"/>
    <w:rsid w:val="00F52A98"/>
    <w:rsid w:val="00F552C0"/>
    <w:rsid w:val="00F71E98"/>
    <w:rsid w:val="00F74694"/>
    <w:rsid w:val="00F76374"/>
    <w:rsid w:val="00F825A1"/>
    <w:rsid w:val="00F83CBC"/>
    <w:rsid w:val="00F901F1"/>
    <w:rsid w:val="00F93115"/>
    <w:rsid w:val="00FA05DF"/>
    <w:rsid w:val="00FA07A1"/>
    <w:rsid w:val="00FA0C71"/>
    <w:rsid w:val="00FA25A9"/>
    <w:rsid w:val="00FA522C"/>
    <w:rsid w:val="00FB009C"/>
    <w:rsid w:val="00FB3077"/>
    <w:rsid w:val="00FB6F97"/>
    <w:rsid w:val="00FB7B6D"/>
    <w:rsid w:val="00FC074D"/>
    <w:rsid w:val="00FC5DEF"/>
    <w:rsid w:val="00FC7277"/>
    <w:rsid w:val="00FD0DF5"/>
    <w:rsid w:val="00FD2409"/>
    <w:rsid w:val="00FD3A55"/>
    <w:rsid w:val="00FE28FD"/>
    <w:rsid w:val="00FE3EF3"/>
    <w:rsid w:val="00FF3ADF"/>
    <w:rsid w:val="00FF3CE5"/>
    <w:rsid w:val="00FF3D4C"/>
    <w:rsid w:val="00FF5F2C"/>
    <w:rsid w:val="00FF6B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EA09D20"/>
  <w15:docId w15:val="{94D9F25C-2D0A-4397-AC35-19776568C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25BE"/>
    <w:pPr>
      <w:spacing w:after="0" w:line="240" w:lineRule="auto"/>
      <w:contextualSpacing/>
      <w:jc w:val="both"/>
    </w:pPr>
    <w:rPr>
      <w:rFonts w:ascii="Arial" w:hAnsi="Arial"/>
      <w:sz w:val="24"/>
    </w:rPr>
  </w:style>
  <w:style w:type="paragraph" w:styleId="Ttulo1">
    <w:name w:val="heading 1"/>
    <w:basedOn w:val="Normal"/>
    <w:next w:val="Normal"/>
    <w:link w:val="Ttulo1Car"/>
    <w:uiPriority w:val="9"/>
    <w:qFormat/>
    <w:rsid w:val="00BB0474"/>
    <w:pPr>
      <w:keepNext/>
      <w:keepLines/>
      <w:numPr>
        <w:numId w:val="1"/>
      </w:numPr>
      <w:ind w:left="431" w:hanging="431"/>
      <w:outlineLvl w:val="0"/>
    </w:pPr>
    <w:rPr>
      <w:rFonts w:eastAsiaTheme="majorEastAsia" w:cstheme="majorBidi"/>
      <w:b/>
      <w:bCs/>
      <w:caps/>
      <w:szCs w:val="28"/>
    </w:rPr>
  </w:style>
  <w:style w:type="paragraph" w:styleId="Ttulo2">
    <w:name w:val="heading 2"/>
    <w:basedOn w:val="Normal"/>
    <w:next w:val="Normal"/>
    <w:link w:val="Ttulo2Car"/>
    <w:unhideWhenUsed/>
    <w:qFormat/>
    <w:rsid w:val="0021791D"/>
    <w:pPr>
      <w:keepNext/>
      <w:keepLines/>
      <w:numPr>
        <w:ilvl w:val="1"/>
        <w:numId w:val="1"/>
      </w:numPr>
      <w:ind w:left="578" w:hanging="578"/>
      <w:outlineLvl w:val="1"/>
    </w:pPr>
    <w:rPr>
      <w:rFonts w:eastAsiaTheme="majorEastAsia" w:cstheme="majorBidi"/>
      <w:b/>
      <w:bCs/>
      <w:caps/>
      <w:szCs w:val="26"/>
    </w:rPr>
  </w:style>
  <w:style w:type="paragraph" w:styleId="Ttulo3">
    <w:name w:val="heading 3"/>
    <w:aliases w:val="Section"/>
    <w:basedOn w:val="Normal"/>
    <w:next w:val="Normal"/>
    <w:link w:val="Ttulo3Car"/>
    <w:unhideWhenUsed/>
    <w:qFormat/>
    <w:rsid w:val="009F4F86"/>
    <w:pPr>
      <w:keepNext/>
      <w:keepLines/>
      <w:numPr>
        <w:ilvl w:val="2"/>
        <w:numId w:val="1"/>
      </w:numPr>
      <w:ind w:left="567" w:hanging="567"/>
      <w:outlineLvl w:val="2"/>
    </w:pPr>
    <w:rPr>
      <w:rFonts w:eastAsiaTheme="majorEastAsia" w:cstheme="majorBidi"/>
      <w:bCs/>
      <w:color w:val="000000" w:themeColor="text1"/>
    </w:rPr>
  </w:style>
  <w:style w:type="paragraph" w:styleId="Ttulo4">
    <w:name w:val="heading 4"/>
    <w:aliases w:val="Map Title"/>
    <w:basedOn w:val="Normal"/>
    <w:next w:val="Normal"/>
    <w:link w:val="Ttulo4Car"/>
    <w:unhideWhenUsed/>
    <w:qFormat/>
    <w:rsid w:val="00AD2002"/>
    <w:pPr>
      <w:keepNext/>
      <w:keepLines/>
      <w:numPr>
        <w:ilvl w:val="3"/>
        <w:numId w:val="1"/>
      </w:numPr>
      <w:ind w:left="862" w:hanging="862"/>
      <w:outlineLvl w:val="3"/>
    </w:pPr>
    <w:rPr>
      <w:rFonts w:eastAsiaTheme="majorEastAsia" w:cstheme="majorBidi"/>
      <w:bCs/>
      <w:iCs/>
    </w:rPr>
  </w:style>
  <w:style w:type="paragraph" w:styleId="Ttulo5">
    <w:name w:val="heading 5"/>
    <w:basedOn w:val="Normal"/>
    <w:next w:val="Normal"/>
    <w:link w:val="Ttulo5Car"/>
    <w:unhideWhenUsed/>
    <w:qFormat/>
    <w:rsid w:val="007A4DE7"/>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7A4DE7"/>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7A4DE7"/>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7A4DE7"/>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nhideWhenUsed/>
    <w:qFormat/>
    <w:rsid w:val="007A4DE7"/>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0474"/>
    <w:rPr>
      <w:rFonts w:ascii="Arial" w:eastAsiaTheme="majorEastAsia" w:hAnsi="Arial" w:cstheme="majorBidi"/>
      <w:b/>
      <w:bCs/>
      <w:caps/>
      <w:sz w:val="24"/>
      <w:szCs w:val="28"/>
    </w:rPr>
  </w:style>
  <w:style w:type="paragraph" w:styleId="Encabezado">
    <w:name w:val="header"/>
    <w:basedOn w:val="Normal"/>
    <w:link w:val="EncabezadoCar"/>
    <w:unhideWhenUsed/>
    <w:rsid w:val="009C29B6"/>
    <w:pPr>
      <w:tabs>
        <w:tab w:val="center" w:pos="4419"/>
        <w:tab w:val="right" w:pos="8838"/>
      </w:tabs>
    </w:pPr>
  </w:style>
  <w:style w:type="character" w:customStyle="1" w:styleId="EncabezadoCar">
    <w:name w:val="Encabezado Car"/>
    <w:basedOn w:val="Fuentedeprrafopredeter"/>
    <w:link w:val="Encabezado"/>
    <w:rsid w:val="009C29B6"/>
  </w:style>
  <w:style w:type="paragraph" w:styleId="Piedepgina">
    <w:name w:val="footer"/>
    <w:aliases w:val="Pie de página Car Car"/>
    <w:basedOn w:val="Normal"/>
    <w:link w:val="PiedepginaCar"/>
    <w:uiPriority w:val="99"/>
    <w:unhideWhenUsed/>
    <w:rsid w:val="009C29B6"/>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9C29B6"/>
  </w:style>
  <w:style w:type="character" w:customStyle="1" w:styleId="Ttulo2Car">
    <w:name w:val="Título 2 Car"/>
    <w:basedOn w:val="Fuentedeprrafopredeter"/>
    <w:link w:val="Ttulo2"/>
    <w:rsid w:val="0021791D"/>
    <w:rPr>
      <w:rFonts w:ascii="Arial" w:eastAsiaTheme="majorEastAsia" w:hAnsi="Arial" w:cstheme="majorBidi"/>
      <w:b/>
      <w:bCs/>
      <w:caps/>
      <w:sz w:val="24"/>
      <w:szCs w:val="26"/>
    </w:rPr>
  </w:style>
  <w:style w:type="character" w:customStyle="1" w:styleId="Ttulo3Car">
    <w:name w:val="Título 3 Car"/>
    <w:aliases w:val="Section Car"/>
    <w:basedOn w:val="Fuentedeprrafopredeter"/>
    <w:link w:val="Ttulo3"/>
    <w:rsid w:val="009F4F86"/>
    <w:rPr>
      <w:rFonts w:ascii="Arial" w:eastAsiaTheme="majorEastAsia" w:hAnsi="Arial" w:cstheme="majorBidi"/>
      <w:bCs/>
      <w:color w:val="000000" w:themeColor="text1"/>
      <w:sz w:val="24"/>
    </w:rPr>
  </w:style>
  <w:style w:type="character" w:customStyle="1" w:styleId="Ttulo4Car">
    <w:name w:val="Título 4 Car"/>
    <w:aliases w:val="Map Title Car"/>
    <w:basedOn w:val="Fuentedeprrafopredeter"/>
    <w:link w:val="Ttulo4"/>
    <w:rsid w:val="00AD2002"/>
    <w:rPr>
      <w:rFonts w:ascii="Arial" w:eastAsiaTheme="majorEastAsia" w:hAnsi="Arial" w:cstheme="majorBidi"/>
      <w:bCs/>
      <w:iCs/>
      <w:sz w:val="24"/>
    </w:rPr>
  </w:style>
  <w:style w:type="character" w:customStyle="1" w:styleId="Ttulo5Car">
    <w:name w:val="Título 5 Car"/>
    <w:basedOn w:val="Fuentedeprrafopredeter"/>
    <w:link w:val="Ttulo5"/>
    <w:rsid w:val="007A4DE7"/>
    <w:rPr>
      <w:rFonts w:asciiTheme="majorHAnsi" w:eastAsiaTheme="majorEastAsia" w:hAnsiTheme="majorHAnsi" w:cstheme="majorBidi"/>
      <w:color w:val="243F60" w:themeColor="accent1" w:themeShade="7F"/>
      <w:sz w:val="24"/>
    </w:rPr>
  </w:style>
  <w:style w:type="character" w:customStyle="1" w:styleId="Ttulo6Car">
    <w:name w:val="Título 6 Car"/>
    <w:basedOn w:val="Fuentedeprrafopredeter"/>
    <w:link w:val="Ttulo6"/>
    <w:rsid w:val="007A4DE7"/>
    <w:rPr>
      <w:rFonts w:asciiTheme="majorHAnsi" w:eastAsiaTheme="majorEastAsia" w:hAnsiTheme="majorHAnsi" w:cstheme="majorBidi"/>
      <w:i/>
      <w:iCs/>
      <w:color w:val="243F60" w:themeColor="accent1" w:themeShade="7F"/>
      <w:sz w:val="24"/>
    </w:rPr>
  </w:style>
  <w:style w:type="character" w:customStyle="1" w:styleId="Ttulo7Car">
    <w:name w:val="Título 7 Car"/>
    <w:basedOn w:val="Fuentedeprrafopredeter"/>
    <w:link w:val="Ttulo7"/>
    <w:rsid w:val="007A4DE7"/>
    <w:rPr>
      <w:rFonts w:asciiTheme="majorHAnsi" w:eastAsiaTheme="majorEastAsia" w:hAnsiTheme="majorHAnsi" w:cstheme="majorBidi"/>
      <w:i/>
      <w:iCs/>
      <w:color w:val="404040" w:themeColor="text1" w:themeTint="BF"/>
      <w:sz w:val="24"/>
    </w:rPr>
  </w:style>
  <w:style w:type="character" w:customStyle="1" w:styleId="Ttulo8Car">
    <w:name w:val="Título 8 Car"/>
    <w:basedOn w:val="Fuentedeprrafopredeter"/>
    <w:link w:val="Ttulo8"/>
    <w:rsid w:val="007A4DE7"/>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rsid w:val="007A4DE7"/>
    <w:rPr>
      <w:rFonts w:asciiTheme="majorHAnsi" w:eastAsiaTheme="majorEastAsia" w:hAnsiTheme="majorHAnsi" w:cstheme="majorBidi"/>
      <w:i/>
      <w:iCs/>
      <w:color w:val="404040" w:themeColor="text1" w:themeTint="BF"/>
      <w:sz w:val="20"/>
      <w:szCs w:val="20"/>
    </w:rPr>
  </w:style>
  <w:style w:type="paragraph" w:styleId="TtulodeTDC">
    <w:name w:val="TOC Heading"/>
    <w:basedOn w:val="Ttulo1"/>
    <w:next w:val="Normal"/>
    <w:uiPriority w:val="39"/>
    <w:unhideWhenUsed/>
    <w:qFormat/>
    <w:rsid w:val="006627C3"/>
    <w:pPr>
      <w:numPr>
        <w:numId w:val="0"/>
      </w:numPr>
      <w:outlineLvl w:val="9"/>
    </w:pPr>
    <w:rPr>
      <w:lang w:val="en-US" w:eastAsia="ja-JP"/>
    </w:rPr>
  </w:style>
  <w:style w:type="paragraph" w:styleId="TDC1">
    <w:name w:val="toc 1"/>
    <w:basedOn w:val="Normal"/>
    <w:next w:val="Normal"/>
    <w:autoRedefine/>
    <w:uiPriority w:val="39"/>
    <w:unhideWhenUsed/>
    <w:rsid w:val="000E28D1"/>
    <w:pPr>
      <w:tabs>
        <w:tab w:val="left" w:pos="440"/>
        <w:tab w:val="right" w:leader="dot" w:pos="8828"/>
      </w:tabs>
    </w:pPr>
  </w:style>
  <w:style w:type="paragraph" w:styleId="TDC2">
    <w:name w:val="toc 2"/>
    <w:basedOn w:val="Normal"/>
    <w:next w:val="Normal"/>
    <w:autoRedefine/>
    <w:uiPriority w:val="39"/>
    <w:unhideWhenUsed/>
    <w:rsid w:val="006627C3"/>
    <w:pPr>
      <w:spacing w:after="100"/>
      <w:ind w:left="220"/>
    </w:pPr>
  </w:style>
  <w:style w:type="character" w:styleId="Hipervnculo">
    <w:name w:val="Hyperlink"/>
    <w:basedOn w:val="Fuentedeprrafopredeter"/>
    <w:uiPriority w:val="99"/>
    <w:unhideWhenUsed/>
    <w:rsid w:val="006627C3"/>
    <w:rPr>
      <w:color w:val="0000FF" w:themeColor="hyperlink"/>
      <w:u w:val="single"/>
    </w:rPr>
  </w:style>
  <w:style w:type="paragraph" w:styleId="Textodeglobo">
    <w:name w:val="Balloon Text"/>
    <w:basedOn w:val="Normal"/>
    <w:link w:val="TextodegloboCar"/>
    <w:uiPriority w:val="99"/>
    <w:semiHidden/>
    <w:unhideWhenUsed/>
    <w:rsid w:val="006627C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27C3"/>
    <w:rPr>
      <w:rFonts w:ascii="Tahoma" w:hAnsi="Tahoma" w:cs="Tahoma"/>
      <w:sz w:val="16"/>
      <w:szCs w:val="16"/>
    </w:rPr>
  </w:style>
  <w:style w:type="paragraph" w:styleId="Sinespaciado">
    <w:name w:val="No Spacing"/>
    <w:uiPriority w:val="1"/>
    <w:qFormat/>
    <w:rsid w:val="00F50545"/>
    <w:pPr>
      <w:spacing w:after="0" w:line="240" w:lineRule="auto"/>
    </w:pPr>
  </w:style>
  <w:style w:type="table" w:styleId="Tablaconcuadrcula">
    <w:name w:val="Table Grid"/>
    <w:basedOn w:val="Tablanormal"/>
    <w:uiPriority w:val="39"/>
    <w:rsid w:val="00F13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AE4761"/>
    <w:rPr>
      <w:i/>
      <w:iCs/>
      <w:color w:val="1F497D" w:themeColor="text2"/>
      <w:sz w:val="18"/>
      <w:szCs w:val="18"/>
    </w:rPr>
  </w:style>
  <w:style w:type="character" w:styleId="Refdecomentario">
    <w:name w:val="annotation reference"/>
    <w:basedOn w:val="Fuentedeprrafopredeter"/>
    <w:uiPriority w:val="99"/>
    <w:semiHidden/>
    <w:unhideWhenUsed/>
    <w:rsid w:val="00AE4761"/>
    <w:rPr>
      <w:sz w:val="16"/>
      <w:szCs w:val="16"/>
    </w:rPr>
  </w:style>
  <w:style w:type="paragraph" w:styleId="Textocomentario">
    <w:name w:val="annotation text"/>
    <w:basedOn w:val="Normal"/>
    <w:link w:val="TextocomentarioCar"/>
    <w:uiPriority w:val="99"/>
    <w:semiHidden/>
    <w:unhideWhenUsed/>
    <w:rsid w:val="00AE4761"/>
    <w:rPr>
      <w:sz w:val="20"/>
      <w:szCs w:val="20"/>
    </w:rPr>
  </w:style>
  <w:style w:type="character" w:customStyle="1" w:styleId="TextocomentarioCar">
    <w:name w:val="Texto comentario Car"/>
    <w:basedOn w:val="Fuentedeprrafopredeter"/>
    <w:link w:val="Textocomentario"/>
    <w:uiPriority w:val="99"/>
    <w:semiHidden/>
    <w:rsid w:val="00AE4761"/>
    <w:rPr>
      <w:sz w:val="20"/>
      <w:szCs w:val="20"/>
    </w:rPr>
  </w:style>
  <w:style w:type="paragraph" w:styleId="Asuntodelcomentario">
    <w:name w:val="annotation subject"/>
    <w:basedOn w:val="Textocomentario"/>
    <w:next w:val="Textocomentario"/>
    <w:link w:val="AsuntodelcomentarioCar"/>
    <w:uiPriority w:val="99"/>
    <w:semiHidden/>
    <w:unhideWhenUsed/>
    <w:rsid w:val="00AE4761"/>
    <w:rPr>
      <w:b/>
      <w:bCs/>
    </w:rPr>
  </w:style>
  <w:style w:type="character" w:customStyle="1" w:styleId="AsuntodelcomentarioCar">
    <w:name w:val="Asunto del comentario Car"/>
    <w:basedOn w:val="TextocomentarioCar"/>
    <w:link w:val="Asuntodelcomentario"/>
    <w:uiPriority w:val="99"/>
    <w:semiHidden/>
    <w:rsid w:val="00AE4761"/>
    <w:rPr>
      <w:b/>
      <w:bCs/>
      <w:sz w:val="20"/>
      <w:szCs w:val="20"/>
    </w:rPr>
  </w:style>
  <w:style w:type="paragraph" w:styleId="Tabladeilustraciones">
    <w:name w:val="table of figures"/>
    <w:basedOn w:val="Normal"/>
    <w:next w:val="Normal"/>
    <w:uiPriority w:val="99"/>
    <w:unhideWhenUsed/>
    <w:rsid w:val="0099123D"/>
  </w:style>
  <w:style w:type="character" w:styleId="Textoennegrita">
    <w:name w:val="Strong"/>
    <w:uiPriority w:val="22"/>
    <w:qFormat/>
    <w:rsid w:val="0099123D"/>
    <w:rPr>
      <w:b/>
      <w:bCs/>
    </w:rPr>
  </w:style>
  <w:style w:type="character" w:customStyle="1" w:styleId="apple-converted-space">
    <w:name w:val="apple-converted-space"/>
    <w:basedOn w:val="Fuentedeprrafopredeter"/>
    <w:rsid w:val="000D51BA"/>
  </w:style>
  <w:style w:type="paragraph" w:styleId="Prrafodelista">
    <w:name w:val="List Paragraph"/>
    <w:basedOn w:val="Normal"/>
    <w:link w:val="PrrafodelistaCar"/>
    <w:uiPriority w:val="34"/>
    <w:qFormat/>
    <w:rsid w:val="00BD008C"/>
    <w:pPr>
      <w:ind w:left="720"/>
    </w:pPr>
  </w:style>
  <w:style w:type="paragraph" w:customStyle="1" w:styleId="Default">
    <w:name w:val="Default"/>
    <w:rsid w:val="00371D32"/>
    <w:pPr>
      <w:autoSpaceDE w:val="0"/>
      <w:autoSpaceDN w:val="0"/>
      <w:adjustRightInd w:val="0"/>
      <w:spacing w:after="0" w:line="240" w:lineRule="auto"/>
    </w:pPr>
    <w:rPr>
      <w:rFonts w:ascii="Arial" w:hAnsi="Arial" w:cs="Arial"/>
      <w:color w:val="000000"/>
      <w:sz w:val="24"/>
      <w:szCs w:val="24"/>
    </w:rPr>
  </w:style>
  <w:style w:type="character" w:styleId="Hipervnculovisitado">
    <w:name w:val="FollowedHyperlink"/>
    <w:basedOn w:val="Fuentedeprrafopredeter"/>
    <w:uiPriority w:val="99"/>
    <w:semiHidden/>
    <w:unhideWhenUsed/>
    <w:rsid w:val="00A479B6"/>
    <w:rPr>
      <w:color w:val="800080" w:themeColor="followedHyperlink"/>
      <w:u w:val="single"/>
    </w:rPr>
  </w:style>
  <w:style w:type="character" w:styleId="Nmerodepgina">
    <w:name w:val="page number"/>
    <w:semiHidden/>
    <w:rsid w:val="00600E5C"/>
  </w:style>
  <w:style w:type="paragraph" w:styleId="Textoindependiente3">
    <w:name w:val="Body Text 3"/>
    <w:basedOn w:val="Normal"/>
    <w:link w:val="Textoindependiente3Car1"/>
    <w:rsid w:val="00600E5C"/>
    <w:rPr>
      <w:rFonts w:eastAsia="Times New Roman" w:cs="Times New Roman"/>
      <w:szCs w:val="20"/>
      <w:u w:val="single"/>
      <w:lang w:val="es-ES" w:eastAsia="es-ES"/>
    </w:rPr>
  </w:style>
  <w:style w:type="character" w:customStyle="1" w:styleId="Textoindependiente3Car">
    <w:name w:val="Texto independiente 3 Car"/>
    <w:basedOn w:val="Fuentedeprrafopredeter"/>
    <w:uiPriority w:val="99"/>
    <w:semiHidden/>
    <w:rsid w:val="00600E5C"/>
    <w:rPr>
      <w:rFonts w:ascii="Arial Narrow" w:hAnsi="Arial Narrow"/>
      <w:sz w:val="16"/>
      <w:szCs w:val="16"/>
    </w:rPr>
  </w:style>
  <w:style w:type="character" w:customStyle="1" w:styleId="Textoindependiente3Car1">
    <w:name w:val="Texto independiente 3 Car1"/>
    <w:basedOn w:val="Fuentedeprrafopredeter"/>
    <w:link w:val="Textoindependiente3"/>
    <w:rsid w:val="00600E5C"/>
    <w:rPr>
      <w:rFonts w:ascii="Arial" w:eastAsia="Times New Roman" w:hAnsi="Arial" w:cs="Times New Roman"/>
      <w:sz w:val="24"/>
      <w:szCs w:val="20"/>
      <w:u w:val="single"/>
      <w:lang w:val="es-ES" w:eastAsia="es-ES"/>
    </w:rPr>
  </w:style>
  <w:style w:type="paragraph" w:styleId="Sangra3detindependiente">
    <w:name w:val="Body Text Indent 3"/>
    <w:basedOn w:val="Normal"/>
    <w:link w:val="Sangra3detindependienteCar"/>
    <w:rsid w:val="00600E5C"/>
    <w:pPr>
      <w:spacing w:after="120"/>
      <w:ind w:left="283"/>
    </w:pPr>
    <w:rPr>
      <w:rFonts w:eastAsia="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600E5C"/>
    <w:rPr>
      <w:rFonts w:ascii="Arial Narrow" w:eastAsia="Times New Roman" w:hAnsi="Arial Narrow" w:cs="Times New Roman"/>
      <w:sz w:val="16"/>
      <w:szCs w:val="16"/>
      <w:lang w:val="es-ES" w:eastAsia="es-ES"/>
    </w:rPr>
  </w:style>
  <w:style w:type="paragraph" w:styleId="Textoindependiente">
    <w:name w:val="Body Text"/>
    <w:basedOn w:val="Normal"/>
    <w:link w:val="TextoindependienteCar"/>
    <w:rsid w:val="00600E5C"/>
    <w:pPr>
      <w:spacing w:after="120"/>
    </w:pPr>
    <w:rPr>
      <w:rFonts w:eastAsia="Times New Roman" w:cs="Times New Roman"/>
      <w:szCs w:val="20"/>
      <w:lang w:eastAsia="es-ES"/>
    </w:rPr>
  </w:style>
  <w:style w:type="character" w:customStyle="1" w:styleId="TextoindependienteCar">
    <w:name w:val="Texto independiente Car"/>
    <w:basedOn w:val="Fuentedeprrafopredeter"/>
    <w:link w:val="Textoindependiente"/>
    <w:rsid w:val="00600E5C"/>
    <w:rPr>
      <w:rFonts w:ascii="Arial Narrow" w:eastAsia="Times New Roman" w:hAnsi="Arial Narrow" w:cs="Times New Roman"/>
      <w:szCs w:val="20"/>
      <w:lang w:eastAsia="es-ES"/>
    </w:rPr>
  </w:style>
  <w:style w:type="character" w:customStyle="1" w:styleId="st">
    <w:name w:val="st"/>
    <w:rsid w:val="00600E5C"/>
  </w:style>
  <w:style w:type="paragraph" w:styleId="TDC3">
    <w:name w:val="toc 3"/>
    <w:basedOn w:val="Normal"/>
    <w:next w:val="Normal"/>
    <w:autoRedefine/>
    <w:uiPriority w:val="39"/>
    <w:unhideWhenUsed/>
    <w:rsid w:val="00896BDE"/>
    <w:pPr>
      <w:spacing w:after="100"/>
      <w:ind w:left="440"/>
    </w:pPr>
  </w:style>
  <w:style w:type="paragraph" w:styleId="NormalWeb">
    <w:name w:val="Normal (Web)"/>
    <w:basedOn w:val="Normal"/>
    <w:rsid w:val="00130423"/>
    <w:pPr>
      <w:spacing w:before="100" w:beforeAutospacing="1" w:after="100" w:afterAutospacing="1"/>
      <w:contextualSpacing w:val="0"/>
    </w:pPr>
    <w:rPr>
      <w:rFonts w:ascii="Arial Unicode MS" w:eastAsia="Arial Unicode MS" w:hAnsi="Arial Unicode MS" w:cs="Arial Unicode MS"/>
      <w:szCs w:val="24"/>
      <w:lang w:val="es-ES" w:eastAsia="es-ES"/>
    </w:rPr>
  </w:style>
  <w:style w:type="character" w:customStyle="1" w:styleId="PrrafodelistaCar">
    <w:name w:val="Párrafo de lista Car"/>
    <w:link w:val="Prrafodelista"/>
    <w:uiPriority w:val="34"/>
    <w:locked/>
    <w:rsid w:val="00130423"/>
    <w:rPr>
      <w:rFonts w:ascii="Arial Narrow" w:hAnsi="Arial Narrow"/>
    </w:rPr>
  </w:style>
  <w:style w:type="paragraph" w:styleId="Sangra2detindependiente">
    <w:name w:val="Body Text Indent 2"/>
    <w:basedOn w:val="Normal"/>
    <w:link w:val="Sangra2detindependienteCar"/>
    <w:uiPriority w:val="99"/>
    <w:semiHidden/>
    <w:unhideWhenUsed/>
    <w:rsid w:val="007F78A1"/>
    <w:pPr>
      <w:spacing w:after="120" w:line="480" w:lineRule="auto"/>
      <w:ind w:left="283"/>
      <w:contextualSpacing w:val="0"/>
      <w:jc w:val="left"/>
    </w:pPr>
    <w:rPr>
      <w:rFonts w:ascii="Times New Roman" w:eastAsia="Times New Roman" w:hAnsi="Times New Roman" w:cs="Times New Roman"/>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7F78A1"/>
    <w:rPr>
      <w:rFonts w:ascii="Times New Roman" w:eastAsia="Times New Roman" w:hAnsi="Times New Roman" w:cs="Times New Roman"/>
      <w:sz w:val="24"/>
      <w:szCs w:val="24"/>
      <w:lang w:val="es-ES" w:eastAsia="es-ES"/>
    </w:rPr>
  </w:style>
  <w:style w:type="paragraph" w:customStyle="1" w:styleId="Prrafodelista2">
    <w:name w:val="Párrafo de lista2"/>
    <w:basedOn w:val="Normal"/>
    <w:uiPriority w:val="99"/>
    <w:rsid w:val="00C527AB"/>
    <w:pPr>
      <w:ind w:left="720"/>
      <w:contextualSpacing w:val="0"/>
      <w:jc w:val="left"/>
    </w:pPr>
    <w:rPr>
      <w:rFonts w:ascii="Times New Roman" w:eastAsia="Times New Roman" w:hAnsi="Times New Roman" w:cs="Times New Roman"/>
      <w:szCs w:val="24"/>
      <w:lang w:val="es-ES" w:eastAsia="es-ES"/>
    </w:rPr>
  </w:style>
  <w:style w:type="paragraph" w:customStyle="1" w:styleId="m7495149697218649573gmail-msonormal">
    <w:name w:val="m_7495149697218649573gmail-msonormal"/>
    <w:basedOn w:val="Normal"/>
    <w:rsid w:val="0008215B"/>
    <w:pPr>
      <w:spacing w:before="100" w:beforeAutospacing="1" w:after="100" w:afterAutospacing="1"/>
      <w:contextualSpacing w:val="0"/>
      <w:jc w:val="left"/>
    </w:pPr>
    <w:rPr>
      <w:rFonts w:ascii="Times New Roman" w:eastAsia="Times New Roman" w:hAnsi="Times New Roman" w:cs="Times New Roman"/>
      <w:szCs w:val="24"/>
      <w:lang w:eastAsia="es-CO"/>
    </w:rPr>
  </w:style>
  <w:style w:type="paragraph" w:customStyle="1" w:styleId="p41">
    <w:name w:val="p41"/>
    <w:basedOn w:val="Normal"/>
    <w:rsid w:val="00A335E7"/>
    <w:pPr>
      <w:widowControl w:val="0"/>
      <w:tabs>
        <w:tab w:val="left" w:pos="396"/>
      </w:tabs>
      <w:autoSpaceDE w:val="0"/>
      <w:autoSpaceDN w:val="0"/>
      <w:adjustRightInd w:val="0"/>
      <w:spacing w:line="240" w:lineRule="atLeast"/>
      <w:ind w:left="1282" w:hanging="396"/>
      <w:contextualSpacing w:val="0"/>
    </w:pPr>
    <w:rPr>
      <w:rFonts w:ascii="Times New Roman" w:eastAsia="Times New Roman" w:hAnsi="Times New Roman" w:cs="Times New Roman"/>
      <w:szCs w:val="24"/>
      <w:lang w:val="en-US" w:eastAsia="es-ES"/>
    </w:rPr>
  </w:style>
  <w:style w:type="paragraph" w:styleId="Textoindependiente2">
    <w:name w:val="Body Text 2"/>
    <w:basedOn w:val="Normal"/>
    <w:link w:val="Textoindependiente2Car"/>
    <w:uiPriority w:val="99"/>
    <w:semiHidden/>
    <w:unhideWhenUsed/>
    <w:rsid w:val="00AC6AF4"/>
    <w:pPr>
      <w:spacing w:after="120" w:line="480" w:lineRule="auto"/>
    </w:pPr>
  </w:style>
  <w:style w:type="character" w:customStyle="1" w:styleId="Textoindependiente2Car">
    <w:name w:val="Texto independiente 2 Car"/>
    <w:basedOn w:val="Fuentedeprrafopredeter"/>
    <w:link w:val="Textoindependiente2"/>
    <w:uiPriority w:val="99"/>
    <w:semiHidden/>
    <w:rsid w:val="00AC6AF4"/>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32647">
      <w:bodyDiv w:val="1"/>
      <w:marLeft w:val="0"/>
      <w:marRight w:val="0"/>
      <w:marTop w:val="0"/>
      <w:marBottom w:val="0"/>
      <w:divBdr>
        <w:top w:val="none" w:sz="0" w:space="0" w:color="auto"/>
        <w:left w:val="none" w:sz="0" w:space="0" w:color="auto"/>
        <w:bottom w:val="none" w:sz="0" w:space="0" w:color="auto"/>
        <w:right w:val="none" w:sz="0" w:space="0" w:color="auto"/>
      </w:divBdr>
    </w:div>
    <w:div w:id="46807378">
      <w:bodyDiv w:val="1"/>
      <w:marLeft w:val="0"/>
      <w:marRight w:val="0"/>
      <w:marTop w:val="0"/>
      <w:marBottom w:val="0"/>
      <w:divBdr>
        <w:top w:val="none" w:sz="0" w:space="0" w:color="auto"/>
        <w:left w:val="none" w:sz="0" w:space="0" w:color="auto"/>
        <w:bottom w:val="none" w:sz="0" w:space="0" w:color="auto"/>
        <w:right w:val="none" w:sz="0" w:space="0" w:color="auto"/>
      </w:divBdr>
    </w:div>
    <w:div w:id="54742105">
      <w:bodyDiv w:val="1"/>
      <w:marLeft w:val="0"/>
      <w:marRight w:val="0"/>
      <w:marTop w:val="0"/>
      <w:marBottom w:val="0"/>
      <w:divBdr>
        <w:top w:val="none" w:sz="0" w:space="0" w:color="auto"/>
        <w:left w:val="none" w:sz="0" w:space="0" w:color="auto"/>
        <w:bottom w:val="none" w:sz="0" w:space="0" w:color="auto"/>
        <w:right w:val="none" w:sz="0" w:space="0" w:color="auto"/>
      </w:divBdr>
    </w:div>
    <w:div w:id="91052543">
      <w:bodyDiv w:val="1"/>
      <w:marLeft w:val="0"/>
      <w:marRight w:val="0"/>
      <w:marTop w:val="0"/>
      <w:marBottom w:val="0"/>
      <w:divBdr>
        <w:top w:val="none" w:sz="0" w:space="0" w:color="auto"/>
        <w:left w:val="none" w:sz="0" w:space="0" w:color="auto"/>
        <w:bottom w:val="none" w:sz="0" w:space="0" w:color="auto"/>
        <w:right w:val="none" w:sz="0" w:space="0" w:color="auto"/>
      </w:divBdr>
    </w:div>
    <w:div w:id="127237699">
      <w:bodyDiv w:val="1"/>
      <w:marLeft w:val="0"/>
      <w:marRight w:val="0"/>
      <w:marTop w:val="0"/>
      <w:marBottom w:val="0"/>
      <w:divBdr>
        <w:top w:val="none" w:sz="0" w:space="0" w:color="auto"/>
        <w:left w:val="none" w:sz="0" w:space="0" w:color="auto"/>
        <w:bottom w:val="none" w:sz="0" w:space="0" w:color="auto"/>
        <w:right w:val="none" w:sz="0" w:space="0" w:color="auto"/>
      </w:divBdr>
    </w:div>
    <w:div w:id="270472922">
      <w:bodyDiv w:val="1"/>
      <w:marLeft w:val="0"/>
      <w:marRight w:val="0"/>
      <w:marTop w:val="0"/>
      <w:marBottom w:val="0"/>
      <w:divBdr>
        <w:top w:val="none" w:sz="0" w:space="0" w:color="auto"/>
        <w:left w:val="none" w:sz="0" w:space="0" w:color="auto"/>
        <w:bottom w:val="none" w:sz="0" w:space="0" w:color="auto"/>
        <w:right w:val="none" w:sz="0" w:space="0" w:color="auto"/>
      </w:divBdr>
    </w:div>
    <w:div w:id="274824014">
      <w:bodyDiv w:val="1"/>
      <w:marLeft w:val="0"/>
      <w:marRight w:val="0"/>
      <w:marTop w:val="0"/>
      <w:marBottom w:val="0"/>
      <w:divBdr>
        <w:top w:val="none" w:sz="0" w:space="0" w:color="auto"/>
        <w:left w:val="none" w:sz="0" w:space="0" w:color="auto"/>
        <w:bottom w:val="none" w:sz="0" w:space="0" w:color="auto"/>
        <w:right w:val="none" w:sz="0" w:space="0" w:color="auto"/>
      </w:divBdr>
      <w:divsChild>
        <w:div w:id="853229731">
          <w:marLeft w:val="0"/>
          <w:marRight w:val="0"/>
          <w:marTop w:val="0"/>
          <w:marBottom w:val="0"/>
          <w:divBdr>
            <w:top w:val="none" w:sz="0" w:space="0" w:color="auto"/>
            <w:left w:val="none" w:sz="0" w:space="0" w:color="auto"/>
            <w:bottom w:val="none" w:sz="0" w:space="0" w:color="auto"/>
            <w:right w:val="none" w:sz="0" w:space="0" w:color="auto"/>
          </w:divBdr>
        </w:div>
        <w:div w:id="1040283150">
          <w:marLeft w:val="0"/>
          <w:marRight w:val="0"/>
          <w:marTop w:val="0"/>
          <w:marBottom w:val="0"/>
          <w:divBdr>
            <w:top w:val="none" w:sz="0" w:space="0" w:color="auto"/>
            <w:left w:val="none" w:sz="0" w:space="0" w:color="auto"/>
            <w:bottom w:val="none" w:sz="0" w:space="0" w:color="auto"/>
            <w:right w:val="none" w:sz="0" w:space="0" w:color="auto"/>
          </w:divBdr>
        </w:div>
      </w:divsChild>
    </w:div>
    <w:div w:id="358897393">
      <w:bodyDiv w:val="1"/>
      <w:marLeft w:val="0"/>
      <w:marRight w:val="0"/>
      <w:marTop w:val="0"/>
      <w:marBottom w:val="0"/>
      <w:divBdr>
        <w:top w:val="none" w:sz="0" w:space="0" w:color="auto"/>
        <w:left w:val="none" w:sz="0" w:space="0" w:color="auto"/>
        <w:bottom w:val="none" w:sz="0" w:space="0" w:color="auto"/>
        <w:right w:val="none" w:sz="0" w:space="0" w:color="auto"/>
      </w:divBdr>
    </w:div>
    <w:div w:id="481772004">
      <w:bodyDiv w:val="1"/>
      <w:marLeft w:val="0"/>
      <w:marRight w:val="0"/>
      <w:marTop w:val="0"/>
      <w:marBottom w:val="0"/>
      <w:divBdr>
        <w:top w:val="none" w:sz="0" w:space="0" w:color="auto"/>
        <w:left w:val="none" w:sz="0" w:space="0" w:color="auto"/>
        <w:bottom w:val="none" w:sz="0" w:space="0" w:color="auto"/>
        <w:right w:val="none" w:sz="0" w:space="0" w:color="auto"/>
      </w:divBdr>
    </w:div>
    <w:div w:id="525026542">
      <w:bodyDiv w:val="1"/>
      <w:marLeft w:val="0"/>
      <w:marRight w:val="0"/>
      <w:marTop w:val="0"/>
      <w:marBottom w:val="0"/>
      <w:divBdr>
        <w:top w:val="none" w:sz="0" w:space="0" w:color="auto"/>
        <w:left w:val="none" w:sz="0" w:space="0" w:color="auto"/>
        <w:bottom w:val="none" w:sz="0" w:space="0" w:color="auto"/>
        <w:right w:val="none" w:sz="0" w:space="0" w:color="auto"/>
      </w:divBdr>
    </w:div>
    <w:div w:id="561791350">
      <w:bodyDiv w:val="1"/>
      <w:marLeft w:val="0"/>
      <w:marRight w:val="0"/>
      <w:marTop w:val="0"/>
      <w:marBottom w:val="0"/>
      <w:divBdr>
        <w:top w:val="none" w:sz="0" w:space="0" w:color="auto"/>
        <w:left w:val="none" w:sz="0" w:space="0" w:color="auto"/>
        <w:bottom w:val="none" w:sz="0" w:space="0" w:color="auto"/>
        <w:right w:val="none" w:sz="0" w:space="0" w:color="auto"/>
      </w:divBdr>
    </w:div>
    <w:div w:id="563757042">
      <w:bodyDiv w:val="1"/>
      <w:marLeft w:val="0"/>
      <w:marRight w:val="0"/>
      <w:marTop w:val="0"/>
      <w:marBottom w:val="0"/>
      <w:divBdr>
        <w:top w:val="none" w:sz="0" w:space="0" w:color="auto"/>
        <w:left w:val="none" w:sz="0" w:space="0" w:color="auto"/>
        <w:bottom w:val="none" w:sz="0" w:space="0" w:color="auto"/>
        <w:right w:val="none" w:sz="0" w:space="0" w:color="auto"/>
      </w:divBdr>
    </w:div>
    <w:div w:id="619609736">
      <w:bodyDiv w:val="1"/>
      <w:marLeft w:val="0"/>
      <w:marRight w:val="0"/>
      <w:marTop w:val="0"/>
      <w:marBottom w:val="0"/>
      <w:divBdr>
        <w:top w:val="none" w:sz="0" w:space="0" w:color="auto"/>
        <w:left w:val="none" w:sz="0" w:space="0" w:color="auto"/>
        <w:bottom w:val="none" w:sz="0" w:space="0" w:color="auto"/>
        <w:right w:val="none" w:sz="0" w:space="0" w:color="auto"/>
      </w:divBdr>
    </w:div>
    <w:div w:id="638655097">
      <w:bodyDiv w:val="1"/>
      <w:marLeft w:val="0"/>
      <w:marRight w:val="0"/>
      <w:marTop w:val="0"/>
      <w:marBottom w:val="0"/>
      <w:divBdr>
        <w:top w:val="none" w:sz="0" w:space="0" w:color="auto"/>
        <w:left w:val="none" w:sz="0" w:space="0" w:color="auto"/>
        <w:bottom w:val="none" w:sz="0" w:space="0" w:color="auto"/>
        <w:right w:val="none" w:sz="0" w:space="0" w:color="auto"/>
      </w:divBdr>
    </w:div>
    <w:div w:id="642004511">
      <w:bodyDiv w:val="1"/>
      <w:marLeft w:val="0"/>
      <w:marRight w:val="0"/>
      <w:marTop w:val="0"/>
      <w:marBottom w:val="0"/>
      <w:divBdr>
        <w:top w:val="none" w:sz="0" w:space="0" w:color="auto"/>
        <w:left w:val="none" w:sz="0" w:space="0" w:color="auto"/>
        <w:bottom w:val="none" w:sz="0" w:space="0" w:color="auto"/>
        <w:right w:val="none" w:sz="0" w:space="0" w:color="auto"/>
      </w:divBdr>
    </w:div>
    <w:div w:id="642588300">
      <w:bodyDiv w:val="1"/>
      <w:marLeft w:val="0"/>
      <w:marRight w:val="0"/>
      <w:marTop w:val="0"/>
      <w:marBottom w:val="0"/>
      <w:divBdr>
        <w:top w:val="none" w:sz="0" w:space="0" w:color="auto"/>
        <w:left w:val="none" w:sz="0" w:space="0" w:color="auto"/>
        <w:bottom w:val="none" w:sz="0" w:space="0" w:color="auto"/>
        <w:right w:val="none" w:sz="0" w:space="0" w:color="auto"/>
      </w:divBdr>
      <w:divsChild>
        <w:div w:id="991107582">
          <w:marLeft w:val="0"/>
          <w:marRight w:val="0"/>
          <w:marTop w:val="0"/>
          <w:marBottom w:val="0"/>
          <w:divBdr>
            <w:top w:val="none" w:sz="0" w:space="0" w:color="auto"/>
            <w:left w:val="none" w:sz="0" w:space="0" w:color="auto"/>
            <w:bottom w:val="none" w:sz="0" w:space="0" w:color="auto"/>
            <w:right w:val="none" w:sz="0" w:space="0" w:color="auto"/>
          </w:divBdr>
        </w:div>
      </w:divsChild>
    </w:div>
    <w:div w:id="741178280">
      <w:bodyDiv w:val="1"/>
      <w:marLeft w:val="0"/>
      <w:marRight w:val="0"/>
      <w:marTop w:val="0"/>
      <w:marBottom w:val="0"/>
      <w:divBdr>
        <w:top w:val="none" w:sz="0" w:space="0" w:color="auto"/>
        <w:left w:val="none" w:sz="0" w:space="0" w:color="auto"/>
        <w:bottom w:val="none" w:sz="0" w:space="0" w:color="auto"/>
        <w:right w:val="none" w:sz="0" w:space="0" w:color="auto"/>
      </w:divBdr>
    </w:div>
    <w:div w:id="756941461">
      <w:bodyDiv w:val="1"/>
      <w:marLeft w:val="0"/>
      <w:marRight w:val="0"/>
      <w:marTop w:val="0"/>
      <w:marBottom w:val="0"/>
      <w:divBdr>
        <w:top w:val="none" w:sz="0" w:space="0" w:color="auto"/>
        <w:left w:val="none" w:sz="0" w:space="0" w:color="auto"/>
        <w:bottom w:val="none" w:sz="0" w:space="0" w:color="auto"/>
        <w:right w:val="none" w:sz="0" w:space="0" w:color="auto"/>
      </w:divBdr>
    </w:div>
    <w:div w:id="767774241">
      <w:bodyDiv w:val="1"/>
      <w:marLeft w:val="0"/>
      <w:marRight w:val="0"/>
      <w:marTop w:val="0"/>
      <w:marBottom w:val="0"/>
      <w:divBdr>
        <w:top w:val="none" w:sz="0" w:space="0" w:color="auto"/>
        <w:left w:val="none" w:sz="0" w:space="0" w:color="auto"/>
        <w:bottom w:val="none" w:sz="0" w:space="0" w:color="auto"/>
        <w:right w:val="none" w:sz="0" w:space="0" w:color="auto"/>
      </w:divBdr>
    </w:div>
    <w:div w:id="791745996">
      <w:bodyDiv w:val="1"/>
      <w:marLeft w:val="0"/>
      <w:marRight w:val="0"/>
      <w:marTop w:val="0"/>
      <w:marBottom w:val="0"/>
      <w:divBdr>
        <w:top w:val="none" w:sz="0" w:space="0" w:color="auto"/>
        <w:left w:val="none" w:sz="0" w:space="0" w:color="auto"/>
        <w:bottom w:val="none" w:sz="0" w:space="0" w:color="auto"/>
        <w:right w:val="none" w:sz="0" w:space="0" w:color="auto"/>
      </w:divBdr>
    </w:div>
    <w:div w:id="829754689">
      <w:bodyDiv w:val="1"/>
      <w:marLeft w:val="0"/>
      <w:marRight w:val="0"/>
      <w:marTop w:val="0"/>
      <w:marBottom w:val="0"/>
      <w:divBdr>
        <w:top w:val="none" w:sz="0" w:space="0" w:color="auto"/>
        <w:left w:val="none" w:sz="0" w:space="0" w:color="auto"/>
        <w:bottom w:val="none" w:sz="0" w:space="0" w:color="auto"/>
        <w:right w:val="none" w:sz="0" w:space="0" w:color="auto"/>
      </w:divBdr>
    </w:div>
    <w:div w:id="841816687">
      <w:bodyDiv w:val="1"/>
      <w:marLeft w:val="0"/>
      <w:marRight w:val="0"/>
      <w:marTop w:val="0"/>
      <w:marBottom w:val="0"/>
      <w:divBdr>
        <w:top w:val="none" w:sz="0" w:space="0" w:color="auto"/>
        <w:left w:val="none" w:sz="0" w:space="0" w:color="auto"/>
        <w:bottom w:val="none" w:sz="0" w:space="0" w:color="auto"/>
        <w:right w:val="none" w:sz="0" w:space="0" w:color="auto"/>
      </w:divBdr>
    </w:div>
    <w:div w:id="853302673">
      <w:bodyDiv w:val="1"/>
      <w:marLeft w:val="0"/>
      <w:marRight w:val="0"/>
      <w:marTop w:val="0"/>
      <w:marBottom w:val="0"/>
      <w:divBdr>
        <w:top w:val="none" w:sz="0" w:space="0" w:color="auto"/>
        <w:left w:val="none" w:sz="0" w:space="0" w:color="auto"/>
        <w:bottom w:val="none" w:sz="0" w:space="0" w:color="auto"/>
        <w:right w:val="none" w:sz="0" w:space="0" w:color="auto"/>
      </w:divBdr>
    </w:div>
    <w:div w:id="862791310">
      <w:bodyDiv w:val="1"/>
      <w:marLeft w:val="0"/>
      <w:marRight w:val="0"/>
      <w:marTop w:val="0"/>
      <w:marBottom w:val="0"/>
      <w:divBdr>
        <w:top w:val="none" w:sz="0" w:space="0" w:color="auto"/>
        <w:left w:val="none" w:sz="0" w:space="0" w:color="auto"/>
        <w:bottom w:val="none" w:sz="0" w:space="0" w:color="auto"/>
        <w:right w:val="none" w:sz="0" w:space="0" w:color="auto"/>
      </w:divBdr>
    </w:div>
    <w:div w:id="910970285">
      <w:bodyDiv w:val="1"/>
      <w:marLeft w:val="0"/>
      <w:marRight w:val="0"/>
      <w:marTop w:val="0"/>
      <w:marBottom w:val="0"/>
      <w:divBdr>
        <w:top w:val="none" w:sz="0" w:space="0" w:color="auto"/>
        <w:left w:val="none" w:sz="0" w:space="0" w:color="auto"/>
        <w:bottom w:val="none" w:sz="0" w:space="0" w:color="auto"/>
        <w:right w:val="none" w:sz="0" w:space="0" w:color="auto"/>
      </w:divBdr>
    </w:div>
    <w:div w:id="914431689">
      <w:bodyDiv w:val="1"/>
      <w:marLeft w:val="0"/>
      <w:marRight w:val="0"/>
      <w:marTop w:val="0"/>
      <w:marBottom w:val="0"/>
      <w:divBdr>
        <w:top w:val="none" w:sz="0" w:space="0" w:color="auto"/>
        <w:left w:val="none" w:sz="0" w:space="0" w:color="auto"/>
        <w:bottom w:val="none" w:sz="0" w:space="0" w:color="auto"/>
        <w:right w:val="none" w:sz="0" w:space="0" w:color="auto"/>
      </w:divBdr>
    </w:div>
    <w:div w:id="921989630">
      <w:bodyDiv w:val="1"/>
      <w:marLeft w:val="0"/>
      <w:marRight w:val="0"/>
      <w:marTop w:val="0"/>
      <w:marBottom w:val="0"/>
      <w:divBdr>
        <w:top w:val="none" w:sz="0" w:space="0" w:color="auto"/>
        <w:left w:val="none" w:sz="0" w:space="0" w:color="auto"/>
        <w:bottom w:val="none" w:sz="0" w:space="0" w:color="auto"/>
        <w:right w:val="none" w:sz="0" w:space="0" w:color="auto"/>
      </w:divBdr>
    </w:div>
    <w:div w:id="936904794">
      <w:bodyDiv w:val="1"/>
      <w:marLeft w:val="0"/>
      <w:marRight w:val="0"/>
      <w:marTop w:val="0"/>
      <w:marBottom w:val="0"/>
      <w:divBdr>
        <w:top w:val="none" w:sz="0" w:space="0" w:color="auto"/>
        <w:left w:val="none" w:sz="0" w:space="0" w:color="auto"/>
        <w:bottom w:val="none" w:sz="0" w:space="0" w:color="auto"/>
        <w:right w:val="none" w:sz="0" w:space="0" w:color="auto"/>
      </w:divBdr>
    </w:div>
    <w:div w:id="1016343487">
      <w:bodyDiv w:val="1"/>
      <w:marLeft w:val="0"/>
      <w:marRight w:val="0"/>
      <w:marTop w:val="0"/>
      <w:marBottom w:val="0"/>
      <w:divBdr>
        <w:top w:val="none" w:sz="0" w:space="0" w:color="auto"/>
        <w:left w:val="none" w:sz="0" w:space="0" w:color="auto"/>
        <w:bottom w:val="none" w:sz="0" w:space="0" w:color="auto"/>
        <w:right w:val="none" w:sz="0" w:space="0" w:color="auto"/>
      </w:divBdr>
    </w:div>
    <w:div w:id="1026179738">
      <w:bodyDiv w:val="1"/>
      <w:marLeft w:val="0"/>
      <w:marRight w:val="0"/>
      <w:marTop w:val="0"/>
      <w:marBottom w:val="0"/>
      <w:divBdr>
        <w:top w:val="none" w:sz="0" w:space="0" w:color="auto"/>
        <w:left w:val="none" w:sz="0" w:space="0" w:color="auto"/>
        <w:bottom w:val="none" w:sz="0" w:space="0" w:color="auto"/>
        <w:right w:val="none" w:sz="0" w:space="0" w:color="auto"/>
      </w:divBdr>
    </w:div>
    <w:div w:id="1060783529">
      <w:bodyDiv w:val="1"/>
      <w:marLeft w:val="0"/>
      <w:marRight w:val="0"/>
      <w:marTop w:val="0"/>
      <w:marBottom w:val="0"/>
      <w:divBdr>
        <w:top w:val="none" w:sz="0" w:space="0" w:color="auto"/>
        <w:left w:val="none" w:sz="0" w:space="0" w:color="auto"/>
        <w:bottom w:val="none" w:sz="0" w:space="0" w:color="auto"/>
        <w:right w:val="none" w:sz="0" w:space="0" w:color="auto"/>
      </w:divBdr>
    </w:div>
    <w:div w:id="1069768431">
      <w:bodyDiv w:val="1"/>
      <w:marLeft w:val="0"/>
      <w:marRight w:val="0"/>
      <w:marTop w:val="0"/>
      <w:marBottom w:val="0"/>
      <w:divBdr>
        <w:top w:val="none" w:sz="0" w:space="0" w:color="auto"/>
        <w:left w:val="none" w:sz="0" w:space="0" w:color="auto"/>
        <w:bottom w:val="none" w:sz="0" w:space="0" w:color="auto"/>
        <w:right w:val="none" w:sz="0" w:space="0" w:color="auto"/>
      </w:divBdr>
    </w:div>
    <w:div w:id="1151795878">
      <w:bodyDiv w:val="1"/>
      <w:marLeft w:val="0"/>
      <w:marRight w:val="0"/>
      <w:marTop w:val="0"/>
      <w:marBottom w:val="0"/>
      <w:divBdr>
        <w:top w:val="none" w:sz="0" w:space="0" w:color="auto"/>
        <w:left w:val="none" w:sz="0" w:space="0" w:color="auto"/>
        <w:bottom w:val="none" w:sz="0" w:space="0" w:color="auto"/>
        <w:right w:val="none" w:sz="0" w:space="0" w:color="auto"/>
      </w:divBdr>
    </w:div>
    <w:div w:id="1259757692">
      <w:bodyDiv w:val="1"/>
      <w:marLeft w:val="0"/>
      <w:marRight w:val="0"/>
      <w:marTop w:val="0"/>
      <w:marBottom w:val="0"/>
      <w:divBdr>
        <w:top w:val="none" w:sz="0" w:space="0" w:color="auto"/>
        <w:left w:val="none" w:sz="0" w:space="0" w:color="auto"/>
        <w:bottom w:val="none" w:sz="0" w:space="0" w:color="auto"/>
        <w:right w:val="none" w:sz="0" w:space="0" w:color="auto"/>
      </w:divBdr>
    </w:div>
    <w:div w:id="1358580191">
      <w:bodyDiv w:val="1"/>
      <w:marLeft w:val="0"/>
      <w:marRight w:val="0"/>
      <w:marTop w:val="0"/>
      <w:marBottom w:val="0"/>
      <w:divBdr>
        <w:top w:val="none" w:sz="0" w:space="0" w:color="auto"/>
        <w:left w:val="none" w:sz="0" w:space="0" w:color="auto"/>
        <w:bottom w:val="none" w:sz="0" w:space="0" w:color="auto"/>
        <w:right w:val="none" w:sz="0" w:space="0" w:color="auto"/>
      </w:divBdr>
    </w:div>
    <w:div w:id="1360811741">
      <w:bodyDiv w:val="1"/>
      <w:marLeft w:val="0"/>
      <w:marRight w:val="0"/>
      <w:marTop w:val="0"/>
      <w:marBottom w:val="0"/>
      <w:divBdr>
        <w:top w:val="none" w:sz="0" w:space="0" w:color="auto"/>
        <w:left w:val="none" w:sz="0" w:space="0" w:color="auto"/>
        <w:bottom w:val="none" w:sz="0" w:space="0" w:color="auto"/>
        <w:right w:val="none" w:sz="0" w:space="0" w:color="auto"/>
      </w:divBdr>
    </w:div>
    <w:div w:id="1380589534">
      <w:bodyDiv w:val="1"/>
      <w:marLeft w:val="0"/>
      <w:marRight w:val="0"/>
      <w:marTop w:val="0"/>
      <w:marBottom w:val="0"/>
      <w:divBdr>
        <w:top w:val="none" w:sz="0" w:space="0" w:color="auto"/>
        <w:left w:val="none" w:sz="0" w:space="0" w:color="auto"/>
        <w:bottom w:val="none" w:sz="0" w:space="0" w:color="auto"/>
        <w:right w:val="none" w:sz="0" w:space="0" w:color="auto"/>
      </w:divBdr>
      <w:divsChild>
        <w:div w:id="1921402153">
          <w:marLeft w:val="547"/>
          <w:marRight w:val="0"/>
          <w:marTop w:val="0"/>
          <w:marBottom w:val="0"/>
          <w:divBdr>
            <w:top w:val="none" w:sz="0" w:space="0" w:color="auto"/>
            <w:left w:val="none" w:sz="0" w:space="0" w:color="auto"/>
            <w:bottom w:val="none" w:sz="0" w:space="0" w:color="auto"/>
            <w:right w:val="none" w:sz="0" w:space="0" w:color="auto"/>
          </w:divBdr>
        </w:div>
      </w:divsChild>
    </w:div>
    <w:div w:id="1397315116">
      <w:bodyDiv w:val="1"/>
      <w:marLeft w:val="0"/>
      <w:marRight w:val="0"/>
      <w:marTop w:val="0"/>
      <w:marBottom w:val="0"/>
      <w:divBdr>
        <w:top w:val="none" w:sz="0" w:space="0" w:color="auto"/>
        <w:left w:val="none" w:sz="0" w:space="0" w:color="auto"/>
        <w:bottom w:val="none" w:sz="0" w:space="0" w:color="auto"/>
        <w:right w:val="none" w:sz="0" w:space="0" w:color="auto"/>
      </w:divBdr>
    </w:div>
    <w:div w:id="1492479716">
      <w:bodyDiv w:val="1"/>
      <w:marLeft w:val="0"/>
      <w:marRight w:val="0"/>
      <w:marTop w:val="0"/>
      <w:marBottom w:val="0"/>
      <w:divBdr>
        <w:top w:val="none" w:sz="0" w:space="0" w:color="auto"/>
        <w:left w:val="none" w:sz="0" w:space="0" w:color="auto"/>
        <w:bottom w:val="none" w:sz="0" w:space="0" w:color="auto"/>
        <w:right w:val="none" w:sz="0" w:space="0" w:color="auto"/>
      </w:divBdr>
    </w:div>
    <w:div w:id="1665930766">
      <w:bodyDiv w:val="1"/>
      <w:marLeft w:val="0"/>
      <w:marRight w:val="0"/>
      <w:marTop w:val="0"/>
      <w:marBottom w:val="0"/>
      <w:divBdr>
        <w:top w:val="none" w:sz="0" w:space="0" w:color="auto"/>
        <w:left w:val="none" w:sz="0" w:space="0" w:color="auto"/>
        <w:bottom w:val="none" w:sz="0" w:space="0" w:color="auto"/>
        <w:right w:val="none" w:sz="0" w:space="0" w:color="auto"/>
      </w:divBdr>
    </w:div>
    <w:div w:id="1723560575">
      <w:bodyDiv w:val="1"/>
      <w:marLeft w:val="0"/>
      <w:marRight w:val="0"/>
      <w:marTop w:val="0"/>
      <w:marBottom w:val="0"/>
      <w:divBdr>
        <w:top w:val="none" w:sz="0" w:space="0" w:color="auto"/>
        <w:left w:val="none" w:sz="0" w:space="0" w:color="auto"/>
        <w:bottom w:val="none" w:sz="0" w:space="0" w:color="auto"/>
        <w:right w:val="none" w:sz="0" w:space="0" w:color="auto"/>
      </w:divBdr>
    </w:div>
    <w:div w:id="1743258173">
      <w:bodyDiv w:val="1"/>
      <w:marLeft w:val="0"/>
      <w:marRight w:val="0"/>
      <w:marTop w:val="0"/>
      <w:marBottom w:val="0"/>
      <w:divBdr>
        <w:top w:val="none" w:sz="0" w:space="0" w:color="auto"/>
        <w:left w:val="none" w:sz="0" w:space="0" w:color="auto"/>
        <w:bottom w:val="none" w:sz="0" w:space="0" w:color="auto"/>
        <w:right w:val="none" w:sz="0" w:space="0" w:color="auto"/>
      </w:divBdr>
    </w:div>
    <w:div w:id="1790855473">
      <w:bodyDiv w:val="1"/>
      <w:marLeft w:val="0"/>
      <w:marRight w:val="0"/>
      <w:marTop w:val="0"/>
      <w:marBottom w:val="0"/>
      <w:divBdr>
        <w:top w:val="none" w:sz="0" w:space="0" w:color="auto"/>
        <w:left w:val="none" w:sz="0" w:space="0" w:color="auto"/>
        <w:bottom w:val="none" w:sz="0" w:space="0" w:color="auto"/>
        <w:right w:val="none" w:sz="0" w:space="0" w:color="auto"/>
      </w:divBdr>
    </w:div>
    <w:div w:id="1825782013">
      <w:bodyDiv w:val="1"/>
      <w:marLeft w:val="0"/>
      <w:marRight w:val="0"/>
      <w:marTop w:val="0"/>
      <w:marBottom w:val="0"/>
      <w:divBdr>
        <w:top w:val="none" w:sz="0" w:space="0" w:color="auto"/>
        <w:left w:val="none" w:sz="0" w:space="0" w:color="auto"/>
        <w:bottom w:val="none" w:sz="0" w:space="0" w:color="auto"/>
        <w:right w:val="none" w:sz="0" w:space="0" w:color="auto"/>
      </w:divBdr>
    </w:div>
    <w:div w:id="1830098053">
      <w:bodyDiv w:val="1"/>
      <w:marLeft w:val="0"/>
      <w:marRight w:val="0"/>
      <w:marTop w:val="0"/>
      <w:marBottom w:val="0"/>
      <w:divBdr>
        <w:top w:val="none" w:sz="0" w:space="0" w:color="auto"/>
        <w:left w:val="none" w:sz="0" w:space="0" w:color="auto"/>
        <w:bottom w:val="none" w:sz="0" w:space="0" w:color="auto"/>
        <w:right w:val="none" w:sz="0" w:space="0" w:color="auto"/>
      </w:divBdr>
    </w:div>
    <w:div w:id="1834643128">
      <w:bodyDiv w:val="1"/>
      <w:marLeft w:val="0"/>
      <w:marRight w:val="0"/>
      <w:marTop w:val="0"/>
      <w:marBottom w:val="0"/>
      <w:divBdr>
        <w:top w:val="none" w:sz="0" w:space="0" w:color="auto"/>
        <w:left w:val="none" w:sz="0" w:space="0" w:color="auto"/>
        <w:bottom w:val="none" w:sz="0" w:space="0" w:color="auto"/>
        <w:right w:val="none" w:sz="0" w:space="0" w:color="auto"/>
      </w:divBdr>
    </w:div>
    <w:div w:id="1858301761">
      <w:bodyDiv w:val="1"/>
      <w:marLeft w:val="0"/>
      <w:marRight w:val="0"/>
      <w:marTop w:val="0"/>
      <w:marBottom w:val="0"/>
      <w:divBdr>
        <w:top w:val="none" w:sz="0" w:space="0" w:color="auto"/>
        <w:left w:val="none" w:sz="0" w:space="0" w:color="auto"/>
        <w:bottom w:val="none" w:sz="0" w:space="0" w:color="auto"/>
        <w:right w:val="none" w:sz="0" w:space="0" w:color="auto"/>
      </w:divBdr>
    </w:div>
    <w:div w:id="1985425522">
      <w:bodyDiv w:val="1"/>
      <w:marLeft w:val="0"/>
      <w:marRight w:val="0"/>
      <w:marTop w:val="0"/>
      <w:marBottom w:val="0"/>
      <w:divBdr>
        <w:top w:val="none" w:sz="0" w:space="0" w:color="auto"/>
        <w:left w:val="none" w:sz="0" w:space="0" w:color="auto"/>
        <w:bottom w:val="none" w:sz="0" w:space="0" w:color="auto"/>
        <w:right w:val="none" w:sz="0" w:space="0" w:color="auto"/>
      </w:divBdr>
    </w:div>
    <w:div w:id="2071996863">
      <w:bodyDiv w:val="1"/>
      <w:marLeft w:val="0"/>
      <w:marRight w:val="0"/>
      <w:marTop w:val="0"/>
      <w:marBottom w:val="0"/>
      <w:divBdr>
        <w:top w:val="none" w:sz="0" w:space="0" w:color="auto"/>
        <w:left w:val="none" w:sz="0" w:space="0" w:color="auto"/>
        <w:bottom w:val="none" w:sz="0" w:space="0" w:color="auto"/>
        <w:right w:val="none" w:sz="0" w:space="0" w:color="auto"/>
      </w:divBdr>
    </w:div>
    <w:div w:id="2102800016">
      <w:bodyDiv w:val="1"/>
      <w:marLeft w:val="0"/>
      <w:marRight w:val="0"/>
      <w:marTop w:val="0"/>
      <w:marBottom w:val="0"/>
      <w:divBdr>
        <w:top w:val="none" w:sz="0" w:space="0" w:color="auto"/>
        <w:left w:val="none" w:sz="0" w:space="0" w:color="auto"/>
        <w:bottom w:val="none" w:sz="0" w:space="0" w:color="auto"/>
        <w:right w:val="none" w:sz="0" w:space="0" w:color="auto"/>
      </w:divBdr>
    </w:div>
    <w:div w:id="214658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file:///\\Abeltran\publico\Logo%20completo.gif"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file:///\\Abeltran\publico\Logo%20completo.gif"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file:///\\Abeltran\publico\Logo%20completo.gi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A9C82-F8BA-45FE-A899-898ED716A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2514</Words>
  <Characters>14257</Characters>
  <Application>Microsoft Office Word</Application>
  <DocSecurity>0</DocSecurity>
  <Lines>528</Lines>
  <Paragraphs>176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Alexion Pharmaceuticals</Company>
  <LinksUpToDate>false</LinksUpToDate>
  <CharactersWithSpaces>16595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Maria del Carmen Diaz Fonseca</cp:lastModifiedBy>
  <cp:revision>5</cp:revision>
  <cp:lastPrinted>2017-05-15T15:22:00Z</cp:lastPrinted>
  <dcterms:created xsi:type="dcterms:W3CDTF">2017-05-05T15:26:00Z</dcterms:created>
  <dcterms:modified xsi:type="dcterms:W3CDTF">2017-05-15T15:23:00Z</dcterms:modified>
</cp:coreProperties>
</file>