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871001" w:displacedByCustomXml="next"/>
    <w:bookmarkStart w:id="1" w:name="_Toc26173514" w:displacedByCustomXml="next"/>
    <w:sdt>
      <w:sdtPr>
        <w:id w:val="963086094"/>
        <w:docPartObj>
          <w:docPartGallery w:val="Cover Pages"/>
          <w:docPartUnique/>
        </w:docPartObj>
      </w:sdtPr>
      <w:sdtEndPr>
        <w:rPr>
          <w:rFonts w:ascii="Arial" w:hAnsi="Arial" w:cs="Arial"/>
          <w:b/>
          <w:bCs/>
          <w:sz w:val="40"/>
          <w:szCs w:val="40"/>
        </w:rPr>
      </w:sdtEndPr>
      <w:sdtContent>
        <w:p w14:paraId="30CC9809" w14:textId="0661BCF2" w:rsidR="008D1DC1" w:rsidRPr="00B50074" w:rsidRDefault="00AF270B" w:rsidP="008D1DC1">
          <w:r w:rsidRPr="00B50074">
            <w:rPr>
              <w:noProof/>
            </w:rPr>
            <mc:AlternateContent>
              <mc:Choice Requires="wps">
                <w:drawing>
                  <wp:anchor distT="0" distB="0" distL="114300" distR="114300" simplePos="0" relativeHeight="251660288" behindDoc="0" locked="0" layoutInCell="1" allowOverlap="1" wp14:anchorId="339D2445" wp14:editId="2D6BD845">
                    <wp:simplePos x="0" y="0"/>
                    <wp:positionH relativeFrom="page">
                      <wp:posOffset>1143635</wp:posOffset>
                    </wp:positionH>
                    <wp:positionV relativeFrom="page">
                      <wp:posOffset>972820</wp:posOffset>
                    </wp:positionV>
                    <wp:extent cx="5547360" cy="26289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89521DC" w14:textId="47F22447" w:rsidR="00B110B6" w:rsidRPr="00D012F1" w:rsidRDefault="00B110B6" w:rsidP="008D1DC1">
                                    <w:pPr>
                                      <w:pStyle w:val="Sinespaciado"/>
                                      <w:jc w:val="right"/>
                                      <w:rPr>
                                        <w:rFonts w:ascii="Arial" w:hAnsi="Arial" w:cs="Arial"/>
                                        <w:caps/>
                                        <w:color w:val="404040" w:themeColor="text1" w:themeTint="BF"/>
                                        <w:sz w:val="36"/>
                                        <w:szCs w:val="36"/>
                                      </w:rPr>
                                    </w:pPr>
                                    <w:r w:rsidRPr="003A61B0">
                                      <w:rPr>
                                        <w:rFonts w:ascii="Arial" w:hAnsi="Arial" w:cs="Arial"/>
                                        <w:color w:val="404040" w:themeColor="text1" w:themeTint="BF"/>
                                        <w:sz w:val="36"/>
                                        <w:szCs w:val="36"/>
                                      </w:rPr>
                                      <w:t>Bogotá</w:t>
                                    </w:r>
                                    <w:r w:rsidRPr="003A61B0">
                                      <w:rPr>
                                        <w:rFonts w:ascii="Arial" w:hAnsi="Arial" w:cs="Arial"/>
                                        <w:caps/>
                                        <w:color w:val="404040" w:themeColor="text1" w:themeTint="BF"/>
                                        <w:sz w:val="36"/>
                                        <w:szCs w:val="36"/>
                                      </w:rPr>
                                      <w:t>,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39D2445" id="_x0000_t202" coordsize="21600,21600" o:spt="202" path="m,l,21600r21600,l21600,xe">
                    <v:stroke joinstyle="miter"/>
                    <v:path gradientshapeok="t" o:connecttype="rect"/>
                  </v:shapetype>
                  <v:shape id="Cuadro de texto 5" o:spid="_x0000_s1026" type="#_x0000_t202" style="position:absolute;left:0;text-align:left;margin-left:90.05pt;margin-top:76.6pt;width:436.8pt;height:20.7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89521DC" w14:textId="47F22447" w:rsidR="00B110B6" w:rsidRPr="00D012F1" w:rsidRDefault="00B110B6" w:rsidP="008D1DC1">
                              <w:pPr>
                                <w:pStyle w:val="Sinespaciado"/>
                                <w:jc w:val="right"/>
                                <w:rPr>
                                  <w:rFonts w:ascii="Arial" w:hAnsi="Arial" w:cs="Arial"/>
                                  <w:caps/>
                                  <w:color w:val="404040" w:themeColor="text1" w:themeTint="BF"/>
                                  <w:sz w:val="36"/>
                                  <w:szCs w:val="36"/>
                                </w:rPr>
                              </w:pPr>
                              <w:r w:rsidRPr="003A61B0">
                                <w:rPr>
                                  <w:rFonts w:ascii="Arial" w:hAnsi="Arial" w:cs="Arial"/>
                                  <w:color w:val="404040" w:themeColor="text1" w:themeTint="BF"/>
                                  <w:sz w:val="36"/>
                                  <w:szCs w:val="36"/>
                                </w:rPr>
                                <w:t>Bogotá</w:t>
                              </w:r>
                              <w:r w:rsidRPr="003A61B0">
                                <w:rPr>
                                  <w:rFonts w:ascii="Arial" w:hAnsi="Arial" w:cs="Arial"/>
                                  <w:caps/>
                                  <w:color w:val="404040" w:themeColor="text1" w:themeTint="BF"/>
                                  <w:sz w:val="36"/>
                                  <w:szCs w:val="36"/>
                                </w:rPr>
                                <w:t>, 2022</w:t>
                              </w:r>
                            </w:p>
                          </w:sdtContent>
                        </w:sdt>
                      </w:txbxContent>
                    </v:textbox>
                    <w10:wrap type="square" anchorx="page" anchory="page"/>
                  </v:shape>
                </w:pict>
              </mc:Fallback>
            </mc:AlternateContent>
          </w:r>
        </w:p>
        <w:p w14:paraId="33F152C2" w14:textId="2B2B05CC" w:rsidR="008D1DC1" w:rsidRPr="00B50074" w:rsidRDefault="00F45572" w:rsidP="008D1DC1">
          <w:pPr>
            <w:rPr>
              <w:rFonts w:ascii="Arial" w:hAnsi="Arial" w:cs="Arial"/>
              <w:b/>
              <w:bCs/>
              <w:sz w:val="40"/>
              <w:szCs w:val="40"/>
            </w:rPr>
          </w:pPr>
          <w:r>
            <w:rPr>
              <w:rFonts w:ascii="Arial" w:hAnsi="Arial" w:cs="Arial"/>
              <w:b/>
              <w:bCs/>
              <w:noProof/>
              <w:sz w:val="40"/>
              <w:szCs w:val="40"/>
            </w:rPr>
            <w:drawing>
              <wp:anchor distT="0" distB="0" distL="114300" distR="114300" simplePos="0" relativeHeight="251665408" behindDoc="0" locked="0" layoutInCell="1" allowOverlap="1" wp14:anchorId="56EF302E" wp14:editId="2095FB7F">
                <wp:simplePos x="0" y="0"/>
                <wp:positionH relativeFrom="column">
                  <wp:posOffset>1486535</wp:posOffset>
                </wp:positionH>
                <wp:positionV relativeFrom="paragraph">
                  <wp:posOffset>1882775</wp:posOffset>
                </wp:positionV>
                <wp:extent cx="2883658" cy="1341236"/>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a:extLst>
                            <a:ext uri="{28A0092B-C50C-407E-A947-70E740481C1C}">
                              <a14:useLocalDpi xmlns:a14="http://schemas.microsoft.com/office/drawing/2010/main" val="0"/>
                            </a:ext>
                          </a:extLst>
                        </a:blip>
                        <a:stretch>
                          <a:fillRect/>
                        </a:stretch>
                      </pic:blipFill>
                      <pic:spPr>
                        <a:xfrm>
                          <a:off x="0" y="0"/>
                          <a:ext cx="2883658" cy="1341236"/>
                        </a:xfrm>
                        <a:prstGeom prst="rect">
                          <a:avLst/>
                        </a:prstGeom>
                      </pic:spPr>
                    </pic:pic>
                  </a:graphicData>
                </a:graphic>
              </wp:anchor>
            </w:drawing>
          </w:r>
          <w:r w:rsidR="00AF270B" w:rsidRPr="00B50074">
            <w:rPr>
              <w:noProof/>
            </w:rPr>
            <mc:AlternateContent>
              <mc:Choice Requires="wps">
                <w:drawing>
                  <wp:anchor distT="45720" distB="45720" distL="114300" distR="114300" simplePos="0" relativeHeight="251664384" behindDoc="0" locked="0" layoutInCell="1" allowOverlap="1" wp14:anchorId="476274DC" wp14:editId="24C043D5">
                    <wp:simplePos x="0" y="0"/>
                    <wp:positionH relativeFrom="column">
                      <wp:posOffset>1284605</wp:posOffset>
                    </wp:positionH>
                    <wp:positionV relativeFrom="paragraph">
                      <wp:posOffset>6352540</wp:posOffset>
                    </wp:positionV>
                    <wp:extent cx="4684395" cy="35433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54330"/>
                            </a:xfrm>
                            <a:prstGeom prst="rect">
                              <a:avLst/>
                            </a:prstGeom>
                            <a:noFill/>
                            <a:ln w="9525">
                              <a:noFill/>
                              <a:miter lim="800000"/>
                              <a:headEnd/>
                              <a:tailEnd/>
                            </a:ln>
                          </wps:spPr>
                          <wps:txbx>
                            <w:txbxContent>
                              <w:p w14:paraId="22E2B877" w14:textId="34742525" w:rsidR="00B110B6" w:rsidRPr="00D012F1" w:rsidRDefault="00B110B6" w:rsidP="00842EB3">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76274DC" id="Cuadro de texto 4" o:spid="_x0000_s1027" type="#_x0000_t202" style="position:absolute;left:0;text-align:left;margin-left:101.15pt;margin-top:500.2pt;width:368.85pt;height:27.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" filled="f" stroked="f">
                    <v:textbox style="mso-fit-shape-to-text:t">
                      <w:txbxContent>
                        <w:p w14:paraId="22E2B877" w14:textId="34742525" w:rsidR="00B110B6" w:rsidRPr="00D012F1" w:rsidRDefault="00B110B6" w:rsidP="00842EB3">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AF270B" w:rsidRPr="00B50074">
            <w:rPr>
              <w:noProof/>
            </w:rPr>
            <mc:AlternateContent>
              <mc:Choice Requires="wps">
                <w:drawing>
                  <wp:anchor distT="4294967295" distB="4294967295" distL="114300" distR="114300" simplePos="0" relativeHeight="251663360" behindDoc="0" locked="0" layoutInCell="1" allowOverlap="1" wp14:anchorId="7FA57D78" wp14:editId="6D61AF9C">
                    <wp:simplePos x="0" y="0"/>
                    <wp:positionH relativeFrom="column">
                      <wp:posOffset>1496695</wp:posOffset>
                    </wp:positionH>
                    <wp:positionV relativeFrom="paragraph">
                      <wp:posOffset>6294754</wp:posOffset>
                    </wp:positionV>
                    <wp:extent cx="4385310" cy="0"/>
                    <wp:effectExtent l="0" t="19050" r="3429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5310"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F64ADEA" id="Conector recto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85pt,495.65pt" to="463.15pt,4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" strokecolor="#f79646 [3209]" strokeweight="4pt">
                    <v:stroke joinstyle="miter"/>
                    <o:lock v:ext="edit" shapetype="f"/>
                  </v:line>
                </w:pict>
              </mc:Fallback>
            </mc:AlternateContent>
          </w:r>
          <w:r w:rsidR="00AF270B" w:rsidRPr="00B50074">
            <w:rPr>
              <w:noProof/>
            </w:rPr>
            <mc:AlternateContent>
              <mc:Choice Requires="wps">
                <w:drawing>
                  <wp:anchor distT="45720" distB="45720" distL="114300" distR="114300" simplePos="0" relativeHeight="251662336" behindDoc="0" locked="0" layoutInCell="1" allowOverlap="1" wp14:anchorId="57026183" wp14:editId="7AE3104C">
                    <wp:simplePos x="0" y="0"/>
                    <wp:positionH relativeFrom="column">
                      <wp:posOffset>510540</wp:posOffset>
                    </wp:positionH>
                    <wp:positionV relativeFrom="paragraph">
                      <wp:posOffset>5330190</wp:posOffset>
                    </wp:positionV>
                    <wp:extent cx="5458460" cy="11557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155700"/>
                            </a:xfrm>
                            <a:prstGeom prst="rect">
                              <a:avLst/>
                            </a:prstGeom>
                            <a:noFill/>
                            <a:ln w="9525">
                              <a:noFill/>
                              <a:miter lim="800000"/>
                              <a:headEnd/>
                              <a:tailEnd/>
                            </a:ln>
                          </wps:spPr>
                          <wps:txbx>
                            <w:txbxContent>
                              <w:p w14:paraId="0C2167BB" w14:textId="76985E64" w:rsidR="00B110B6" w:rsidRPr="008D1DC1" w:rsidRDefault="00B110B6" w:rsidP="008D1DC1">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CONSERVACIÓN DOCUMENTAL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57026183" id="Cuadro de texto 2" o:spid="_x0000_s1028" type="#_x0000_t202" style="position:absolute;left:0;text-align:left;margin-left:40.2pt;margin-top:419.7pt;width:429.8pt;height:9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" filled="f" stroked="f">
                    <v:textbox style="mso-fit-shape-to-text:t">
                      <w:txbxContent>
                        <w:p w14:paraId="0C2167BB" w14:textId="76985E64" w:rsidR="00B110B6" w:rsidRPr="008D1DC1" w:rsidRDefault="00B110B6" w:rsidP="008D1DC1">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CONSERVACIÓN DOCUMENTAL </w:t>
                          </w:r>
                        </w:p>
                      </w:txbxContent>
                    </v:textbox>
                    <w10:wrap type="square"/>
                  </v:shape>
                </w:pict>
              </mc:Fallback>
            </mc:AlternateContent>
          </w:r>
          <w:r w:rsidR="00AF270B" w:rsidRPr="00B50074">
            <w:rPr>
              <w:noProof/>
            </w:rPr>
            <mc:AlternateContent>
              <mc:Choice Requires="wpg">
                <w:drawing>
                  <wp:anchor distT="0" distB="0" distL="114300" distR="114300" simplePos="0" relativeHeight="251659264" behindDoc="0" locked="0" layoutInCell="1" allowOverlap="1" wp14:anchorId="6887BCFA" wp14:editId="7E6C4CB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80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804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909BA4F" id="Grupo 1" o:spid="_x0000_s1026" style="position:absolute;margin-left:0;margin-top:0;width:17.25pt;height:765.2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sidR="008D1DC1" w:rsidRPr="00B50074">
            <w:rPr>
              <w:rFonts w:ascii="Arial" w:eastAsiaTheme="minorEastAsia" w:hAnsi="Arial" w:cs="Arial"/>
              <w:b/>
              <w:bCs/>
              <w:sz w:val="40"/>
              <w:szCs w:val="40"/>
              <w:lang w:val="es-ES_tradnl" w:eastAsia="es-ES"/>
            </w:rPr>
            <w:br w:type="page"/>
          </w:r>
        </w:p>
      </w:sdtContent>
    </w:sdt>
    <w:bookmarkEnd w:id="0" w:displacedByCustomXml="next"/>
    <w:sdt>
      <w:sdtPr>
        <w:rPr>
          <w:rFonts w:ascii="Arial" w:eastAsiaTheme="minorHAnsi" w:hAnsi="Arial" w:cs="Arial"/>
          <w:color w:val="auto"/>
          <w:sz w:val="18"/>
          <w:szCs w:val="18"/>
          <w:lang w:val="es-ES" w:eastAsia="en-US"/>
        </w:rPr>
        <w:id w:val="532241761"/>
        <w:docPartObj>
          <w:docPartGallery w:val="Table of Contents"/>
          <w:docPartUnique/>
        </w:docPartObj>
      </w:sdtPr>
      <w:sdtEndPr>
        <w:rPr>
          <w:sz w:val="22"/>
          <w:szCs w:val="22"/>
        </w:rPr>
      </w:sdtEndPr>
      <w:sdtContent>
        <w:p w14:paraId="0A6DADB2" w14:textId="06F45B21" w:rsidR="00E51C52" w:rsidRPr="00B50074" w:rsidRDefault="00E51C52" w:rsidP="00494964">
          <w:pPr>
            <w:pStyle w:val="TtuloTDC"/>
            <w:spacing w:before="0"/>
            <w:ind w:left="0" w:firstLine="0"/>
            <w:jc w:val="center"/>
            <w:rPr>
              <w:rFonts w:ascii="Arial" w:hAnsi="Arial" w:cs="Arial"/>
              <w:b/>
              <w:bCs/>
              <w:color w:val="auto"/>
              <w:sz w:val="24"/>
              <w:szCs w:val="24"/>
              <w:lang w:val="es-ES"/>
            </w:rPr>
          </w:pPr>
          <w:r w:rsidRPr="00B50074">
            <w:rPr>
              <w:rFonts w:ascii="Arial" w:hAnsi="Arial" w:cs="Arial"/>
              <w:b/>
              <w:bCs/>
              <w:color w:val="auto"/>
              <w:sz w:val="24"/>
              <w:szCs w:val="24"/>
              <w:lang w:val="es-ES"/>
            </w:rPr>
            <w:t>CONTENIDO</w:t>
          </w:r>
        </w:p>
        <w:p w14:paraId="7B963234" w14:textId="6FC64798" w:rsidR="00C02F51" w:rsidRPr="00B50074" w:rsidRDefault="00E51C52" w:rsidP="00494964">
          <w:pPr>
            <w:pStyle w:val="TDC1"/>
            <w:rPr>
              <w:rFonts w:ascii="Arial" w:eastAsiaTheme="minorEastAsia" w:hAnsi="Arial" w:cs="Arial"/>
              <w:noProof/>
              <w:sz w:val="20"/>
              <w:szCs w:val="20"/>
              <w:lang w:eastAsia="es-CO"/>
            </w:rPr>
          </w:pPr>
          <w:r w:rsidRPr="00B50074">
            <w:rPr>
              <w:rFonts w:ascii="Arial" w:hAnsi="Arial" w:cs="Arial"/>
              <w:sz w:val="20"/>
              <w:szCs w:val="20"/>
            </w:rPr>
            <w:fldChar w:fldCharType="begin"/>
          </w:r>
          <w:r w:rsidRPr="00B50074">
            <w:rPr>
              <w:rFonts w:ascii="Arial" w:hAnsi="Arial" w:cs="Arial"/>
              <w:sz w:val="20"/>
              <w:szCs w:val="20"/>
            </w:rPr>
            <w:instrText xml:space="preserve"> TOC \o "1-3" \h \z \u </w:instrText>
          </w:r>
          <w:r w:rsidRPr="00B50074">
            <w:rPr>
              <w:rFonts w:ascii="Arial" w:hAnsi="Arial" w:cs="Arial"/>
              <w:sz w:val="20"/>
              <w:szCs w:val="20"/>
            </w:rPr>
            <w:fldChar w:fldCharType="separate"/>
          </w:r>
          <w:hyperlink w:anchor="_Toc112355875" w:history="1">
            <w:r w:rsidR="00C02F51" w:rsidRPr="00B50074">
              <w:rPr>
                <w:rStyle w:val="Hipervnculo"/>
                <w:rFonts w:ascii="Arial" w:eastAsia="Times New Roman" w:hAnsi="Arial" w:cs="Arial"/>
                <w:noProof/>
                <w:color w:val="auto"/>
                <w:sz w:val="20"/>
                <w:szCs w:val="20"/>
                <w:lang w:eastAsia="es-CO"/>
              </w:rPr>
              <w:t>1.</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INTRODUCCIÓN</w:t>
            </w:r>
            <w:r w:rsidR="00054A7A"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_Toc112355875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2</w:t>
            </w:r>
            <w:r w:rsidR="00C02F51" w:rsidRPr="00B50074">
              <w:rPr>
                <w:rFonts w:ascii="Arial" w:hAnsi="Arial" w:cs="Arial"/>
                <w:noProof/>
                <w:webHidden/>
                <w:sz w:val="20"/>
                <w:szCs w:val="20"/>
              </w:rPr>
              <w:fldChar w:fldCharType="end"/>
            </w:r>
          </w:hyperlink>
        </w:p>
        <w:p w14:paraId="4C10F744" w14:textId="619FEEEF" w:rsidR="00C02F51" w:rsidRPr="00B50074" w:rsidRDefault="0044775C" w:rsidP="00494964">
          <w:pPr>
            <w:pStyle w:val="TDC1"/>
            <w:rPr>
              <w:rFonts w:ascii="Arial" w:eastAsiaTheme="minorEastAsia" w:hAnsi="Arial" w:cs="Arial"/>
              <w:noProof/>
              <w:sz w:val="20"/>
              <w:szCs w:val="20"/>
              <w:lang w:eastAsia="es-CO"/>
            </w:rPr>
          </w:pPr>
          <w:hyperlink w:anchor="_Toc112355876" w:history="1">
            <w:r w:rsidR="00C02F51" w:rsidRPr="00B50074">
              <w:rPr>
                <w:rStyle w:val="Hipervnculo"/>
                <w:rFonts w:ascii="Arial" w:eastAsia="Times New Roman" w:hAnsi="Arial" w:cs="Arial"/>
                <w:noProof/>
                <w:color w:val="auto"/>
                <w:sz w:val="20"/>
                <w:szCs w:val="20"/>
                <w:lang w:eastAsia="es-CO"/>
              </w:rPr>
              <w:t>2.</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OBJETIVO GENERAL</w:t>
            </w:r>
            <w:r w:rsidR="00054A7A" w:rsidRPr="00B50074">
              <w:rPr>
                <w:rStyle w:val="Hipervnculo"/>
                <w:rFonts w:ascii="Arial" w:eastAsia="Times New Roman" w:hAnsi="Arial" w:cs="Arial"/>
                <w:noProof/>
                <w:color w:val="auto"/>
                <w:sz w:val="20"/>
                <w:szCs w:val="20"/>
                <w:lang w:eastAsia="es-CO"/>
              </w:rPr>
              <w:t xml:space="preserve">  …………</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_Toc112355876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w:t>
            </w:r>
            <w:r w:rsidR="00C02F51" w:rsidRPr="00B50074">
              <w:rPr>
                <w:rFonts w:ascii="Arial" w:hAnsi="Arial" w:cs="Arial"/>
                <w:noProof/>
                <w:webHidden/>
                <w:sz w:val="20"/>
                <w:szCs w:val="20"/>
              </w:rPr>
              <w:fldChar w:fldCharType="end"/>
            </w:r>
          </w:hyperlink>
        </w:p>
        <w:p w14:paraId="41EAC7A4" w14:textId="0088C93C" w:rsidR="00C02F51" w:rsidRPr="00B50074" w:rsidRDefault="0044775C" w:rsidP="00494964">
          <w:pPr>
            <w:pStyle w:val="TDC2"/>
            <w:rPr>
              <w:rFonts w:ascii="Arial" w:eastAsiaTheme="minorEastAsia" w:hAnsi="Arial" w:cs="Arial"/>
              <w:noProof/>
              <w:sz w:val="20"/>
              <w:szCs w:val="20"/>
              <w:lang w:eastAsia="es-CO"/>
            </w:rPr>
          </w:pPr>
          <w:hyperlink w:anchor="_Toc112355877" w:history="1">
            <w:r w:rsidR="00C02F51" w:rsidRPr="00B50074">
              <w:rPr>
                <w:rStyle w:val="Hipervnculo"/>
                <w:rFonts w:ascii="Arial" w:hAnsi="Arial" w:cs="Arial"/>
                <w:noProof/>
                <w:color w:val="auto"/>
                <w:sz w:val="20"/>
                <w:szCs w:val="20"/>
                <w:lang w:eastAsia="es-CO"/>
              </w:rPr>
              <w:t>2.1.</w:t>
            </w:r>
            <w:r w:rsidR="00C02F51" w:rsidRPr="00B50074">
              <w:rPr>
                <w:rFonts w:ascii="Arial" w:eastAsiaTheme="minorEastAsia" w:hAnsi="Arial" w:cs="Arial"/>
                <w:noProof/>
                <w:sz w:val="20"/>
                <w:szCs w:val="20"/>
                <w:lang w:eastAsia="es-CO"/>
              </w:rPr>
              <w:tab/>
            </w:r>
            <w:r w:rsidR="00C02F51" w:rsidRPr="00B50074">
              <w:rPr>
                <w:rStyle w:val="Hipervnculo"/>
                <w:rFonts w:ascii="Arial" w:hAnsi="Arial" w:cs="Arial"/>
                <w:noProof/>
                <w:color w:val="auto"/>
                <w:sz w:val="20"/>
                <w:szCs w:val="20"/>
                <w:lang w:eastAsia="es-CO"/>
              </w:rPr>
              <w:t>OBJETIVOS ESPECÍFICOS: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_Toc112355877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w:t>
            </w:r>
            <w:r w:rsidR="00C02F51" w:rsidRPr="00B50074">
              <w:rPr>
                <w:rFonts w:ascii="Arial" w:hAnsi="Arial" w:cs="Arial"/>
                <w:noProof/>
                <w:webHidden/>
                <w:sz w:val="20"/>
                <w:szCs w:val="20"/>
              </w:rPr>
              <w:fldChar w:fldCharType="end"/>
            </w:r>
          </w:hyperlink>
        </w:p>
        <w:p w14:paraId="66F9B38B" w14:textId="09F8025F" w:rsidR="00C02F51" w:rsidRPr="00B50074" w:rsidRDefault="0044775C" w:rsidP="00494964">
          <w:pPr>
            <w:pStyle w:val="TDC1"/>
            <w:rPr>
              <w:rFonts w:ascii="Arial" w:eastAsiaTheme="minorEastAsia" w:hAnsi="Arial" w:cs="Arial"/>
              <w:noProof/>
              <w:sz w:val="20"/>
              <w:szCs w:val="20"/>
              <w:lang w:eastAsia="es-CO"/>
            </w:rPr>
          </w:pPr>
          <w:hyperlink w:anchor="_Toc112355878" w:history="1">
            <w:r w:rsidR="00C02F51" w:rsidRPr="00B50074">
              <w:rPr>
                <w:rStyle w:val="Hipervnculo"/>
                <w:rFonts w:ascii="Arial" w:eastAsia="Times New Roman" w:hAnsi="Arial" w:cs="Arial"/>
                <w:noProof/>
                <w:color w:val="auto"/>
                <w:sz w:val="20"/>
                <w:szCs w:val="20"/>
                <w:lang w:eastAsia="es-CO"/>
              </w:rPr>
              <w:t>3.</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ALCANCE</w:t>
            </w:r>
            <w:r w:rsidR="00054A7A" w:rsidRPr="00B50074">
              <w:rPr>
                <w:rStyle w:val="Hipervnculo"/>
                <w:rFonts w:ascii="Arial" w:eastAsia="Times New Roman" w:hAnsi="Arial" w:cs="Arial"/>
                <w:noProof/>
                <w:color w:val="auto"/>
                <w:sz w:val="20"/>
                <w:szCs w:val="20"/>
                <w:lang w:eastAsia="es-CO"/>
              </w:rPr>
              <w:t>…………………</w:t>
            </w:r>
            <w:r w:rsidR="001B360C"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_Toc112355878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4</w:t>
            </w:r>
            <w:r w:rsidR="00C02F51" w:rsidRPr="00B50074">
              <w:rPr>
                <w:rFonts w:ascii="Arial" w:hAnsi="Arial" w:cs="Arial"/>
                <w:noProof/>
                <w:webHidden/>
                <w:sz w:val="20"/>
                <w:szCs w:val="20"/>
              </w:rPr>
              <w:fldChar w:fldCharType="end"/>
            </w:r>
          </w:hyperlink>
        </w:p>
        <w:p w14:paraId="1469DAF4" w14:textId="60CCB7F2" w:rsidR="00C02F51" w:rsidRPr="00B50074" w:rsidRDefault="0044775C" w:rsidP="00494964">
          <w:pPr>
            <w:pStyle w:val="TDC1"/>
            <w:rPr>
              <w:rFonts w:ascii="Arial" w:eastAsiaTheme="minorEastAsia" w:hAnsi="Arial" w:cs="Arial"/>
              <w:noProof/>
              <w:sz w:val="20"/>
              <w:szCs w:val="20"/>
              <w:lang w:eastAsia="es-CO"/>
            </w:rPr>
          </w:pPr>
          <w:hyperlink w:anchor="_Toc112355879" w:history="1">
            <w:r w:rsidR="00C02F51" w:rsidRPr="00B50074">
              <w:rPr>
                <w:rStyle w:val="Hipervnculo"/>
                <w:rFonts w:ascii="Arial" w:eastAsia="Times New Roman" w:hAnsi="Arial" w:cs="Arial"/>
                <w:noProof/>
                <w:color w:val="auto"/>
                <w:sz w:val="20"/>
                <w:szCs w:val="20"/>
                <w:lang w:eastAsia="es-CO"/>
              </w:rPr>
              <w:t>4.</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REFERENCIAS NORMATIVAS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_Toc112355879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5</w:t>
            </w:r>
            <w:r w:rsidR="00C02F51" w:rsidRPr="00B50074">
              <w:rPr>
                <w:rFonts w:ascii="Arial" w:hAnsi="Arial" w:cs="Arial"/>
                <w:noProof/>
                <w:webHidden/>
                <w:sz w:val="20"/>
                <w:szCs w:val="20"/>
              </w:rPr>
              <w:fldChar w:fldCharType="end"/>
            </w:r>
          </w:hyperlink>
        </w:p>
        <w:p w14:paraId="3C0174FE" w14:textId="7349E421" w:rsidR="00C02F51" w:rsidRPr="00B50074" w:rsidRDefault="0044775C" w:rsidP="00494964">
          <w:pPr>
            <w:pStyle w:val="TDC1"/>
            <w:rPr>
              <w:rFonts w:ascii="Arial" w:eastAsiaTheme="minorEastAsia" w:hAnsi="Arial" w:cs="Arial"/>
              <w:noProof/>
              <w:sz w:val="20"/>
              <w:szCs w:val="20"/>
              <w:lang w:eastAsia="es-CO"/>
            </w:rPr>
          </w:pPr>
          <w:hyperlink w:anchor="_Toc112355880" w:history="1">
            <w:r w:rsidR="00C02F51" w:rsidRPr="00B50074">
              <w:rPr>
                <w:rStyle w:val="Hipervnculo"/>
                <w:rFonts w:ascii="Arial" w:eastAsia="Times New Roman" w:hAnsi="Arial" w:cs="Arial"/>
                <w:noProof/>
                <w:color w:val="auto"/>
                <w:sz w:val="20"/>
                <w:szCs w:val="20"/>
                <w:lang w:eastAsia="es-CO"/>
              </w:rPr>
              <w:t>5.</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GLOSARIO</w:t>
            </w:r>
            <w:r w:rsidR="00BA4F22"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_Toc112355880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7</w:t>
            </w:r>
            <w:r w:rsidR="00C02F51" w:rsidRPr="00B50074">
              <w:rPr>
                <w:rFonts w:ascii="Arial" w:hAnsi="Arial" w:cs="Arial"/>
                <w:noProof/>
                <w:webHidden/>
                <w:sz w:val="20"/>
                <w:szCs w:val="20"/>
              </w:rPr>
              <w:fldChar w:fldCharType="end"/>
            </w:r>
          </w:hyperlink>
        </w:p>
        <w:p w14:paraId="1EF21083" w14:textId="464DB509" w:rsidR="00C02F51" w:rsidRPr="00B50074" w:rsidRDefault="0044775C" w:rsidP="00494964">
          <w:pPr>
            <w:pStyle w:val="TDC1"/>
            <w:rPr>
              <w:rFonts w:ascii="Arial" w:eastAsiaTheme="minorEastAsia" w:hAnsi="Arial" w:cs="Arial"/>
              <w:noProof/>
              <w:sz w:val="20"/>
              <w:szCs w:val="20"/>
              <w:lang w:eastAsia="es-CO"/>
            </w:rPr>
          </w:pPr>
          <w:hyperlink w:anchor="_Toc112355881" w:history="1">
            <w:r w:rsidR="00C02F51" w:rsidRPr="00B50074">
              <w:rPr>
                <w:rStyle w:val="Hipervnculo"/>
                <w:rFonts w:ascii="Arial" w:eastAsia="Times New Roman" w:hAnsi="Arial" w:cs="Arial"/>
                <w:noProof/>
                <w:color w:val="auto"/>
                <w:sz w:val="20"/>
                <w:szCs w:val="20"/>
                <w:lang w:eastAsia="es-CO"/>
              </w:rPr>
              <w:t>6.</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METODOLOGÍA</w:t>
            </w:r>
            <w:r w:rsidR="00BA4F22"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_Toc112355881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17</w:t>
            </w:r>
            <w:r w:rsidR="00C02F51" w:rsidRPr="00B50074">
              <w:rPr>
                <w:rFonts w:ascii="Arial" w:hAnsi="Arial" w:cs="Arial"/>
                <w:noProof/>
                <w:webHidden/>
                <w:sz w:val="20"/>
                <w:szCs w:val="20"/>
              </w:rPr>
              <w:fldChar w:fldCharType="end"/>
            </w:r>
          </w:hyperlink>
        </w:p>
        <w:p w14:paraId="47703C12" w14:textId="25813E17" w:rsidR="00C02F51" w:rsidRPr="00B50074" w:rsidRDefault="0044775C" w:rsidP="00494964">
          <w:pPr>
            <w:pStyle w:val="TDC2"/>
            <w:rPr>
              <w:rFonts w:ascii="Arial" w:eastAsiaTheme="minorEastAsia" w:hAnsi="Arial" w:cs="Arial"/>
              <w:noProof/>
              <w:sz w:val="20"/>
              <w:szCs w:val="20"/>
              <w:lang w:eastAsia="es-CO"/>
            </w:rPr>
          </w:pPr>
          <w:hyperlink w:anchor="_Toc112355882" w:history="1">
            <w:r w:rsidR="00C02F51" w:rsidRPr="00B50074">
              <w:rPr>
                <w:rStyle w:val="Hipervnculo"/>
                <w:rFonts w:ascii="Arial" w:eastAsia="Times New Roman" w:hAnsi="Arial" w:cs="Arial"/>
                <w:noProof/>
                <w:color w:val="auto"/>
                <w:sz w:val="20"/>
                <w:szCs w:val="20"/>
                <w:lang w:eastAsia="es-CO"/>
              </w:rPr>
              <w:t>6.1.</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PARA LA EJECUCIÓN DEL PLAN</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_Toc112355882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17</w:t>
            </w:r>
            <w:r w:rsidR="00C02F51" w:rsidRPr="00B50074">
              <w:rPr>
                <w:rFonts w:ascii="Arial" w:hAnsi="Arial" w:cs="Arial"/>
                <w:noProof/>
                <w:webHidden/>
                <w:sz w:val="20"/>
                <w:szCs w:val="20"/>
              </w:rPr>
              <w:fldChar w:fldCharType="end"/>
            </w:r>
          </w:hyperlink>
        </w:p>
        <w:p w14:paraId="37BD4725" w14:textId="7773FD45" w:rsidR="00C02F51" w:rsidRPr="00B50074" w:rsidRDefault="0044775C" w:rsidP="00494964">
          <w:pPr>
            <w:pStyle w:val="TDC3"/>
            <w:rPr>
              <w:rFonts w:ascii="Arial" w:eastAsiaTheme="minorEastAsia" w:hAnsi="Arial" w:cs="Arial"/>
              <w:noProof/>
              <w:sz w:val="20"/>
              <w:szCs w:val="20"/>
              <w:lang w:eastAsia="es-CO"/>
            </w:rPr>
          </w:pPr>
          <w:hyperlink w:anchor="_Toc112355883" w:history="1">
            <w:r w:rsidR="00C02F51" w:rsidRPr="00B50074">
              <w:rPr>
                <w:rStyle w:val="Hipervnculo"/>
                <w:rFonts w:ascii="Arial" w:eastAsia="Times New Roman" w:hAnsi="Arial" w:cs="Arial"/>
                <w:noProof/>
                <w:color w:val="auto"/>
                <w:sz w:val="20"/>
                <w:szCs w:val="20"/>
                <w:lang w:eastAsia="es-CO"/>
              </w:rPr>
              <w:t>6.1.1.</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DEL PROGRAMA DE CAPACITACIÓN Y SENSIBILIZACIÓN</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_Toc112355883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17</w:t>
            </w:r>
            <w:r w:rsidR="00C02F51" w:rsidRPr="00B50074">
              <w:rPr>
                <w:rFonts w:ascii="Arial" w:hAnsi="Arial" w:cs="Arial"/>
                <w:noProof/>
                <w:webHidden/>
                <w:sz w:val="20"/>
                <w:szCs w:val="20"/>
              </w:rPr>
              <w:fldChar w:fldCharType="end"/>
            </w:r>
          </w:hyperlink>
        </w:p>
        <w:p w14:paraId="735F30A7" w14:textId="15038F19" w:rsidR="00C02F51" w:rsidRPr="00B50074" w:rsidRDefault="0044775C" w:rsidP="00494964">
          <w:pPr>
            <w:pStyle w:val="TDC3"/>
            <w:rPr>
              <w:rFonts w:ascii="Arial" w:eastAsiaTheme="minorEastAsia" w:hAnsi="Arial" w:cs="Arial"/>
              <w:noProof/>
              <w:sz w:val="20"/>
              <w:szCs w:val="20"/>
              <w:lang w:eastAsia="es-CO"/>
            </w:rPr>
          </w:pPr>
          <w:hyperlink w:anchor="_Toc112355884" w:history="1">
            <w:r w:rsidR="00C02F51" w:rsidRPr="00B50074">
              <w:rPr>
                <w:rStyle w:val="Hipervnculo"/>
                <w:rFonts w:ascii="Arial" w:eastAsia="Times New Roman" w:hAnsi="Arial" w:cs="Arial"/>
                <w:noProof/>
                <w:color w:val="auto"/>
                <w:sz w:val="20"/>
                <w:szCs w:val="20"/>
                <w:lang w:eastAsia="es-CO"/>
              </w:rPr>
              <w:t>6.1.2.</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DEL PROGRAMA DE INSPECCIÓN Y MANTENIMIENTO DE SISTEMAS DE ALMACENAMIENTO E INSTALACIONES FÍSICAS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_Toc112355884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19</w:t>
            </w:r>
            <w:r w:rsidR="00C02F51" w:rsidRPr="00B50074">
              <w:rPr>
                <w:rFonts w:ascii="Arial" w:hAnsi="Arial" w:cs="Arial"/>
                <w:noProof/>
                <w:webHidden/>
                <w:sz w:val="20"/>
                <w:szCs w:val="20"/>
              </w:rPr>
              <w:fldChar w:fldCharType="end"/>
            </w:r>
          </w:hyperlink>
        </w:p>
        <w:p w14:paraId="25DA6B2F" w14:textId="323512D2" w:rsidR="00C02F51" w:rsidRPr="00B50074" w:rsidRDefault="0044775C" w:rsidP="00494964">
          <w:pPr>
            <w:pStyle w:val="TDC3"/>
            <w:rPr>
              <w:rFonts w:ascii="Arial" w:eastAsiaTheme="minorEastAsia" w:hAnsi="Arial" w:cs="Arial"/>
              <w:noProof/>
              <w:sz w:val="20"/>
              <w:szCs w:val="20"/>
              <w:lang w:eastAsia="es-CO"/>
            </w:rPr>
          </w:pPr>
          <w:hyperlink w:anchor="_Toc112355885" w:history="1">
            <w:r w:rsidR="00C02F51" w:rsidRPr="00B50074">
              <w:rPr>
                <w:rStyle w:val="Hipervnculo"/>
                <w:rFonts w:ascii="Arial" w:eastAsia="Times New Roman" w:hAnsi="Arial" w:cs="Arial"/>
                <w:noProof/>
                <w:color w:val="auto"/>
                <w:sz w:val="20"/>
                <w:szCs w:val="20"/>
                <w:lang w:eastAsia="es-CO"/>
              </w:rPr>
              <w:t>6.1.3.</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DEL PROGRAMA DE SANEAMIENTO AMBIENTAL</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_Toc112355885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21</w:t>
            </w:r>
            <w:r w:rsidR="00C02F51" w:rsidRPr="00B50074">
              <w:rPr>
                <w:rFonts w:ascii="Arial" w:hAnsi="Arial" w:cs="Arial"/>
                <w:noProof/>
                <w:webHidden/>
                <w:sz w:val="20"/>
                <w:szCs w:val="20"/>
              </w:rPr>
              <w:fldChar w:fldCharType="end"/>
            </w:r>
          </w:hyperlink>
        </w:p>
        <w:p w14:paraId="474EAEEF" w14:textId="153B9BF3" w:rsidR="00C02F51" w:rsidRPr="00B50074" w:rsidRDefault="0044775C" w:rsidP="00494964">
          <w:pPr>
            <w:pStyle w:val="TDC3"/>
            <w:rPr>
              <w:rFonts w:ascii="Arial" w:eastAsiaTheme="minorEastAsia" w:hAnsi="Arial" w:cs="Arial"/>
              <w:noProof/>
              <w:sz w:val="20"/>
              <w:szCs w:val="20"/>
              <w:lang w:eastAsia="es-CO"/>
            </w:rPr>
          </w:pPr>
          <w:hyperlink w:anchor="_Toc112355886" w:history="1">
            <w:r w:rsidR="00C02F51" w:rsidRPr="00B50074">
              <w:rPr>
                <w:rStyle w:val="Hipervnculo"/>
                <w:rFonts w:ascii="Arial" w:eastAsia="Times New Roman" w:hAnsi="Arial" w:cs="Arial"/>
                <w:noProof/>
                <w:color w:val="auto"/>
                <w:sz w:val="20"/>
                <w:szCs w:val="20"/>
                <w:lang w:eastAsia="es-CO"/>
              </w:rPr>
              <w:t>6.1.4.</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DEL PROGRAMA DE MONITOREO Y CONTROL DE CONDICIONES AMBIENTALES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_Toc112355886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25</w:t>
            </w:r>
            <w:r w:rsidR="00C02F51" w:rsidRPr="00B50074">
              <w:rPr>
                <w:rFonts w:ascii="Arial" w:hAnsi="Arial" w:cs="Arial"/>
                <w:noProof/>
                <w:webHidden/>
                <w:sz w:val="20"/>
                <w:szCs w:val="20"/>
              </w:rPr>
              <w:fldChar w:fldCharType="end"/>
            </w:r>
          </w:hyperlink>
        </w:p>
        <w:p w14:paraId="3099DDE4" w14:textId="19A78CFC" w:rsidR="00C02F51" w:rsidRPr="00B50074" w:rsidRDefault="0044775C" w:rsidP="00494964">
          <w:pPr>
            <w:pStyle w:val="TDC3"/>
            <w:rPr>
              <w:rFonts w:ascii="Arial" w:eastAsiaTheme="minorEastAsia" w:hAnsi="Arial" w:cs="Arial"/>
              <w:noProof/>
              <w:sz w:val="20"/>
              <w:szCs w:val="20"/>
              <w:lang w:eastAsia="es-CO"/>
            </w:rPr>
          </w:pPr>
          <w:hyperlink w:anchor="_Toc112355887" w:history="1">
            <w:r w:rsidR="00C02F51" w:rsidRPr="00B50074">
              <w:rPr>
                <w:rStyle w:val="Hipervnculo"/>
                <w:rFonts w:ascii="Arial" w:eastAsia="Times New Roman" w:hAnsi="Arial" w:cs="Arial"/>
                <w:noProof/>
                <w:color w:val="auto"/>
                <w:sz w:val="20"/>
                <w:szCs w:val="20"/>
                <w:lang w:eastAsia="es-CO"/>
              </w:rPr>
              <w:t>6.1.5.</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DEL PROGRAMA DE PREVENCIÓN DE EMERGENCIAS Y ATENCIÓN DE DESASTRES PARA MATERIAL DOCUMENTAL</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_Toc112355887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27</w:t>
            </w:r>
            <w:r w:rsidR="00C02F51" w:rsidRPr="00B50074">
              <w:rPr>
                <w:rFonts w:ascii="Arial" w:hAnsi="Arial" w:cs="Arial"/>
                <w:noProof/>
                <w:webHidden/>
                <w:sz w:val="20"/>
                <w:szCs w:val="20"/>
              </w:rPr>
              <w:fldChar w:fldCharType="end"/>
            </w:r>
          </w:hyperlink>
        </w:p>
        <w:p w14:paraId="19E25038" w14:textId="46FE2772" w:rsidR="00C02F51" w:rsidRPr="00B50074" w:rsidRDefault="0044775C" w:rsidP="00494964">
          <w:pPr>
            <w:pStyle w:val="TDC3"/>
            <w:rPr>
              <w:rFonts w:ascii="Arial" w:eastAsiaTheme="minorEastAsia" w:hAnsi="Arial" w:cs="Arial"/>
              <w:noProof/>
              <w:sz w:val="20"/>
              <w:szCs w:val="20"/>
              <w:lang w:eastAsia="es-CO"/>
            </w:rPr>
          </w:pPr>
          <w:hyperlink w:anchor="_Toc112355888" w:history="1">
            <w:r w:rsidR="00C02F51" w:rsidRPr="00B50074">
              <w:rPr>
                <w:rStyle w:val="Hipervnculo"/>
                <w:rFonts w:ascii="Arial" w:eastAsia="Times New Roman" w:hAnsi="Arial" w:cs="Arial"/>
                <w:noProof/>
                <w:color w:val="auto"/>
                <w:sz w:val="20"/>
                <w:szCs w:val="20"/>
                <w:lang w:eastAsia="es-CO"/>
              </w:rPr>
              <w:t>6.1.6.</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ACTIVIDADES DEL PROGRAMA DE ALMACENAMIENTO Y RELMACENAMIENTO</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_Toc112355888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30</w:t>
            </w:r>
            <w:r w:rsidR="00C02F51" w:rsidRPr="00B50074">
              <w:rPr>
                <w:rFonts w:ascii="Arial" w:hAnsi="Arial" w:cs="Arial"/>
                <w:noProof/>
                <w:webHidden/>
                <w:sz w:val="20"/>
                <w:szCs w:val="20"/>
              </w:rPr>
              <w:fldChar w:fldCharType="end"/>
            </w:r>
          </w:hyperlink>
        </w:p>
        <w:p w14:paraId="1A2C2666" w14:textId="5D2A3F6B" w:rsidR="00C02F51" w:rsidRPr="00B50074" w:rsidRDefault="0044775C" w:rsidP="00494964">
          <w:pPr>
            <w:pStyle w:val="TDC2"/>
            <w:rPr>
              <w:rFonts w:ascii="Arial" w:eastAsiaTheme="minorEastAsia" w:hAnsi="Arial" w:cs="Arial"/>
              <w:noProof/>
              <w:sz w:val="20"/>
              <w:szCs w:val="20"/>
              <w:lang w:eastAsia="es-CO"/>
            </w:rPr>
          </w:pPr>
          <w:hyperlink w:anchor="_Toc112355889" w:history="1">
            <w:r w:rsidR="00C02F51" w:rsidRPr="00B50074">
              <w:rPr>
                <w:rStyle w:val="Hipervnculo"/>
                <w:rFonts w:ascii="Arial" w:eastAsia="Times New Roman" w:hAnsi="Arial" w:cs="Arial"/>
                <w:noProof/>
                <w:color w:val="auto"/>
                <w:sz w:val="20"/>
                <w:szCs w:val="20"/>
                <w:lang w:eastAsia="es-CO"/>
              </w:rPr>
              <w:t>6.2.</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RECURSOS</w:t>
            </w:r>
            <w:r w:rsidR="00BA4F22"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_Toc112355889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33</w:t>
            </w:r>
            <w:r w:rsidR="00C02F51" w:rsidRPr="00B50074">
              <w:rPr>
                <w:rFonts w:ascii="Arial" w:hAnsi="Arial" w:cs="Arial"/>
                <w:noProof/>
                <w:webHidden/>
                <w:sz w:val="20"/>
                <w:szCs w:val="20"/>
              </w:rPr>
              <w:fldChar w:fldCharType="end"/>
            </w:r>
          </w:hyperlink>
        </w:p>
        <w:p w14:paraId="2AC9D76B" w14:textId="15FA87A1" w:rsidR="00C02F51" w:rsidRPr="00B50074" w:rsidRDefault="0044775C" w:rsidP="00494964">
          <w:pPr>
            <w:pStyle w:val="TDC3"/>
            <w:rPr>
              <w:rFonts w:ascii="Arial" w:eastAsiaTheme="minorEastAsia" w:hAnsi="Arial" w:cs="Arial"/>
              <w:noProof/>
              <w:sz w:val="20"/>
              <w:szCs w:val="20"/>
              <w:lang w:eastAsia="es-CO"/>
            </w:rPr>
          </w:pPr>
          <w:hyperlink w:anchor="_Toc112355890" w:history="1">
            <w:r w:rsidR="00C02F51" w:rsidRPr="00B50074">
              <w:rPr>
                <w:rStyle w:val="Hipervnculo"/>
                <w:rFonts w:ascii="Arial" w:eastAsia="Times New Roman" w:hAnsi="Arial" w:cs="Arial"/>
                <w:noProof/>
                <w:color w:val="auto"/>
                <w:sz w:val="20"/>
                <w:szCs w:val="20"/>
                <w:lang w:eastAsia="es-CO"/>
              </w:rPr>
              <w:t>6.2.1.</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RECURSOS HUMANOS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_Toc112355890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33</w:t>
            </w:r>
            <w:r w:rsidR="00C02F51" w:rsidRPr="00B50074">
              <w:rPr>
                <w:rFonts w:ascii="Arial" w:hAnsi="Arial" w:cs="Arial"/>
                <w:noProof/>
                <w:webHidden/>
                <w:sz w:val="20"/>
                <w:szCs w:val="20"/>
              </w:rPr>
              <w:fldChar w:fldCharType="end"/>
            </w:r>
          </w:hyperlink>
        </w:p>
        <w:p w14:paraId="1C59FED6" w14:textId="5F6319FA" w:rsidR="00C02F51" w:rsidRPr="00B50074" w:rsidRDefault="0044775C" w:rsidP="00494964">
          <w:pPr>
            <w:pStyle w:val="TDC3"/>
            <w:rPr>
              <w:rFonts w:ascii="Arial" w:eastAsiaTheme="minorEastAsia" w:hAnsi="Arial" w:cs="Arial"/>
              <w:noProof/>
              <w:sz w:val="20"/>
              <w:szCs w:val="20"/>
              <w:lang w:eastAsia="es-CO"/>
            </w:rPr>
          </w:pPr>
          <w:hyperlink w:anchor="_Toc112355891" w:history="1">
            <w:r w:rsidR="00C02F51" w:rsidRPr="00B50074">
              <w:rPr>
                <w:rStyle w:val="Hipervnculo"/>
                <w:rFonts w:ascii="Arial" w:eastAsia="Times New Roman" w:hAnsi="Arial" w:cs="Arial"/>
                <w:noProof/>
                <w:color w:val="auto"/>
                <w:sz w:val="20"/>
                <w:szCs w:val="20"/>
                <w:lang w:eastAsia="es-CO"/>
              </w:rPr>
              <w:t>6.2.2.</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RECURSOS TÉCNICOS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_Toc112355891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33</w:t>
            </w:r>
            <w:r w:rsidR="00C02F51" w:rsidRPr="00B50074">
              <w:rPr>
                <w:rFonts w:ascii="Arial" w:hAnsi="Arial" w:cs="Arial"/>
                <w:noProof/>
                <w:webHidden/>
                <w:sz w:val="20"/>
                <w:szCs w:val="20"/>
              </w:rPr>
              <w:fldChar w:fldCharType="end"/>
            </w:r>
          </w:hyperlink>
        </w:p>
        <w:p w14:paraId="43921ED9" w14:textId="2E3400A8" w:rsidR="00C02F51" w:rsidRPr="00B50074" w:rsidRDefault="0044775C" w:rsidP="00494964">
          <w:pPr>
            <w:pStyle w:val="TDC3"/>
            <w:rPr>
              <w:rFonts w:ascii="Arial" w:eastAsiaTheme="minorEastAsia" w:hAnsi="Arial" w:cs="Arial"/>
              <w:noProof/>
              <w:sz w:val="20"/>
              <w:szCs w:val="20"/>
              <w:lang w:eastAsia="es-CO"/>
            </w:rPr>
          </w:pPr>
          <w:hyperlink w:anchor="_Toc112355892" w:history="1">
            <w:r w:rsidR="00C02F51" w:rsidRPr="00B50074">
              <w:rPr>
                <w:rStyle w:val="Hipervnculo"/>
                <w:rFonts w:ascii="Arial" w:eastAsia="Times New Roman" w:hAnsi="Arial" w:cs="Arial"/>
                <w:noProof/>
                <w:color w:val="auto"/>
                <w:sz w:val="20"/>
                <w:szCs w:val="20"/>
                <w:lang w:eastAsia="es-CO"/>
              </w:rPr>
              <w:t>6.2.3.</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RECURSOS LÓGISTICOS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_Toc112355892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33</w:t>
            </w:r>
            <w:r w:rsidR="00C02F51" w:rsidRPr="00B50074">
              <w:rPr>
                <w:rFonts w:ascii="Arial" w:hAnsi="Arial" w:cs="Arial"/>
                <w:noProof/>
                <w:webHidden/>
                <w:sz w:val="20"/>
                <w:szCs w:val="20"/>
              </w:rPr>
              <w:fldChar w:fldCharType="end"/>
            </w:r>
          </w:hyperlink>
        </w:p>
        <w:p w14:paraId="57B65322" w14:textId="458E8384" w:rsidR="00C02F51" w:rsidRPr="00B50074" w:rsidRDefault="0044775C" w:rsidP="00494964">
          <w:pPr>
            <w:pStyle w:val="TDC2"/>
            <w:rPr>
              <w:rFonts w:ascii="Arial" w:eastAsiaTheme="minorEastAsia" w:hAnsi="Arial" w:cs="Arial"/>
              <w:noProof/>
              <w:sz w:val="20"/>
              <w:szCs w:val="20"/>
              <w:lang w:eastAsia="es-CO"/>
            </w:rPr>
          </w:pPr>
          <w:hyperlink w:anchor="_Toc112355893" w:history="1">
            <w:r w:rsidR="00C02F51" w:rsidRPr="00B50074">
              <w:rPr>
                <w:rStyle w:val="Hipervnculo"/>
                <w:rFonts w:ascii="Arial" w:eastAsia="Times New Roman" w:hAnsi="Arial" w:cs="Arial"/>
                <w:noProof/>
                <w:color w:val="auto"/>
                <w:sz w:val="20"/>
                <w:szCs w:val="20"/>
                <w:lang w:eastAsia="es-CO"/>
              </w:rPr>
              <w:t>6.3.</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RESPONSABLES</w:t>
            </w:r>
            <w:r w:rsidR="00BA4F22"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_Toc112355893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34</w:t>
            </w:r>
            <w:r w:rsidR="00C02F51" w:rsidRPr="00B50074">
              <w:rPr>
                <w:rFonts w:ascii="Arial" w:hAnsi="Arial" w:cs="Arial"/>
                <w:noProof/>
                <w:webHidden/>
                <w:sz w:val="20"/>
                <w:szCs w:val="20"/>
              </w:rPr>
              <w:fldChar w:fldCharType="end"/>
            </w:r>
          </w:hyperlink>
        </w:p>
        <w:p w14:paraId="08A01333" w14:textId="5C4E6F06" w:rsidR="00C02F51" w:rsidRPr="00B50074" w:rsidRDefault="0044775C" w:rsidP="00494964">
          <w:pPr>
            <w:pStyle w:val="TDC1"/>
            <w:rPr>
              <w:rFonts w:ascii="Arial" w:eastAsiaTheme="minorEastAsia" w:hAnsi="Arial" w:cs="Arial"/>
              <w:noProof/>
              <w:sz w:val="20"/>
              <w:szCs w:val="20"/>
              <w:lang w:eastAsia="es-CO"/>
            </w:rPr>
          </w:pPr>
          <w:hyperlink w:anchor="_Toc112355894" w:history="1">
            <w:r w:rsidR="00C02F51" w:rsidRPr="00B50074">
              <w:rPr>
                <w:rStyle w:val="Hipervnculo"/>
                <w:rFonts w:ascii="Arial" w:eastAsia="Times New Roman" w:hAnsi="Arial" w:cs="Arial"/>
                <w:noProof/>
                <w:color w:val="auto"/>
                <w:sz w:val="20"/>
                <w:szCs w:val="20"/>
                <w:lang w:eastAsia="es-CO"/>
              </w:rPr>
              <w:t>7.</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TIEMPO DE EJECUCIÓN (CRONOGRAMA DE ACTIVIDADES)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_Toc112355894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36</w:t>
            </w:r>
            <w:r w:rsidR="00C02F51" w:rsidRPr="00B50074">
              <w:rPr>
                <w:rFonts w:ascii="Arial" w:hAnsi="Arial" w:cs="Arial"/>
                <w:noProof/>
                <w:webHidden/>
                <w:sz w:val="20"/>
                <w:szCs w:val="20"/>
              </w:rPr>
              <w:fldChar w:fldCharType="end"/>
            </w:r>
          </w:hyperlink>
        </w:p>
        <w:p w14:paraId="000D48D3" w14:textId="2D8FE76B" w:rsidR="00C02F51" w:rsidRPr="00B50074" w:rsidRDefault="0044775C" w:rsidP="00494964">
          <w:pPr>
            <w:pStyle w:val="TDC1"/>
            <w:rPr>
              <w:rFonts w:ascii="Arial" w:eastAsiaTheme="minorEastAsia" w:hAnsi="Arial" w:cs="Arial"/>
              <w:noProof/>
              <w:sz w:val="20"/>
              <w:szCs w:val="20"/>
              <w:lang w:eastAsia="es-CO"/>
            </w:rPr>
          </w:pPr>
          <w:hyperlink w:anchor="_Toc112355895" w:history="1">
            <w:r w:rsidR="00C02F51" w:rsidRPr="00B50074">
              <w:rPr>
                <w:rStyle w:val="Hipervnculo"/>
                <w:rFonts w:ascii="Arial" w:eastAsia="Times New Roman" w:hAnsi="Arial" w:cs="Arial"/>
                <w:noProof/>
                <w:color w:val="auto"/>
                <w:sz w:val="20"/>
                <w:szCs w:val="20"/>
                <w:lang w:eastAsia="es-CO"/>
              </w:rPr>
              <w:t>8.</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PRESUPUESTO</w:t>
            </w:r>
            <w:r w:rsidR="00BA4F22" w:rsidRPr="00B50074">
              <w:rPr>
                <w:rStyle w:val="Hipervnculo"/>
                <w:rFonts w:ascii="Arial" w:eastAsia="Times New Roman" w:hAnsi="Arial" w:cs="Arial"/>
                <w:noProof/>
                <w:color w:val="auto"/>
                <w:sz w:val="20"/>
                <w:szCs w:val="20"/>
                <w:lang w:eastAsia="es-CO"/>
              </w:rPr>
              <w:t>…………………</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_Toc112355895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38</w:t>
            </w:r>
            <w:r w:rsidR="00C02F51" w:rsidRPr="00B50074">
              <w:rPr>
                <w:rFonts w:ascii="Arial" w:hAnsi="Arial" w:cs="Arial"/>
                <w:noProof/>
                <w:webHidden/>
                <w:sz w:val="20"/>
                <w:szCs w:val="20"/>
              </w:rPr>
              <w:fldChar w:fldCharType="end"/>
            </w:r>
          </w:hyperlink>
        </w:p>
        <w:p w14:paraId="18AF6A19" w14:textId="199FDD77" w:rsidR="00C02F51" w:rsidRPr="00B50074" w:rsidRDefault="0044775C" w:rsidP="00494964">
          <w:pPr>
            <w:pStyle w:val="TDC1"/>
            <w:rPr>
              <w:rFonts w:ascii="Arial" w:eastAsiaTheme="minorEastAsia" w:hAnsi="Arial" w:cs="Arial"/>
              <w:noProof/>
              <w:sz w:val="20"/>
              <w:szCs w:val="20"/>
              <w:lang w:eastAsia="es-CO"/>
            </w:rPr>
          </w:pPr>
          <w:hyperlink w:anchor="_Toc112355896" w:history="1">
            <w:r w:rsidR="00C02F51" w:rsidRPr="00B50074">
              <w:rPr>
                <w:rStyle w:val="Hipervnculo"/>
                <w:rFonts w:ascii="Arial" w:eastAsia="Times New Roman" w:hAnsi="Arial" w:cs="Arial"/>
                <w:noProof/>
                <w:color w:val="auto"/>
                <w:sz w:val="20"/>
                <w:szCs w:val="20"/>
                <w:lang w:eastAsia="es-CO"/>
              </w:rPr>
              <w:t>9.</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GESTIÓN DE RIESGOS DEL PLAN</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_Toc112355896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39</w:t>
            </w:r>
            <w:r w:rsidR="00C02F51" w:rsidRPr="00B50074">
              <w:rPr>
                <w:rFonts w:ascii="Arial" w:hAnsi="Arial" w:cs="Arial"/>
                <w:noProof/>
                <w:webHidden/>
                <w:sz w:val="20"/>
                <w:szCs w:val="20"/>
              </w:rPr>
              <w:fldChar w:fldCharType="end"/>
            </w:r>
          </w:hyperlink>
        </w:p>
        <w:p w14:paraId="1C85F157" w14:textId="0813BC4A" w:rsidR="00C02F51" w:rsidRPr="00B50074" w:rsidRDefault="0044775C" w:rsidP="00494964">
          <w:pPr>
            <w:pStyle w:val="TDC1"/>
            <w:rPr>
              <w:rFonts w:ascii="Arial" w:eastAsiaTheme="minorEastAsia" w:hAnsi="Arial" w:cs="Arial"/>
              <w:noProof/>
              <w:sz w:val="20"/>
              <w:szCs w:val="20"/>
              <w:lang w:eastAsia="es-CO"/>
            </w:rPr>
          </w:pPr>
          <w:hyperlink w:anchor="_Toc112355897" w:history="1">
            <w:r w:rsidR="00C02F51" w:rsidRPr="00B50074">
              <w:rPr>
                <w:rStyle w:val="Hipervnculo"/>
                <w:rFonts w:ascii="Arial" w:eastAsia="Times New Roman" w:hAnsi="Arial" w:cs="Arial"/>
                <w:noProof/>
                <w:color w:val="auto"/>
                <w:sz w:val="20"/>
                <w:szCs w:val="20"/>
                <w:lang w:eastAsia="es-CO"/>
              </w:rPr>
              <w:t>10.</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DOCUMENTOS RELACIONADOS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_Toc112355897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40</w:t>
            </w:r>
            <w:r w:rsidR="00C02F51" w:rsidRPr="00B50074">
              <w:rPr>
                <w:rFonts w:ascii="Arial" w:hAnsi="Arial" w:cs="Arial"/>
                <w:noProof/>
                <w:webHidden/>
                <w:sz w:val="20"/>
                <w:szCs w:val="20"/>
              </w:rPr>
              <w:fldChar w:fldCharType="end"/>
            </w:r>
          </w:hyperlink>
        </w:p>
        <w:p w14:paraId="598856D6" w14:textId="25E371AB" w:rsidR="00C02F51" w:rsidRPr="00B50074" w:rsidRDefault="0044775C" w:rsidP="00494964">
          <w:pPr>
            <w:pStyle w:val="TDC1"/>
            <w:rPr>
              <w:rFonts w:ascii="Arial" w:eastAsiaTheme="minorEastAsia" w:hAnsi="Arial" w:cs="Arial"/>
              <w:noProof/>
              <w:sz w:val="20"/>
              <w:szCs w:val="20"/>
              <w:lang w:eastAsia="es-CO"/>
            </w:rPr>
          </w:pPr>
          <w:hyperlink w:anchor="_Toc112355898" w:history="1">
            <w:r w:rsidR="00C02F51" w:rsidRPr="00B50074">
              <w:rPr>
                <w:rStyle w:val="Hipervnculo"/>
                <w:rFonts w:ascii="Arial" w:eastAsia="Times New Roman" w:hAnsi="Arial" w:cs="Arial"/>
                <w:noProof/>
                <w:color w:val="auto"/>
                <w:sz w:val="20"/>
                <w:szCs w:val="20"/>
                <w:lang w:eastAsia="es-CO"/>
              </w:rPr>
              <w:t>10.1</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DOCUMENTOS EXTERNOS</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_Toc112355898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40</w:t>
            </w:r>
            <w:r w:rsidR="00C02F51" w:rsidRPr="00B50074">
              <w:rPr>
                <w:rFonts w:ascii="Arial" w:hAnsi="Arial" w:cs="Arial"/>
                <w:noProof/>
                <w:webHidden/>
                <w:sz w:val="20"/>
                <w:szCs w:val="20"/>
              </w:rPr>
              <w:fldChar w:fldCharType="end"/>
            </w:r>
          </w:hyperlink>
        </w:p>
        <w:p w14:paraId="5E783B43" w14:textId="23AD04E0" w:rsidR="00C02F51" w:rsidRPr="00B50074" w:rsidRDefault="0044775C" w:rsidP="00494964">
          <w:pPr>
            <w:pStyle w:val="TDC1"/>
            <w:rPr>
              <w:rFonts w:ascii="Arial" w:eastAsiaTheme="minorEastAsia" w:hAnsi="Arial" w:cs="Arial"/>
              <w:noProof/>
              <w:sz w:val="20"/>
              <w:szCs w:val="20"/>
              <w:lang w:eastAsia="es-CO"/>
            </w:rPr>
          </w:pPr>
          <w:hyperlink w:anchor="_Toc112355899" w:history="1">
            <w:r w:rsidR="00C02F51" w:rsidRPr="00B50074">
              <w:rPr>
                <w:rStyle w:val="Hipervnculo"/>
                <w:rFonts w:ascii="Arial" w:eastAsia="Times New Roman" w:hAnsi="Arial" w:cs="Arial"/>
                <w:noProof/>
                <w:color w:val="auto"/>
                <w:sz w:val="20"/>
                <w:szCs w:val="20"/>
                <w:lang w:eastAsia="es-CO"/>
              </w:rPr>
              <w:t>11.</w:t>
            </w:r>
            <w:r w:rsidR="00C02F51" w:rsidRPr="00B50074">
              <w:rPr>
                <w:rFonts w:ascii="Arial" w:eastAsiaTheme="minorEastAsia" w:hAnsi="Arial" w:cs="Arial"/>
                <w:noProof/>
                <w:sz w:val="20"/>
                <w:szCs w:val="20"/>
                <w:lang w:eastAsia="es-CO"/>
              </w:rPr>
              <w:tab/>
            </w:r>
            <w:r w:rsidR="00C02F51" w:rsidRPr="00B50074">
              <w:rPr>
                <w:rStyle w:val="Hipervnculo"/>
                <w:rFonts w:ascii="Arial" w:eastAsia="Times New Roman" w:hAnsi="Arial" w:cs="Arial"/>
                <w:noProof/>
                <w:color w:val="auto"/>
                <w:sz w:val="20"/>
                <w:szCs w:val="20"/>
                <w:lang w:eastAsia="es-CO"/>
              </w:rPr>
              <w:t>RESUMEN CAMBIOS RESPECTO A LA ANTERIOR VERSIÓN</w:t>
            </w:r>
            <w:r w:rsidR="00C02F51" w:rsidRPr="00B50074">
              <w:rPr>
                <w:rFonts w:ascii="Arial" w:hAnsi="Arial" w:cs="Arial"/>
                <w:noProof/>
                <w:webHidden/>
                <w:sz w:val="20"/>
                <w:szCs w:val="20"/>
              </w:rPr>
              <w:tab/>
            </w:r>
            <w:r w:rsidR="00C02F51" w:rsidRPr="00B50074">
              <w:rPr>
                <w:rFonts w:ascii="Arial" w:hAnsi="Arial" w:cs="Arial"/>
                <w:noProof/>
                <w:webHidden/>
                <w:sz w:val="20"/>
                <w:szCs w:val="20"/>
              </w:rPr>
              <w:fldChar w:fldCharType="begin"/>
            </w:r>
            <w:r w:rsidR="00C02F51" w:rsidRPr="00B50074">
              <w:rPr>
                <w:rFonts w:ascii="Arial" w:hAnsi="Arial" w:cs="Arial"/>
                <w:noProof/>
                <w:webHidden/>
                <w:sz w:val="20"/>
                <w:szCs w:val="20"/>
              </w:rPr>
              <w:instrText xml:space="preserve"> PAGEREF _Toc112355899 \h </w:instrText>
            </w:r>
            <w:r w:rsidR="00C02F51" w:rsidRPr="00B50074">
              <w:rPr>
                <w:rFonts w:ascii="Arial" w:hAnsi="Arial" w:cs="Arial"/>
                <w:noProof/>
                <w:webHidden/>
                <w:sz w:val="20"/>
                <w:szCs w:val="20"/>
              </w:rPr>
            </w:r>
            <w:r w:rsidR="00C02F51" w:rsidRPr="00B50074">
              <w:rPr>
                <w:rFonts w:ascii="Arial" w:hAnsi="Arial" w:cs="Arial"/>
                <w:noProof/>
                <w:webHidden/>
                <w:sz w:val="20"/>
                <w:szCs w:val="20"/>
              </w:rPr>
              <w:fldChar w:fldCharType="separate"/>
            </w:r>
            <w:r w:rsidR="006106B1">
              <w:rPr>
                <w:rFonts w:ascii="Arial" w:hAnsi="Arial" w:cs="Arial"/>
                <w:noProof/>
                <w:webHidden/>
                <w:sz w:val="20"/>
                <w:szCs w:val="20"/>
              </w:rPr>
              <w:t>40</w:t>
            </w:r>
            <w:r w:rsidR="00C02F51" w:rsidRPr="00B50074">
              <w:rPr>
                <w:rFonts w:ascii="Arial" w:hAnsi="Arial" w:cs="Arial"/>
                <w:noProof/>
                <w:webHidden/>
                <w:sz w:val="20"/>
                <w:szCs w:val="20"/>
              </w:rPr>
              <w:fldChar w:fldCharType="end"/>
            </w:r>
          </w:hyperlink>
        </w:p>
        <w:p w14:paraId="2CAD4BB9" w14:textId="45866C48" w:rsidR="00E51C52" w:rsidRPr="00B50074" w:rsidRDefault="00E51C52" w:rsidP="00494964">
          <w:pPr>
            <w:tabs>
              <w:tab w:val="left" w:pos="284"/>
              <w:tab w:val="left" w:pos="2694"/>
              <w:tab w:val="right" w:leader="dot" w:pos="8930"/>
            </w:tabs>
            <w:spacing w:before="0" w:after="0" w:line="360" w:lineRule="auto"/>
            <w:ind w:left="0" w:firstLine="0"/>
            <w:rPr>
              <w:rFonts w:ascii="Arial" w:hAnsi="Arial" w:cs="Arial"/>
              <w:sz w:val="24"/>
              <w:szCs w:val="24"/>
            </w:rPr>
          </w:pPr>
          <w:r w:rsidRPr="00B50074">
            <w:rPr>
              <w:rFonts w:ascii="Arial" w:hAnsi="Arial" w:cs="Arial"/>
              <w:sz w:val="20"/>
              <w:szCs w:val="20"/>
              <w:lang w:val="es-ES"/>
            </w:rPr>
            <w:fldChar w:fldCharType="end"/>
          </w:r>
        </w:p>
      </w:sdtContent>
    </w:sdt>
    <w:bookmarkEnd w:id="1"/>
    <w:p w14:paraId="04522D7B" w14:textId="09076794" w:rsidR="005D5BC7" w:rsidRPr="00B50074" w:rsidRDefault="005D5BC7" w:rsidP="005D5BC7">
      <w:pPr>
        <w:ind w:left="0" w:firstLine="0"/>
        <w:rPr>
          <w:lang w:eastAsia="es-CO"/>
        </w:rPr>
      </w:pPr>
    </w:p>
    <w:p w14:paraId="29839264" w14:textId="1E9F61BB" w:rsidR="00002052" w:rsidRPr="00B50074" w:rsidRDefault="00F674B0" w:rsidP="001C4D63">
      <w:pPr>
        <w:pStyle w:val="Prrafodelista"/>
        <w:numPr>
          <w:ilvl w:val="0"/>
          <w:numId w:val="3"/>
        </w:numPr>
        <w:spacing w:before="0" w:after="0"/>
        <w:jc w:val="left"/>
        <w:outlineLvl w:val="0"/>
        <w:rPr>
          <w:rFonts w:ascii="Arial" w:eastAsia="Times New Roman" w:hAnsi="Arial" w:cs="Arial"/>
          <w:b/>
          <w:bCs/>
          <w:sz w:val="24"/>
          <w:szCs w:val="24"/>
          <w:lang w:eastAsia="es-CO"/>
        </w:rPr>
      </w:pPr>
      <w:bookmarkStart w:id="2" w:name="_Toc112355875"/>
      <w:r w:rsidRPr="00B50074">
        <w:rPr>
          <w:rFonts w:ascii="Arial" w:eastAsia="Times New Roman" w:hAnsi="Arial" w:cs="Arial"/>
          <w:b/>
          <w:bCs/>
          <w:sz w:val="24"/>
          <w:szCs w:val="24"/>
          <w:lang w:eastAsia="es-CO"/>
        </w:rPr>
        <w:lastRenderedPageBreak/>
        <w:t>INTRODUCCIÓN</w:t>
      </w:r>
      <w:bookmarkEnd w:id="2"/>
    </w:p>
    <w:p w14:paraId="3C8AA022" w14:textId="089678A2" w:rsidR="00002052" w:rsidRPr="00B50074" w:rsidRDefault="00002052" w:rsidP="00002052">
      <w:pPr>
        <w:spacing w:before="0" w:after="0"/>
        <w:ind w:left="0" w:firstLine="0"/>
        <w:rPr>
          <w:rFonts w:ascii="Arial" w:eastAsia="Times New Roman" w:hAnsi="Arial" w:cs="Arial"/>
          <w:sz w:val="24"/>
          <w:szCs w:val="24"/>
          <w:lang w:eastAsia="es-CO"/>
        </w:rPr>
      </w:pPr>
    </w:p>
    <w:p w14:paraId="2318F1D9" w14:textId="72D464EF" w:rsidR="009B1C0E" w:rsidRPr="00B50074" w:rsidRDefault="00194815" w:rsidP="009B1C0E">
      <w:pPr>
        <w:spacing w:before="0" w:after="0"/>
        <w:ind w:left="0" w:firstLine="0"/>
        <w:textAlignment w:val="baseline"/>
        <w:rPr>
          <w:rFonts w:ascii="Arial" w:eastAsia="Times New Roman" w:hAnsi="Arial" w:cs="Arial"/>
          <w:sz w:val="24"/>
          <w:szCs w:val="24"/>
          <w:lang w:eastAsia="es-CO"/>
        </w:rPr>
      </w:pPr>
      <w:r w:rsidRPr="00B50074">
        <w:rPr>
          <w:rFonts w:ascii="Arial" w:eastAsia="Times New Roman" w:hAnsi="Arial" w:cs="Arial"/>
          <w:sz w:val="24"/>
          <w:szCs w:val="24"/>
          <w:lang w:eastAsia="es-CO"/>
        </w:rPr>
        <w:t>L</w:t>
      </w:r>
      <w:r w:rsidR="009B1C0E" w:rsidRPr="00B50074">
        <w:rPr>
          <w:rFonts w:ascii="Arial" w:eastAsia="Times New Roman" w:hAnsi="Arial" w:cs="Arial"/>
          <w:sz w:val="24"/>
          <w:szCs w:val="24"/>
          <w:lang w:eastAsia="es-CO"/>
        </w:rPr>
        <w:t>a Superintendencia de Industria y Comercio</w:t>
      </w:r>
      <w:r w:rsidR="00BD52EA" w:rsidRPr="00B50074">
        <w:rPr>
          <w:rFonts w:ascii="Arial" w:eastAsia="Times New Roman" w:hAnsi="Arial" w:cs="Arial"/>
          <w:sz w:val="24"/>
          <w:szCs w:val="24"/>
          <w:lang w:eastAsia="es-CO"/>
        </w:rPr>
        <w:t>-SIC</w:t>
      </w:r>
      <w:r w:rsidR="00842EB3" w:rsidRPr="00B50074">
        <w:rPr>
          <w:rFonts w:ascii="Arial" w:eastAsia="Times New Roman" w:hAnsi="Arial" w:cs="Arial"/>
          <w:sz w:val="24"/>
          <w:szCs w:val="24"/>
          <w:lang w:eastAsia="es-CO"/>
        </w:rPr>
        <w:t xml:space="preserve"> </w:t>
      </w:r>
      <w:r w:rsidR="000C02C5" w:rsidRPr="00B50074">
        <w:rPr>
          <w:rFonts w:ascii="Arial" w:eastAsia="Times New Roman" w:hAnsi="Arial" w:cs="Arial"/>
          <w:sz w:val="24"/>
          <w:szCs w:val="24"/>
          <w:lang w:eastAsia="es-CO"/>
        </w:rPr>
        <w:t>a través de la Resolución N°81691 del 21 de diciembre de 2020:</w:t>
      </w:r>
      <w:r w:rsidR="000C02C5" w:rsidRPr="00B50074">
        <w:rPr>
          <w:rFonts w:ascii="Arial" w:eastAsia="Times New Roman" w:hAnsi="Arial" w:cs="Arial"/>
          <w:i/>
          <w:iCs/>
          <w:sz w:val="24"/>
          <w:szCs w:val="24"/>
          <w:lang w:eastAsia="es-CO"/>
        </w:rPr>
        <w:t xml:space="preserve"> por la cual se adopta la política de Gestión de Documentos Electrónicos de Archivo y el Sistema Integrado de Conservación y se actualiza la Política de Gestión Documental de la Superintendencia de Industria y Comercio” ha realizado </w:t>
      </w:r>
      <w:r w:rsidRPr="00B50074">
        <w:rPr>
          <w:rFonts w:ascii="Arial" w:eastAsia="Times New Roman" w:hAnsi="Arial" w:cs="Arial"/>
          <w:i/>
          <w:iCs/>
          <w:sz w:val="24"/>
          <w:szCs w:val="24"/>
          <w:lang w:eastAsia="es-CO"/>
        </w:rPr>
        <w:t xml:space="preserve">  la im</w:t>
      </w:r>
      <w:r w:rsidR="000C02C5" w:rsidRPr="00B50074">
        <w:rPr>
          <w:rFonts w:ascii="Arial" w:eastAsia="Times New Roman" w:hAnsi="Arial" w:cs="Arial"/>
          <w:i/>
          <w:iCs/>
          <w:sz w:val="24"/>
          <w:szCs w:val="24"/>
          <w:lang w:eastAsia="es-CO"/>
        </w:rPr>
        <w:t>plementación de manera gradual</w:t>
      </w:r>
      <w:r w:rsidRPr="00B50074">
        <w:rPr>
          <w:rFonts w:ascii="Arial" w:eastAsia="Times New Roman" w:hAnsi="Arial" w:cs="Arial"/>
          <w:i/>
          <w:iCs/>
          <w:sz w:val="24"/>
          <w:szCs w:val="24"/>
          <w:lang w:eastAsia="es-CO"/>
        </w:rPr>
        <w:t xml:space="preserve"> del Sistema Integrado de Conservación</w:t>
      </w:r>
      <w:r w:rsidR="000C02C5" w:rsidRPr="00B50074">
        <w:rPr>
          <w:rFonts w:ascii="Arial" w:eastAsia="Times New Roman" w:hAnsi="Arial" w:cs="Arial"/>
          <w:i/>
          <w:iCs/>
          <w:sz w:val="24"/>
          <w:szCs w:val="24"/>
          <w:lang w:eastAsia="es-CO"/>
        </w:rPr>
        <w:t xml:space="preserve"> y sus componentes, dando cumplimiento </w:t>
      </w:r>
      <w:r w:rsidRPr="00B50074">
        <w:rPr>
          <w:rFonts w:ascii="Arial" w:eastAsia="Times New Roman" w:hAnsi="Arial" w:cs="Arial"/>
          <w:i/>
          <w:iCs/>
          <w:sz w:val="24"/>
          <w:szCs w:val="24"/>
          <w:lang w:eastAsia="es-CO"/>
        </w:rPr>
        <w:t xml:space="preserve"> </w:t>
      </w:r>
      <w:r w:rsidR="00B73DDF" w:rsidRPr="00B50074">
        <w:rPr>
          <w:rFonts w:ascii="Arial" w:eastAsia="Times New Roman" w:hAnsi="Arial" w:cs="Arial"/>
          <w:i/>
          <w:iCs/>
          <w:sz w:val="24"/>
          <w:szCs w:val="24"/>
          <w:lang w:eastAsia="es-CO"/>
        </w:rPr>
        <w:t xml:space="preserve"> proceso de Preservación a largo plazo del</w:t>
      </w:r>
      <w:r w:rsidR="009B1C0E" w:rsidRPr="00B50074">
        <w:rPr>
          <w:rFonts w:ascii="Arial" w:eastAsia="Times New Roman" w:hAnsi="Arial" w:cs="Arial"/>
          <w:i/>
          <w:iCs/>
          <w:sz w:val="24"/>
          <w:szCs w:val="24"/>
          <w:lang w:eastAsia="es-CO"/>
        </w:rPr>
        <w:t xml:space="preserve"> Programa de Gestión Documental</w:t>
      </w:r>
      <w:r w:rsidR="00D04758" w:rsidRPr="00B50074">
        <w:rPr>
          <w:rFonts w:ascii="Arial" w:eastAsia="Times New Roman" w:hAnsi="Arial" w:cs="Arial"/>
          <w:sz w:val="24"/>
          <w:szCs w:val="24"/>
          <w:lang w:eastAsia="es-CO"/>
        </w:rPr>
        <w:t xml:space="preserve"> – </w:t>
      </w:r>
      <w:r w:rsidR="00F87CD7" w:rsidRPr="00B50074">
        <w:rPr>
          <w:rFonts w:ascii="Arial" w:eastAsia="Times New Roman" w:hAnsi="Arial" w:cs="Arial"/>
          <w:sz w:val="24"/>
          <w:szCs w:val="24"/>
          <w:lang w:eastAsia="es-CO"/>
        </w:rPr>
        <w:t>PGD GD01-F17,</w:t>
      </w:r>
      <w:r w:rsidR="009B1C0E"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a través del cual se han adelantado</w:t>
      </w:r>
      <w:r w:rsidR="00F81373" w:rsidRPr="00B50074">
        <w:rPr>
          <w:rFonts w:ascii="Arial" w:eastAsia="Times New Roman" w:hAnsi="Arial" w:cs="Arial"/>
          <w:sz w:val="24"/>
          <w:szCs w:val="24"/>
          <w:lang w:eastAsia="es-CO"/>
        </w:rPr>
        <w:t xml:space="preserve"> acciones en pro de la salvaguarda del Patrimonio Documental de la Entidad</w:t>
      </w:r>
      <w:r w:rsidR="008020F5" w:rsidRPr="00B50074">
        <w:rPr>
          <w:rFonts w:ascii="Arial" w:eastAsia="Times New Roman" w:hAnsi="Arial" w:cs="Arial"/>
          <w:sz w:val="24"/>
          <w:szCs w:val="24"/>
          <w:lang w:eastAsia="es-CO"/>
        </w:rPr>
        <w:t xml:space="preserve">, específicamente, en lo relacionado con la capacitación y sensibilización a </w:t>
      </w:r>
      <w:r w:rsidR="00AD31C4" w:rsidRPr="00B50074">
        <w:rPr>
          <w:rFonts w:ascii="Arial" w:eastAsia="Times New Roman" w:hAnsi="Arial" w:cs="Arial"/>
          <w:sz w:val="24"/>
          <w:szCs w:val="24"/>
          <w:lang w:eastAsia="es-CO"/>
        </w:rPr>
        <w:t>los servidores públicos</w:t>
      </w:r>
      <w:r w:rsidR="00F741BB" w:rsidRPr="00B50074">
        <w:rPr>
          <w:rFonts w:ascii="Arial" w:eastAsia="Times New Roman" w:hAnsi="Arial" w:cs="Arial"/>
          <w:sz w:val="24"/>
          <w:szCs w:val="24"/>
          <w:lang w:eastAsia="es-CO"/>
        </w:rPr>
        <w:t>, contratistas</w:t>
      </w:r>
      <w:r w:rsidR="008020F5" w:rsidRPr="00B50074">
        <w:rPr>
          <w:rFonts w:ascii="Arial" w:eastAsia="Times New Roman" w:hAnsi="Arial" w:cs="Arial"/>
          <w:sz w:val="24"/>
          <w:szCs w:val="24"/>
          <w:lang w:eastAsia="es-CO"/>
        </w:rPr>
        <w:t xml:space="preserve"> y co</w:t>
      </w:r>
      <w:r w:rsidR="000464E2" w:rsidRPr="00B50074">
        <w:rPr>
          <w:rFonts w:ascii="Arial" w:eastAsia="Times New Roman" w:hAnsi="Arial" w:cs="Arial"/>
          <w:sz w:val="24"/>
          <w:szCs w:val="24"/>
          <w:lang w:eastAsia="es-CO"/>
        </w:rPr>
        <w:t>laboradores externos</w:t>
      </w:r>
      <w:r w:rsidR="008020F5" w:rsidRPr="00B50074">
        <w:rPr>
          <w:rFonts w:ascii="Arial" w:eastAsia="Times New Roman" w:hAnsi="Arial" w:cs="Arial"/>
          <w:sz w:val="24"/>
          <w:szCs w:val="24"/>
          <w:lang w:eastAsia="es-CO"/>
        </w:rPr>
        <w:t xml:space="preserve">, realización de inspecciones </w:t>
      </w:r>
      <w:r w:rsidR="00F77443" w:rsidRPr="00B50074">
        <w:rPr>
          <w:rFonts w:ascii="Arial" w:eastAsia="Times New Roman" w:hAnsi="Arial" w:cs="Arial"/>
          <w:sz w:val="24"/>
          <w:szCs w:val="24"/>
          <w:lang w:eastAsia="es-CO"/>
        </w:rPr>
        <w:t xml:space="preserve">y mantenimientos </w:t>
      </w:r>
      <w:r w:rsidR="008020F5" w:rsidRPr="00B50074">
        <w:rPr>
          <w:rFonts w:ascii="Arial" w:eastAsia="Times New Roman" w:hAnsi="Arial" w:cs="Arial"/>
          <w:sz w:val="24"/>
          <w:szCs w:val="24"/>
          <w:lang w:eastAsia="es-CO"/>
        </w:rPr>
        <w:t xml:space="preserve">en sistemas de almacenamiento e instalaciones físicas de archivo, actividades de limpieza, desinsectación y desratización en </w:t>
      </w:r>
      <w:r w:rsidR="00F87CD7" w:rsidRPr="00B50074">
        <w:rPr>
          <w:rFonts w:ascii="Arial" w:eastAsia="Times New Roman" w:hAnsi="Arial" w:cs="Arial"/>
          <w:sz w:val="24"/>
          <w:szCs w:val="24"/>
          <w:lang w:eastAsia="es-CO"/>
        </w:rPr>
        <w:t xml:space="preserve">los </w:t>
      </w:r>
      <w:r w:rsidR="008020F5" w:rsidRPr="00B50074">
        <w:rPr>
          <w:rFonts w:ascii="Arial" w:eastAsia="Times New Roman" w:hAnsi="Arial" w:cs="Arial"/>
          <w:sz w:val="24"/>
          <w:szCs w:val="24"/>
          <w:lang w:eastAsia="es-CO"/>
        </w:rPr>
        <w:t xml:space="preserve">espacios de almacenamiento documental, </w:t>
      </w:r>
      <w:r w:rsidR="007B2945" w:rsidRPr="00B50074">
        <w:rPr>
          <w:rFonts w:ascii="Arial" w:eastAsia="Times New Roman" w:hAnsi="Arial" w:cs="Arial"/>
          <w:sz w:val="24"/>
          <w:szCs w:val="24"/>
          <w:lang w:eastAsia="es-CO"/>
        </w:rPr>
        <w:t>monitoreo de temperatura y humedad relativa en archivos de oficinas y depósitos industriales donde se almacena y custodia la documentación de la Entidad, empleo de unidades de almacenamiento calidad archivo, entre otras, actividades que</w:t>
      </w:r>
      <w:r w:rsidR="009B1C0E" w:rsidRPr="00B50074">
        <w:rPr>
          <w:rFonts w:ascii="Arial" w:eastAsia="Times New Roman" w:hAnsi="Arial" w:cs="Arial"/>
          <w:sz w:val="24"/>
          <w:szCs w:val="24"/>
          <w:lang w:eastAsia="es-CO"/>
        </w:rPr>
        <w:t xml:space="preserve"> requieren ser estandarizadas a través de la formulación de </w:t>
      </w:r>
      <w:r w:rsidR="007B2945" w:rsidRPr="00B50074">
        <w:rPr>
          <w:rFonts w:ascii="Arial" w:eastAsia="Times New Roman" w:hAnsi="Arial" w:cs="Arial"/>
          <w:sz w:val="24"/>
          <w:szCs w:val="24"/>
          <w:lang w:eastAsia="es-CO"/>
        </w:rPr>
        <w:t xml:space="preserve">los programas de conservación preventiva, </w:t>
      </w:r>
      <w:r w:rsidR="009B1C0E" w:rsidRPr="00B50074">
        <w:rPr>
          <w:rFonts w:ascii="Arial" w:eastAsia="Times New Roman" w:hAnsi="Arial" w:cs="Arial"/>
          <w:sz w:val="24"/>
          <w:szCs w:val="24"/>
          <w:lang w:eastAsia="es-CO"/>
        </w:rPr>
        <w:t>procedimientos, instructivos y formatos específicos para tal fin.</w:t>
      </w:r>
    </w:p>
    <w:p w14:paraId="333C3854" w14:textId="0C3D1ABD" w:rsidR="00F674B0" w:rsidRPr="00B50074" w:rsidRDefault="00BA4F22" w:rsidP="00BA4F22">
      <w:pPr>
        <w:tabs>
          <w:tab w:val="left" w:pos="1415"/>
        </w:tabs>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ab/>
      </w:r>
    </w:p>
    <w:p w14:paraId="02EEBFC5" w14:textId="33577B8A" w:rsidR="00F674B0" w:rsidRPr="00B50074" w:rsidRDefault="007B2945" w:rsidP="00FF3BEC">
      <w:pPr>
        <w:tabs>
          <w:tab w:val="left" w:pos="4395"/>
        </w:tabs>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Es así como en e</w:t>
      </w:r>
      <w:r w:rsidR="00F674B0" w:rsidRPr="00B50074">
        <w:rPr>
          <w:rFonts w:ascii="Arial" w:eastAsia="Times New Roman" w:hAnsi="Arial" w:cs="Arial"/>
          <w:sz w:val="24"/>
          <w:szCs w:val="24"/>
          <w:lang w:eastAsia="es-CO"/>
        </w:rPr>
        <w:t xml:space="preserve">l Plan de Conservación Documental de la </w:t>
      </w:r>
      <w:r w:rsidR="00FF3BEC" w:rsidRPr="00B50074">
        <w:rPr>
          <w:rFonts w:ascii="Arial" w:eastAsia="Times New Roman" w:hAnsi="Arial" w:cs="Arial"/>
          <w:sz w:val="24"/>
          <w:szCs w:val="24"/>
          <w:lang w:eastAsia="es-CO"/>
        </w:rPr>
        <w:t>SIC</w:t>
      </w:r>
      <w:r w:rsidR="00F674B0"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 xml:space="preserve">se </w:t>
      </w:r>
      <w:r w:rsidR="00F674B0" w:rsidRPr="00B50074">
        <w:rPr>
          <w:rFonts w:ascii="Arial" w:eastAsia="Times New Roman" w:hAnsi="Arial" w:cs="Arial"/>
          <w:sz w:val="24"/>
          <w:szCs w:val="24"/>
          <w:lang w:eastAsia="es-CO"/>
        </w:rPr>
        <w:t>establece</w:t>
      </w:r>
      <w:r w:rsidRPr="00B50074">
        <w:rPr>
          <w:rFonts w:ascii="Arial" w:eastAsia="Times New Roman" w:hAnsi="Arial" w:cs="Arial"/>
          <w:sz w:val="24"/>
          <w:szCs w:val="24"/>
          <w:lang w:eastAsia="es-CO"/>
        </w:rPr>
        <w:t>n</w:t>
      </w:r>
      <w:r w:rsidR="00F674B0" w:rsidRPr="00B50074">
        <w:rPr>
          <w:rFonts w:ascii="Arial" w:eastAsia="Times New Roman" w:hAnsi="Arial" w:cs="Arial"/>
          <w:sz w:val="24"/>
          <w:szCs w:val="24"/>
          <w:lang w:eastAsia="es-CO"/>
        </w:rPr>
        <w:t xml:space="preserve"> los lineamientos técnicos y </w:t>
      </w:r>
      <w:r w:rsidRPr="00B50074">
        <w:rPr>
          <w:rFonts w:ascii="Arial" w:eastAsia="Times New Roman" w:hAnsi="Arial" w:cs="Arial"/>
          <w:sz w:val="24"/>
          <w:szCs w:val="24"/>
          <w:lang w:eastAsia="es-CO"/>
        </w:rPr>
        <w:t xml:space="preserve">las </w:t>
      </w:r>
      <w:r w:rsidR="00F674B0" w:rsidRPr="00B50074">
        <w:rPr>
          <w:rFonts w:ascii="Arial" w:eastAsia="Times New Roman" w:hAnsi="Arial" w:cs="Arial"/>
          <w:sz w:val="24"/>
          <w:szCs w:val="24"/>
          <w:lang w:eastAsia="es-CO"/>
        </w:rPr>
        <w:t>acciones</w:t>
      </w:r>
      <w:r w:rsidR="00983DC1" w:rsidRPr="00B50074">
        <w:rPr>
          <w:rFonts w:ascii="Arial" w:eastAsia="Times New Roman" w:hAnsi="Arial" w:cs="Arial"/>
          <w:sz w:val="24"/>
          <w:szCs w:val="24"/>
          <w:lang w:eastAsia="es-CO"/>
        </w:rPr>
        <w:t xml:space="preserve"> a corto, mediano y largo plazo</w:t>
      </w:r>
      <w:r w:rsidR="00F87CD7"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w:t>
      </w:r>
      <w:r w:rsidR="00C531FD" w:rsidRPr="00B50074">
        <w:rPr>
          <w:rFonts w:ascii="Arial" w:eastAsia="Times New Roman" w:hAnsi="Arial" w:cs="Arial"/>
          <w:sz w:val="24"/>
          <w:szCs w:val="24"/>
          <w:lang w:eastAsia="es-CO"/>
        </w:rPr>
        <w:t xml:space="preserve">que deben realizarse para garantizar la conservación de </w:t>
      </w:r>
      <w:r w:rsidRPr="00B50074">
        <w:rPr>
          <w:rFonts w:ascii="Arial" w:eastAsia="Times New Roman" w:hAnsi="Arial" w:cs="Arial"/>
          <w:sz w:val="24"/>
          <w:szCs w:val="24"/>
          <w:lang w:eastAsia="es-CO"/>
        </w:rPr>
        <w:t>los documentos en soporte pape</w:t>
      </w:r>
      <w:r w:rsidR="00983DC1" w:rsidRPr="00B50074">
        <w:rPr>
          <w:rFonts w:ascii="Arial" w:eastAsia="Times New Roman" w:hAnsi="Arial" w:cs="Arial"/>
          <w:sz w:val="24"/>
          <w:szCs w:val="24"/>
          <w:lang w:eastAsia="es-CO"/>
        </w:rPr>
        <w:t>l</w:t>
      </w:r>
      <w:r w:rsidR="00F87CD7" w:rsidRPr="00B50074">
        <w:rPr>
          <w:rFonts w:ascii="Arial" w:eastAsia="Times New Roman" w:hAnsi="Arial" w:cs="Arial"/>
          <w:sz w:val="24"/>
          <w:szCs w:val="24"/>
          <w:lang w:eastAsia="es-CO"/>
        </w:rPr>
        <w:t xml:space="preserve">. Estos lineamientos </w:t>
      </w:r>
      <w:r w:rsidR="00983DC1" w:rsidRPr="00B50074">
        <w:rPr>
          <w:rFonts w:ascii="Arial" w:eastAsia="Times New Roman" w:hAnsi="Arial" w:cs="Arial"/>
          <w:sz w:val="24"/>
          <w:szCs w:val="24"/>
          <w:lang w:eastAsia="es-CO"/>
        </w:rPr>
        <w:t xml:space="preserve">se </w:t>
      </w:r>
      <w:r w:rsidR="00F87CD7" w:rsidRPr="00B50074">
        <w:rPr>
          <w:rFonts w:ascii="Arial" w:eastAsia="Times New Roman" w:hAnsi="Arial" w:cs="Arial"/>
          <w:sz w:val="24"/>
          <w:szCs w:val="24"/>
          <w:lang w:eastAsia="es-CO"/>
        </w:rPr>
        <w:t>desarrollan</w:t>
      </w:r>
      <w:r w:rsidR="00983DC1" w:rsidRPr="00B50074">
        <w:rPr>
          <w:rFonts w:ascii="Arial" w:eastAsia="Times New Roman" w:hAnsi="Arial" w:cs="Arial"/>
          <w:sz w:val="24"/>
          <w:szCs w:val="24"/>
          <w:lang w:eastAsia="es-CO"/>
        </w:rPr>
        <w:t xml:space="preserve"> en los seis (6) programas de conservación preventiva</w:t>
      </w:r>
      <w:r w:rsidR="003A32AD" w:rsidRPr="00B50074">
        <w:rPr>
          <w:rFonts w:ascii="Arial" w:eastAsia="Times New Roman" w:hAnsi="Arial" w:cs="Arial"/>
          <w:sz w:val="24"/>
          <w:szCs w:val="24"/>
          <w:lang w:eastAsia="es-CO"/>
        </w:rPr>
        <w:t xml:space="preserve">, los cuales se enuncian a continuación: </w:t>
      </w:r>
    </w:p>
    <w:p w14:paraId="1792192E" w14:textId="3C84639C" w:rsidR="003A32AD" w:rsidRPr="00B50074" w:rsidRDefault="00954438" w:rsidP="00F674B0">
      <w:pPr>
        <w:spacing w:before="0" w:after="0"/>
        <w:ind w:left="0" w:firstLine="0"/>
        <w:rPr>
          <w:rFonts w:ascii="Arial" w:eastAsia="Times New Roman" w:hAnsi="Arial" w:cs="Arial"/>
          <w:sz w:val="24"/>
          <w:szCs w:val="24"/>
          <w:lang w:eastAsia="es-CO"/>
        </w:rPr>
      </w:pPr>
      <w:r w:rsidRPr="00B50074">
        <w:rPr>
          <w:rFonts w:ascii="Arial" w:eastAsia="Times New Roman" w:hAnsi="Arial" w:cs="Arial"/>
          <w:noProof/>
          <w:sz w:val="24"/>
          <w:szCs w:val="24"/>
          <w:lang w:eastAsia="es-CO"/>
        </w:rPr>
        <w:drawing>
          <wp:inline distT="0" distB="0" distL="0" distR="0" wp14:anchorId="3DEE2FA3" wp14:editId="23F0EC3D">
            <wp:extent cx="5761548" cy="2821940"/>
            <wp:effectExtent l="19050" t="0" r="29845"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DDBC06" w14:textId="3CE9054E" w:rsidR="003A32AD" w:rsidRPr="00B50074" w:rsidRDefault="00954438" w:rsidP="00954438">
      <w:pPr>
        <w:spacing w:before="0" w:after="0"/>
        <w:ind w:left="0" w:firstLine="0"/>
        <w:jc w:val="center"/>
        <w:rPr>
          <w:rFonts w:ascii="Arial" w:eastAsia="Times New Roman" w:hAnsi="Arial" w:cs="Arial"/>
          <w:sz w:val="18"/>
          <w:szCs w:val="18"/>
          <w:lang w:eastAsia="es-CO"/>
        </w:rPr>
      </w:pPr>
      <w:r w:rsidRPr="00B50074">
        <w:rPr>
          <w:rFonts w:ascii="Arial" w:eastAsia="Times New Roman" w:hAnsi="Arial" w:cs="Arial"/>
          <w:b/>
          <w:bCs/>
          <w:sz w:val="18"/>
          <w:szCs w:val="18"/>
          <w:lang w:eastAsia="es-CO"/>
        </w:rPr>
        <w:t xml:space="preserve">Gráfico N°.1. </w:t>
      </w:r>
      <w:r w:rsidRPr="00B50074">
        <w:rPr>
          <w:rFonts w:ascii="Arial" w:eastAsia="Times New Roman" w:hAnsi="Arial" w:cs="Arial"/>
          <w:sz w:val="18"/>
          <w:szCs w:val="18"/>
          <w:lang w:eastAsia="es-CO"/>
        </w:rPr>
        <w:t>Programas de Conservación Preventiva</w:t>
      </w:r>
    </w:p>
    <w:p w14:paraId="527D59AD" w14:textId="54DBEC73" w:rsidR="00954438" w:rsidRPr="00B50074" w:rsidRDefault="00954438" w:rsidP="00954438">
      <w:pPr>
        <w:spacing w:before="0" w:after="0"/>
        <w:ind w:left="0" w:firstLine="0"/>
        <w:jc w:val="center"/>
        <w:rPr>
          <w:rFonts w:ascii="Arial" w:eastAsia="Times New Roman" w:hAnsi="Arial" w:cs="Arial"/>
          <w:sz w:val="18"/>
          <w:szCs w:val="18"/>
          <w:lang w:eastAsia="es-CO"/>
        </w:rPr>
      </w:pPr>
      <w:r w:rsidRPr="00B50074">
        <w:rPr>
          <w:rFonts w:ascii="Arial" w:eastAsia="Times New Roman" w:hAnsi="Arial" w:cs="Arial"/>
          <w:b/>
          <w:bCs/>
          <w:sz w:val="18"/>
          <w:szCs w:val="18"/>
          <w:lang w:eastAsia="es-CO"/>
        </w:rPr>
        <w:t xml:space="preserve">Fuente: </w:t>
      </w:r>
      <w:r w:rsidRPr="00B50074">
        <w:rPr>
          <w:rFonts w:ascii="Arial" w:eastAsia="Times New Roman" w:hAnsi="Arial" w:cs="Arial"/>
          <w:sz w:val="18"/>
          <w:szCs w:val="18"/>
          <w:lang w:eastAsia="es-CO"/>
        </w:rPr>
        <w:t>Elaboración propia</w:t>
      </w:r>
    </w:p>
    <w:p w14:paraId="762DBDE6" w14:textId="373B3DD9" w:rsidR="00166A0C" w:rsidRPr="00B50074" w:rsidRDefault="00166A0C" w:rsidP="00002052">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En este documento, se </w:t>
      </w:r>
      <w:r w:rsidR="002C01A3" w:rsidRPr="00B50074">
        <w:rPr>
          <w:rFonts w:ascii="Arial" w:eastAsia="Times New Roman" w:hAnsi="Arial" w:cs="Arial"/>
          <w:sz w:val="24"/>
          <w:szCs w:val="24"/>
          <w:lang w:eastAsia="es-CO"/>
        </w:rPr>
        <w:t>describen</w:t>
      </w:r>
      <w:r w:rsidRPr="00B50074">
        <w:rPr>
          <w:rFonts w:ascii="Arial" w:eastAsia="Times New Roman" w:hAnsi="Arial" w:cs="Arial"/>
          <w:sz w:val="24"/>
          <w:szCs w:val="24"/>
          <w:lang w:eastAsia="es-CO"/>
        </w:rPr>
        <w:t xml:space="preserve"> las actividades </w:t>
      </w:r>
      <w:r w:rsidR="00D62226" w:rsidRPr="00B50074">
        <w:rPr>
          <w:rFonts w:ascii="Arial" w:eastAsia="Times New Roman" w:hAnsi="Arial" w:cs="Arial"/>
          <w:sz w:val="24"/>
          <w:szCs w:val="24"/>
          <w:lang w:eastAsia="es-CO"/>
        </w:rPr>
        <w:t xml:space="preserve">generales </w:t>
      </w:r>
      <w:r w:rsidRPr="00B50074">
        <w:rPr>
          <w:rFonts w:ascii="Arial" w:eastAsia="Times New Roman" w:hAnsi="Arial" w:cs="Arial"/>
          <w:sz w:val="24"/>
          <w:szCs w:val="24"/>
          <w:lang w:eastAsia="es-CO"/>
        </w:rPr>
        <w:t xml:space="preserve">de cada uno de los programas de Conservación Preventiva </w:t>
      </w:r>
      <w:r w:rsidR="00D62226" w:rsidRPr="00B50074">
        <w:rPr>
          <w:rFonts w:ascii="Arial" w:eastAsia="Times New Roman" w:hAnsi="Arial" w:cs="Arial"/>
          <w:sz w:val="24"/>
          <w:szCs w:val="24"/>
          <w:lang w:eastAsia="es-CO"/>
        </w:rPr>
        <w:t xml:space="preserve">que materializan la implementación del Plan </w:t>
      </w:r>
      <w:r w:rsidR="00D62226" w:rsidRPr="00B50074">
        <w:rPr>
          <w:rFonts w:ascii="Arial" w:eastAsia="Times New Roman" w:hAnsi="Arial" w:cs="Arial"/>
          <w:sz w:val="24"/>
          <w:szCs w:val="24"/>
          <w:lang w:eastAsia="es-CO"/>
        </w:rPr>
        <w:lastRenderedPageBreak/>
        <w:t>de Conservación Documental</w:t>
      </w:r>
      <w:r w:rsidR="00194815" w:rsidRPr="00B50074">
        <w:rPr>
          <w:rFonts w:ascii="Arial" w:eastAsia="Times New Roman" w:hAnsi="Arial" w:cs="Arial"/>
          <w:sz w:val="24"/>
          <w:szCs w:val="24"/>
          <w:lang w:eastAsia="es-CO"/>
        </w:rPr>
        <w:t xml:space="preserve"> y que</w:t>
      </w:r>
      <w:r w:rsidR="00D62226" w:rsidRPr="00B50074">
        <w:rPr>
          <w:rFonts w:ascii="Arial" w:eastAsia="Times New Roman" w:hAnsi="Arial" w:cs="Arial"/>
          <w:sz w:val="24"/>
          <w:szCs w:val="24"/>
          <w:lang w:eastAsia="es-CO"/>
        </w:rPr>
        <w:t xml:space="preserve"> deben realizarse de</w:t>
      </w:r>
      <w:r w:rsidRPr="00B50074">
        <w:rPr>
          <w:rFonts w:ascii="Arial" w:eastAsia="Times New Roman" w:hAnsi="Arial" w:cs="Arial"/>
          <w:sz w:val="24"/>
          <w:szCs w:val="24"/>
          <w:lang w:eastAsia="es-CO"/>
        </w:rPr>
        <w:t xml:space="preserve"> manera periódica y permanente</w:t>
      </w:r>
      <w:r w:rsidR="00D62226" w:rsidRPr="00B50074">
        <w:rPr>
          <w:rFonts w:ascii="Arial" w:eastAsia="Times New Roman" w:hAnsi="Arial" w:cs="Arial"/>
          <w:sz w:val="24"/>
          <w:szCs w:val="24"/>
          <w:lang w:eastAsia="es-CO"/>
        </w:rPr>
        <w:t xml:space="preserve">, puesto que la Entidad produce y recibe documentos constantemente </w:t>
      </w:r>
      <w:r w:rsidR="00384751" w:rsidRPr="00B50074">
        <w:rPr>
          <w:rFonts w:ascii="Arial" w:eastAsia="Times New Roman" w:hAnsi="Arial" w:cs="Arial"/>
          <w:sz w:val="24"/>
          <w:szCs w:val="24"/>
          <w:lang w:eastAsia="es-CO"/>
        </w:rPr>
        <w:t xml:space="preserve">en ejercicio de </w:t>
      </w:r>
      <w:r w:rsidR="00D62226" w:rsidRPr="00B50074">
        <w:rPr>
          <w:rFonts w:ascii="Arial" w:eastAsia="Times New Roman" w:hAnsi="Arial" w:cs="Arial"/>
          <w:sz w:val="24"/>
          <w:szCs w:val="24"/>
          <w:lang w:eastAsia="es-CO"/>
        </w:rPr>
        <w:t xml:space="preserve">sus funciones, por lo tanto, estas acciones deben </w:t>
      </w:r>
      <w:r w:rsidR="002C01A3" w:rsidRPr="00B50074">
        <w:rPr>
          <w:rFonts w:ascii="Arial" w:eastAsia="Times New Roman" w:hAnsi="Arial" w:cs="Arial"/>
          <w:sz w:val="24"/>
          <w:szCs w:val="24"/>
          <w:lang w:eastAsia="es-CO"/>
        </w:rPr>
        <w:t>hacer parte de la cultura organizacional</w:t>
      </w:r>
      <w:r w:rsidR="00AC4909" w:rsidRPr="00B50074">
        <w:rPr>
          <w:rFonts w:ascii="Arial" w:eastAsia="Times New Roman" w:hAnsi="Arial" w:cs="Arial"/>
          <w:sz w:val="24"/>
          <w:szCs w:val="24"/>
          <w:lang w:eastAsia="es-CO"/>
        </w:rPr>
        <w:t xml:space="preserve"> y deberán ajustarse a las necesidades </w:t>
      </w:r>
      <w:r w:rsidR="00B0462D" w:rsidRPr="00B50074">
        <w:rPr>
          <w:rFonts w:ascii="Arial" w:eastAsia="Times New Roman" w:hAnsi="Arial" w:cs="Arial"/>
          <w:sz w:val="24"/>
          <w:szCs w:val="24"/>
          <w:lang w:eastAsia="es-CO"/>
        </w:rPr>
        <w:t>que se vayan generando en el tiempo</w:t>
      </w:r>
      <w:r w:rsidR="00410EA7" w:rsidRPr="00B50074">
        <w:rPr>
          <w:rFonts w:ascii="Arial" w:eastAsia="Times New Roman" w:hAnsi="Arial" w:cs="Arial"/>
          <w:sz w:val="24"/>
          <w:szCs w:val="24"/>
          <w:lang w:eastAsia="es-CO"/>
        </w:rPr>
        <w:t>.</w:t>
      </w:r>
    </w:p>
    <w:p w14:paraId="3EC54679" w14:textId="312D66CD" w:rsidR="00DC220E" w:rsidRPr="00B50074" w:rsidRDefault="00DC220E" w:rsidP="00002052">
      <w:pPr>
        <w:spacing w:before="0" w:after="0"/>
        <w:ind w:left="0" w:firstLine="0"/>
        <w:rPr>
          <w:rFonts w:ascii="Arial" w:eastAsia="Times New Roman" w:hAnsi="Arial" w:cs="Arial"/>
          <w:sz w:val="24"/>
          <w:szCs w:val="24"/>
          <w:lang w:eastAsia="es-CO"/>
        </w:rPr>
      </w:pPr>
    </w:p>
    <w:p w14:paraId="6F6D7177" w14:textId="4333A0B6" w:rsidR="00FB3F4B" w:rsidRPr="00B50074" w:rsidRDefault="00BC1B15" w:rsidP="00FB3F4B">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Finalmente, l</w:t>
      </w:r>
      <w:r w:rsidR="00DC220E" w:rsidRPr="00B50074">
        <w:rPr>
          <w:rFonts w:ascii="Arial" w:eastAsia="Times New Roman" w:hAnsi="Arial" w:cs="Arial"/>
          <w:sz w:val="24"/>
          <w:szCs w:val="24"/>
          <w:lang w:eastAsia="es-CO"/>
        </w:rPr>
        <w:t xml:space="preserve">a estructura documental obedece a los elementos mínimos exigibles en el artículo </w:t>
      </w:r>
      <w:r w:rsidR="00DC220E" w:rsidRPr="00B50074">
        <w:rPr>
          <w:rFonts w:ascii="Arial" w:eastAsia="Times New Roman" w:hAnsi="Arial" w:cs="Arial"/>
          <w:i/>
          <w:iCs/>
          <w:sz w:val="24"/>
          <w:szCs w:val="24"/>
          <w:lang w:eastAsia="es-CO"/>
        </w:rPr>
        <w:t xml:space="preserve">5 </w:t>
      </w:r>
      <w:r w:rsidR="001148C7" w:rsidRPr="00B50074">
        <w:rPr>
          <w:rFonts w:ascii="Arial" w:eastAsia="Times New Roman" w:hAnsi="Arial" w:cs="Arial"/>
          <w:i/>
          <w:iCs/>
          <w:sz w:val="24"/>
          <w:szCs w:val="24"/>
          <w:lang w:eastAsia="es-CO"/>
        </w:rPr>
        <w:t>Formulación de los planes del Sistema Integrado de Conservación</w:t>
      </w:r>
      <w:r w:rsidR="001148C7" w:rsidRPr="00B50074">
        <w:rPr>
          <w:rFonts w:ascii="Arial" w:eastAsia="Times New Roman" w:hAnsi="Arial" w:cs="Arial"/>
          <w:sz w:val="24"/>
          <w:szCs w:val="24"/>
          <w:lang w:eastAsia="es-CO"/>
        </w:rPr>
        <w:t xml:space="preserve"> </w:t>
      </w:r>
      <w:r w:rsidR="00DC220E" w:rsidRPr="00B50074">
        <w:rPr>
          <w:rFonts w:ascii="Arial" w:eastAsia="Times New Roman" w:hAnsi="Arial" w:cs="Arial"/>
          <w:sz w:val="24"/>
          <w:szCs w:val="24"/>
          <w:lang w:eastAsia="es-CO"/>
        </w:rPr>
        <w:t>del Acuerdo 006 de 2014 del AGN</w:t>
      </w:r>
      <w:r w:rsidR="00FB3F4B" w:rsidRPr="00B50074">
        <w:rPr>
          <w:rFonts w:ascii="Arial" w:eastAsia="Times New Roman" w:hAnsi="Arial" w:cs="Arial"/>
          <w:sz w:val="24"/>
          <w:szCs w:val="24"/>
          <w:lang w:eastAsia="es-CO"/>
        </w:rPr>
        <w:t xml:space="preserve"> y los pasos metodológicos de la </w:t>
      </w:r>
      <w:r w:rsidR="00FB3F4B" w:rsidRPr="00B50074">
        <w:rPr>
          <w:rFonts w:ascii="Arial" w:eastAsia="Times New Roman" w:hAnsi="Arial" w:cs="Arial"/>
          <w:i/>
          <w:iCs/>
          <w:sz w:val="24"/>
          <w:szCs w:val="24"/>
          <w:lang w:eastAsia="es-CO"/>
        </w:rPr>
        <w:t xml:space="preserve">Guía para la elaboración e implementación del Sistema Integrado de Conservación componente plan de conservación documental </w:t>
      </w:r>
      <w:r w:rsidR="00FB3F4B" w:rsidRPr="00B50074">
        <w:rPr>
          <w:rFonts w:ascii="Arial" w:eastAsia="Times New Roman" w:hAnsi="Arial" w:cs="Arial"/>
          <w:sz w:val="24"/>
          <w:szCs w:val="24"/>
          <w:lang w:eastAsia="es-CO"/>
        </w:rPr>
        <w:t xml:space="preserve">expedido por el AGN. </w:t>
      </w:r>
    </w:p>
    <w:p w14:paraId="35CD8DF5" w14:textId="32DBBBCA" w:rsidR="00DC220E" w:rsidRPr="00B50074" w:rsidRDefault="00DC220E" w:rsidP="00002052">
      <w:pPr>
        <w:spacing w:before="0" w:after="0"/>
        <w:ind w:left="0" w:firstLine="0"/>
        <w:rPr>
          <w:rFonts w:ascii="Arial" w:eastAsia="Times New Roman" w:hAnsi="Arial" w:cs="Arial"/>
          <w:sz w:val="24"/>
          <w:szCs w:val="24"/>
          <w:lang w:eastAsia="es-CO"/>
        </w:rPr>
      </w:pPr>
    </w:p>
    <w:p w14:paraId="3CCDA5FB" w14:textId="74E6BF72" w:rsidR="00F674B0" w:rsidRPr="00B50074" w:rsidRDefault="00F674B0" w:rsidP="00E51C52">
      <w:pPr>
        <w:pStyle w:val="Ttulo1"/>
        <w:numPr>
          <w:ilvl w:val="0"/>
          <w:numId w:val="3"/>
        </w:numPr>
        <w:rPr>
          <w:rFonts w:ascii="Arial" w:eastAsia="Times New Roman" w:hAnsi="Arial" w:cs="Arial"/>
          <w:b/>
          <w:bCs/>
          <w:color w:val="auto"/>
          <w:sz w:val="24"/>
          <w:szCs w:val="24"/>
          <w:lang w:eastAsia="es-CO"/>
        </w:rPr>
      </w:pPr>
      <w:bookmarkStart w:id="3" w:name="_Toc112355876"/>
      <w:r w:rsidRPr="00B50074">
        <w:rPr>
          <w:rFonts w:ascii="Arial" w:eastAsia="Times New Roman" w:hAnsi="Arial" w:cs="Arial"/>
          <w:b/>
          <w:bCs/>
          <w:color w:val="auto"/>
          <w:sz w:val="24"/>
          <w:szCs w:val="24"/>
          <w:lang w:eastAsia="es-CO"/>
        </w:rPr>
        <w:t>OBJETIVO</w:t>
      </w:r>
      <w:r w:rsidR="001866B6" w:rsidRPr="00B50074">
        <w:rPr>
          <w:rFonts w:ascii="Arial" w:eastAsia="Times New Roman" w:hAnsi="Arial" w:cs="Arial"/>
          <w:b/>
          <w:bCs/>
          <w:color w:val="auto"/>
          <w:sz w:val="24"/>
          <w:szCs w:val="24"/>
          <w:lang w:eastAsia="es-CO"/>
        </w:rPr>
        <w:t xml:space="preserve"> GENERAL</w:t>
      </w:r>
      <w:bookmarkEnd w:id="3"/>
      <w:r w:rsidR="001866B6" w:rsidRPr="00B50074">
        <w:rPr>
          <w:rFonts w:ascii="Arial" w:eastAsia="Times New Roman" w:hAnsi="Arial" w:cs="Arial"/>
          <w:b/>
          <w:bCs/>
          <w:color w:val="auto"/>
          <w:sz w:val="24"/>
          <w:szCs w:val="24"/>
          <w:lang w:eastAsia="es-CO"/>
        </w:rPr>
        <w:t xml:space="preserve"> </w:t>
      </w:r>
    </w:p>
    <w:p w14:paraId="706AF676" w14:textId="63BA6807" w:rsidR="001866B6" w:rsidRPr="00B50074" w:rsidRDefault="001866B6" w:rsidP="001866B6">
      <w:pPr>
        <w:ind w:left="0" w:firstLine="0"/>
        <w:rPr>
          <w:rFonts w:ascii="Arial" w:hAnsi="Arial" w:cs="Arial"/>
          <w:sz w:val="24"/>
          <w:szCs w:val="24"/>
          <w:lang w:eastAsia="es-CO"/>
        </w:rPr>
      </w:pPr>
      <w:r w:rsidRPr="00B50074">
        <w:rPr>
          <w:rFonts w:ascii="Arial" w:hAnsi="Arial" w:cs="Arial"/>
          <w:sz w:val="24"/>
          <w:szCs w:val="24"/>
          <w:lang w:eastAsia="es-CO"/>
        </w:rPr>
        <w:t>Establecer los lineamientos</w:t>
      </w:r>
      <w:r w:rsidR="00900E5A" w:rsidRPr="00B50074">
        <w:rPr>
          <w:rFonts w:ascii="Arial" w:hAnsi="Arial" w:cs="Arial"/>
          <w:sz w:val="24"/>
          <w:szCs w:val="24"/>
          <w:lang w:eastAsia="es-CO"/>
        </w:rPr>
        <w:t xml:space="preserve"> y las acciones </w:t>
      </w:r>
      <w:r w:rsidR="002D662C" w:rsidRPr="00B50074">
        <w:rPr>
          <w:rFonts w:ascii="Arial" w:hAnsi="Arial" w:cs="Arial"/>
          <w:sz w:val="24"/>
          <w:szCs w:val="24"/>
          <w:lang w:eastAsia="es-CO"/>
        </w:rPr>
        <w:t xml:space="preserve">a corto, mediano y largo plazo </w:t>
      </w:r>
      <w:r w:rsidR="006A1E2A" w:rsidRPr="00B50074">
        <w:rPr>
          <w:rFonts w:ascii="Arial" w:hAnsi="Arial" w:cs="Arial"/>
          <w:sz w:val="24"/>
          <w:szCs w:val="24"/>
          <w:lang w:eastAsia="es-CO"/>
        </w:rPr>
        <w:t xml:space="preserve">para la ejecución de los programas de conservación preventiva, instructivos y formatos, </w:t>
      </w:r>
      <w:r w:rsidR="00900E5A" w:rsidRPr="00B50074">
        <w:rPr>
          <w:rFonts w:ascii="Arial" w:hAnsi="Arial" w:cs="Arial"/>
          <w:sz w:val="24"/>
          <w:szCs w:val="24"/>
          <w:lang w:eastAsia="es-CO"/>
        </w:rPr>
        <w:t xml:space="preserve">que deben </w:t>
      </w:r>
      <w:r w:rsidR="006A1E2A" w:rsidRPr="00B50074">
        <w:rPr>
          <w:rFonts w:ascii="Arial" w:hAnsi="Arial" w:cs="Arial"/>
          <w:sz w:val="24"/>
          <w:szCs w:val="24"/>
          <w:lang w:eastAsia="es-CO"/>
        </w:rPr>
        <w:t>implementarse</w:t>
      </w:r>
      <w:r w:rsidR="00900E5A" w:rsidRPr="00B50074">
        <w:rPr>
          <w:rFonts w:ascii="Arial" w:hAnsi="Arial" w:cs="Arial"/>
          <w:sz w:val="24"/>
          <w:szCs w:val="24"/>
          <w:lang w:eastAsia="es-CO"/>
        </w:rPr>
        <w:t xml:space="preserve"> a corto, mediano y largo plazo, </w:t>
      </w:r>
      <w:r w:rsidRPr="00B50074">
        <w:rPr>
          <w:rFonts w:ascii="Arial" w:hAnsi="Arial" w:cs="Arial"/>
          <w:sz w:val="24"/>
          <w:szCs w:val="24"/>
          <w:lang w:eastAsia="es-CO"/>
        </w:rPr>
        <w:t>para garantizar la conservación de la documentación que se encuentra almacenada en los soportes físicos</w:t>
      </w:r>
      <w:r w:rsidR="006A1E2A" w:rsidRPr="00B50074">
        <w:rPr>
          <w:rFonts w:ascii="Arial" w:hAnsi="Arial" w:cs="Arial"/>
          <w:sz w:val="24"/>
          <w:szCs w:val="24"/>
          <w:lang w:eastAsia="es-CO"/>
        </w:rPr>
        <w:t xml:space="preserve"> (análogos)</w:t>
      </w:r>
      <w:r w:rsidRPr="00B50074">
        <w:rPr>
          <w:rFonts w:ascii="Arial" w:hAnsi="Arial" w:cs="Arial"/>
          <w:sz w:val="24"/>
          <w:szCs w:val="24"/>
          <w:lang w:eastAsia="es-CO"/>
        </w:rPr>
        <w:t xml:space="preserve"> que actualmente tiene la Entidad.</w:t>
      </w:r>
    </w:p>
    <w:p w14:paraId="113B3EBC" w14:textId="63931C4C" w:rsidR="001866B6" w:rsidRPr="00B50074" w:rsidRDefault="001866B6" w:rsidP="002834F8">
      <w:pPr>
        <w:pStyle w:val="Prrafodelista"/>
        <w:numPr>
          <w:ilvl w:val="1"/>
          <w:numId w:val="3"/>
        </w:numPr>
        <w:tabs>
          <w:tab w:val="left" w:pos="567"/>
        </w:tabs>
        <w:ind w:left="709"/>
        <w:outlineLvl w:val="1"/>
        <w:rPr>
          <w:rFonts w:ascii="Arial" w:hAnsi="Arial" w:cs="Arial"/>
          <w:b/>
          <w:bCs/>
          <w:sz w:val="24"/>
          <w:szCs w:val="24"/>
          <w:lang w:eastAsia="es-CO"/>
        </w:rPr>
      </w:pPr>
      <w:bookmarkStart w:id="4" w:name="_Toc112355877"/>
      <w:r w:rsidRPr="00B50074">
        <w:rPr>
          <w:rFonts w:ascii="Arial" w:hAnsi="Arial" w:cs="Arial"/>
          <w:b/>
          <w:bCs/>
          <w:sz w:val="24"/>
          <w:szCs w:val="24"/>
          <w:lang w:eastAsia="es-CO"/>
        </w:rPr>
        <w:t xml:space="preserve">OBJETIVOS </w:t>
      </w:r>
      <w:r w:rsidR="002834F8" w:rsidRPr="00B50074">
        <w:rPr>
          <w:rFonts w:ascii="Arial" w:hAnsi="Arial" w:cs="Arial"/>
          <w:b/>
          <w:bCs/>
          <w:sz w:val="24"/>
          <w:szCs w:val="24"/>
          <w:lang w:eastAsia="es-CO"/>
        </w:rPr>
        <w:t>ESPECÍFICOS</w:t>
      </w:r>
      <w:r w:rsidRPr="00B50074">
        <w:rPr>
          <w:rFonts w:ascii="Arial" w:hAnsi="Arial" w:cs="Arial"/>
          <w:b/>
          <w:bCs/>
          <w:sz w:val="24"/>
          <w:szCs w:val="24"/>
          <w:lang w:eastAsia="es-CO"/>
        </w:rPr>
        <w:t>:</w:t>
      </w:r>
      <w:bookmarkEnd w:id="4"/>
      <w:r w:rsidRPr="00B50074">
        <w:rPr>
          <w:rFonts w:ascii="Arial" w:hAnsi="Arial" w:cs="Arial"/>
          <w:b/>
          <w:bCs/>
          <w:sz w:val="24"/>
          <w:szCs w:val="24"/>
          <w:lang w:eastAsia="es-CO"/>
        </w:rPr>
        <w:t xml:space="preserve"> </w:t>
      </w:r>
    </w:p>
    <w:p w14:paraId="38657583" w14:textId="77777777" w:rsidR="00F674B0" w:rsidRPr="00B50074" w:rsidRDefault="00F674B0" w:rsidP="00F674B0">
      <w:pPr>
        <w:pStyle w:val="Prrafodelista"/>
        <w:spacing w:before="0" w:after="0"/>
        <w:ind w:firstLine="0"/>
        <w:rPr>
          <w:rFonts w:ascii="Arial" w:eastAsia="Times New Roman" w:hAnsi="Arial" w:cs="Arial"/>
          <w:b/>
          <w:bCs/>
          <w:sz w:val="24"/>
          <w:szCs w:val="24"/>
          <w:lang w:eastAsia="es-CO"/>
        </w:rPr>
      </w:pPr>
    </w:p>
    <w:p w14:paraId="2759E893" w14:textId="5486E40E" w:rsidR="00F674B0" w:rsidRPr="00B50074" w:rsidRDefault="00F674B0"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 xml:space="preserve">Capacitar y sensibilizar en </w:t>
      </w:r>
      <w:r w:rsidR="00B73DDF" w:rsidRPr="00B50074">
        <w:rPr>
          <w:rFonts w:ascii="Arial" w:eastAsia="Times New Roman" w:hAnsi="Arial" w:cs="Arial"/>
          <w:sz w:val="24"/>
          <w:szCs w:val="24"/>
          <w:lang w:eastAsia="es-CO"/>
        </w:rPr>
        <w:t xml:space="preserve">temas relacionados con la </w:t>
      </w:r>
      <w:r w:rsidRPr="00B50074">
        <w:rPr>
          <w:rFonts w:ascii="Arial" w:eastAsia="Times New Roman" w:hAnsi="Arial" w:cs="Arial"/>
          <w:sz w:val="24"/>
          <w:szCs w:val="24"/>
          <w:lang w:eastAsia="es-CO"/>
        </w:rPr>
        <w:t xml:space="preserve">conservación </w:t>
      </w:r>
      <w:r w:rsidR="00B73DDF" w:rsidRPr="00B50074">
        <w:rPr>
          <w:rFonts w:ascii="Arial" w:eastAsia="Times New Roman" w:hAnsi="Arial" w:cs="Arial"/>
          <w:sz w:val="24"/>
          <w:szCs w:val="24"/>
          <w:lang w:eastAsia="es-CO"/>
        </w:rPr>
        <w:t>de documentos</w:t>
      </w:r>
      <w:r w:rsidRPr="00B50074">
        <w:rPr>
          <w:rFonts w:ascii="Arial" w:eastAsia="Times New Roman" w:hAnsi="Arial" w:cs="Arial"/>
          <w:sz w:val="24"/>
          <w:szCs w:val="24"/>
          <w:lang w:eastAsia="es-CO"/>
        </w:rPr>
        <w:t xml:space="preserve"> a todo el personal de la Superintendencia.</w:t>
      </w:r>
    </w:p>
    <w:p w14:paraId="3F3C1BE8" w14:textId="5F5AAFA2" w:rsidR="00F674B0" w:rsidRPr="00B50074" w:rsidRDefault="00B73DDF"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R</w:t>
      </w:r>
      <w:r w:rsidR="00F674B0" w:rsidRPr="00B50074">
        <w:rPr>
          <w:rFonts w:ascii="Arial" w:eastAsia="Times New Roman" w:hAnsi="Arial" w:cs="Arial"/>
          <w:sz w:val="24"/>
          <w:szCs w:val="24"/>
          <w:lang w:eastAsia="es-CO"/>
        </w:rPr>
        <w:t>ealizar inspecciones en sistemas de almacenamiento e instalaciones físicas de archivos de la Entidad</w:t>
      </w:r>
      <w:r w:rsidRPr="00B50074">
        <w:rPr>
          <w:rFonts w:ascii="Arial" w:eastAsia="Times New Roman" w:hAnsi="Arial" w:cs="Arial"/>
          <w:sz w:val="24"/>
          <w:szCs w:val="24"/>
          <w:lang w:eastAsia="es-CO"/>
        </w:rPr>
        <w:t xml:space="preserve"> conforme con los lineamientos estipulados en el respectivo programa. </w:t>
      </w:r>
    </w:p>
    <w:p w14:paraId="4B815C22" w14:textId="73C12815" w:rsidR="00891E33" w:rsidRPr="00B50074" w:rsidRDefault="00891E33"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 xml:space="preserve">Solicitar los mantenimientos </w:t>
      </w:r>
      <w:r w:rsidR="00F87CD7" w:rsidRPr="00B50074">
        <w:rPr>
          <w:rFonts w:ascii="Arial" w:eastAsia="Times New Roman" w:hAnsi="Arial" w:cs="Arial"/>
          <w:sz w:val="24"/>
          <w:szCs w:val="24"/>
          <w:lang w:eastAsia="es-CO"/>
        </w:rPr>
        <w:t xml:space="preserve">preventivos y/o correcticos que deben realizarse </w:t>
      </w:r>
      <w:r w:rsidRPr="00B50074">
        <w:rPr>
          <w:rFonts w:ascii="Arial" w:eastAsia="Times New Roman" w:hAnsi="Arial" w:cs="Arial"/>
          <w:sz w:val="24"/>
          <w:szCs w:val="24"/>
          <w:lang w:eastAsia="es-CO"/>
        </w:rPr>
        <w:t>a las instalaciones físicas de archivo</w:t>
      </w:r>
      <w:r w:rsidR="00F87CD7" w:rsidRPr="00B50074">
        <w:rPr>
          <w:rFonts w:ascii="Arial" w:eastAsia="Times New Roman" w:hAnsi="Arial" w:cs="Arial"/>
          <w:sz w:val="24"/>
          <w:szCs w:val="24"/>
          <w:lang w:eastAsia="es-CO"/>
        </w:rPr>
        <w:t xml:space="preserve"> tanto en oficinas como en depósitos, </w:t>
      </w:r>
      <w:r w:rsidRPr="00B50074">
        <w:rPr>
          <w:rFonts w:ascii="Arial" w:eastAsia="Times New Roman" w:hAnsi="Arial" w:cs="Arial"/>
          <w:sz w:val="24"/>
          <w:szCs w:val="24"/>
          <w:lang w:eastAsia="es-CO"/>
        </w:rPr>
        <w:t>conforme con los resultados de las inspecciones realizadas.</w:t>
      </w:r>
    </w:p>
    <w:p w14:paraId="00075838" w14:textId="542BA2E4" w:rsidR="00F674B0" w:rsidRPr="00B50074" w:rsidRDefault="00B73DDF"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R</w:t>
      </w:r>
      <w:r w:rsidR="00F674B0" w:rsidRPr="00B50074">
        <w:rPr>
          <w:rFonts w:ascii="Arial" w:eastAsia="Times New Roman" w:hAnsi="Arial" w:cs="Arial"/>
          <w:sz w:val="24"/>
          <w:szCs w:val="24"/>
          <w:lang w:eastAsia="es-CO"/>
        </w:rPr>
        <w:t>ealizar un adecuado saneamiento ambiental de áreas</w:t>
      </w:r>
      <w:r w:rsidR="002F12D5" w:rsidRPr="00B50074">
        <w:rPr>
          <w:rFonts w:ascii="Arial" w:eastAsia="Times New Roman" w:hAnsi="Arial" w:cs="Arial"/>
          <w:sz w:val="24"/>
          <w:szCs w:val="24"/>
          <w:lang w:eastAsia="es-CO"/>
        </w:rPr>
        <w:t xml:space="preserve"> institucionales</w:t>
      </w:r>
      <w:r w:rsidR="00F674B0"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dependencias</w:t>
      </w:r>
      <w:r w:rsidR="00891E33" w:rsidRPr="00B50074">
        <w:rPr>
          <w:rFonts w:ascii="Arial" w:eastAsia="Times New Roman" w:hAnsi="Arial" w:cs="Arial"/>
          <w:sz w:val="24"/>
          <w:szCs w:val="24"/>
          <w:lang w:eastAsia="es-CO"/>
        </w:rPr>
        <w:t xml:space="preserve"> y </w:t>
      </w:r>
      <w:r w:rsidRPr="00B50074">
        <w:rPr>
          <w:rFonts w:ascii="Arial" w:eastAsia="Times New Roman" w:hAnsi="Arial" w:cs="Arial"/>
          <w:sz w:val="24"/>
          <w:szCs w:val="24"/>
          <w:lang w:eastAsia="es-CO"/>
        </w:rPr>
        <w:t xml:space="preserve">depósitos de </w:t>
      </w:r>
      <w:r w:rsidR="00891E33" w:rsidRPr="00B50074">
        <w:rPr>
          <w:rFonts w:ascii="Arial" w:eastAsia="Times New Roman" w:hAnsi="Arial" w:cs="Arial"/>
          <w:sz w:val="24"/>
          <w:szCs w:val="24"/>
          <w:lang w:eastAsia="es-CO"/>
        </w:rPr>
        <w:t>archivo</w:t>
      </w:r>
      <w:r w:rsidR="00F87CD7" w:rsidRPr="00B50074">
        <w:rPr>
          <w:rFonts w:ascii="Arial" w:eastAsia="Times New Roman" w:hAnsi="Arial" w:cs="Arial"/>
          <w:sz w:val="24"/>
          <w:szCs w:val="24"/>
          <w:lang w:eastAsia="es-CO"/>
        </w:rPr>
        <w:t>, mobiliario, unidades de almacenamiento y documentos.</w:t>
      </w:r>
    </w:p>
    <w:p w14:paraId="34D01404" w14:textId="223BC5F3" w:rsidR="00F674B0" w:rsidRPr="00B50074" w:rsidRDefault="00F674B0"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Actualizar el monitoreo y control de condiciones ambientales que se realizan en los diferentes espacios de almacenamiento de documentos</w:t>
      </w:r>
      <w:r w:rsidR="00891E33" w:rsidRPr="00B50074">
        <w:rPr>
          <w:rFonts w:ascii="Arial" w:eastAsia="Times New Roman" w:hAnsi="Arial" w:cs="Arial"/>
          <w:sz w:val="24"/>
          <w:szCs w:val="24"/>
          <w:lang w:eastAsia="es-CO"/>
        </w:rPr>
        <w:t>.</w:t>
      </w:r>
    </w:p>
    <w:p w14:paraId="3D2839C4" w14:textId="5588FE39" w:rsidR="00891E33" w:rsidRPr="00B50074" w:rsidRDefault="00891E33"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 xml:space="preserve">Establecer un adecuado almacenamiento y realmacenamiento de los soportes documentales que recibe y produce la Entidad </w:t>
      </w:r>
      <w:r w:rsidR="00CB28A4" w:rsidRPr="00B50074">
        <w:rPr>
          <w:rFonts w:ascii="Arial" w:eastAsia="Times New Roman" w:hAnsi="Arial" w:cs="Arial"/>
          <w:sz w:val="24"/>
          <w:szCs w:val="24"/>
          <w:lang w:eastAsia="es-CO"/>
        </w:rPr>
        <w:t xml:space="preserve">en el ejercicio de </w:t>
      </w:r>
      <w:r w:rsidRPr="00B50074">
        <w:rPr>
          <w:rFonts w:ascii="Arial" w:eastAsia="Times New Roman" w:hAnsi="Arial" w:cs="Arial"/>
          <w:sz w:val="24"/>
          <w:szCs w:val="24"/>
          <w:lang w:eastAsia="es-CO"/>
        </w:rPr>
        <w:t>sus funciones.</w:t>
      </w:r>
    </w:p>
    <w:p w14:paraId="5EC18C97" w14:textId="038DBE68" w:rsidR="00C91420" w:rsidRPr="00B50074" w:rsidRDefault="00C91420"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 xml:space="preserve">Proporcionar </w:t>
      </w:r>
      <w:r w:rsidR="00F87CD7" w:rsidRPr="00B50074">
        <w:rPr>
          <w:rFonts w:ascii="Arial" w:eastAsia="Times New Roman" w:hAnsi="Arial" w:cs="Arial"/>
          <w:sz w:val="24"/>
          <w:szCs w:val="24"/>
          <w:lang w:eastAsia="es-CO"/>
        </w:rPr>
        <w:t xml:space="preserve">los </w:t>
      </w:r>
      <w:r w:rsidRPr="00B50074">
        <w:rPr>
          <w:rFonts w:ascii="Arial" w:eastAsia="Times New Roman" w:hAnsi="Arial" w:cs="Arial"/>
          <w:sz w:val="24"/>
          <w:szCs w:val="24"/>
          <w:lang w:eastAsia="es-CO"/>
        </w:rPr>
        <w:t>lineamientos para la preparación, reacción y recuperación de los documentos y mitigar las situaciones de riesgo que puedan presentarse en los soportes documentales de la Entidad.</w:t>
      </w:r>
    </w:p>
    <w:p w14:paraId="6FF43A45" w14:textId="6FCE4C42" w:rsidR="00F674B0" w:rsidRPr="00B50074" w:rsidRDefault="00F674B0" w:rsidP="00FA3E2C">
      <w:pPr>
        <w:pStyle w:val="Prrafodelista"/>
        <w:numPr>
          <w:ilvl w:val="0"/>
          <w:numId w:val="40"/>
        </w:numPr>
        <w:spacing w:before="0" w:after="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Articular </w:t>
      </w:r>
      <w:r w:rsidR="00C91420" w:rsidRPr="00B50074">
        <w:rPr>
          <w:rFonts w:ascii="Arial" w:eastAsia="Times New Roman" w:hAnsi="Arial" w:cs="Arial"/>
          <w:sz w:val="24"/>
          <w:szCs w:val="24"/>
          <w:lang w:eastAsia="es-CO"/>
        </w:rPr>
        <w:t>las acciones para la prevención de emergencias y a</w:t>
      </w:r>
      <w:r w:rsidRPr="00B50074">
        <w:rPr>
          <w:rFonts w:ascii="Arial" w:eastAsia="Times New Roman" w:hAnsi="Arial" w:cs="Arial"/>
          <w:sz w:val="24"/>
          <w:szCs w:val="24"/>
          <w:lang w:eastAsia="es-CO"/>
        </w:rPr>
        <w:t xml:space="preserve">tención de </w:t>
      </w:r>
      <w:r w:rsidR="00C91420" w:rsidRPr="00B50074">
        <w:rPr>
          <w:rFonts w:ascii="Arial" w:eastAsia="Times New Roman" w:hAnsi="Arial" w:cs="Arial"/>
          <w:sz w:val="24"/>
          <w:szCs w:val="24"/>
          <w:lang w:eastAsia="es-CO"/>
        </w:rPr>
        <w:t>d</w:t>
      </w:r>
      <w:r w:rsidRPr="00B50074">
        <w:rPr>
          <w:rFonts w:ascii="Arial" w:eastAsia="Times New Roman" w:hAnsi="Arial" w:cs="Arial"/>
          <w:sz w:val="24"/>
          <w:szCs w:val="24"/>
          <w:lang w:eastAsia="es-CO"/>
        </w:rPr>
        <w:t xml:space="preserve">esastres </w:t>
      </w:r>
      <w:r w:rsidR="00C91420" w:rsidRPr="00B50074">
        <w:rPr>
          <w:rFonts w:ascii="Arial" w:eastAsia="Times New Roman" w:hAnsi="Arial" w:cs="Arial"/>
          <w:sz w:val="24"/>
          <w:szCs w:val="24"/>
          <w:lang w:eastAsia="es-CO"/>
        </w:rPr>
        <w:t xml:space="preserve">documentales </w:t>
      </w:r>
      <w:r w:rsidRPr="00B50074">
        <w:rPr>
          <w:rFonts w:ascii="Arial" w:eastAsia="Times New Roman" w:hAnsi="Arial" w:cs="Arial"/>
          <w:sz w:val="24"/>
          <w:szCs w:val="24"/>
          <w:lang w:eastAsia="es-CO"/>
        </w:rPr>
        <w:t xml:space="preserve">con </w:t>
      </w:r>
      <w:r w:rsidR="00C91420" w:rsidRPr="00B50074">
        <w:rPr>
          <w:rFonts w:ascii="Arial" w:eastAsia="Times New Roman" w:hAnsi="Arial" w:cs="Arial"/>
          <w:sz w:val="24"/>
          <w:szCs w:val="24"/>
          <w:lang w:eastAsia="es-CO"/>
        </w:rPr>
        <w:t xml:space="preserve">el Comité de Emergencias, la Brigada de Emergencias y el </w:t>
      </w:r>
      <w:hyperlink r:id="rId15" w:history="1">
        <w:r w:rsidR="00841495" w:rsidRPr="00B50074">
          <w:rPr>
            <w:rFonts w:ascii="Arial" w:eastAsia="Times New Roman" w:hAnsi="Arial" w:cs="Arial"/>
            <w:sz w:val="24"/>
            <w:szCs w:val="24"/>
            <w:lang w:eastAsia="es-CO"/>
          </w:rPr>
          <w:t>Plan de Prevención Reparación y Respuesta ante Emergencia</w:t>
        </w:r>
      </w:hyperlink>
      <w:r w:rsidR="00123FD2" w:rsidRPr="00B50074">
        <w:rPr>
          <w:rFonts w:ascii="Arial" w:eastAsia="Times New Roman" w:hAnsi="Arial" w:cs="Arial"/>
          <w:sz w:val="24"/>
          <w:szCs w:val="24"/>
          <w:lang w:eastAsia="es-CO"/>
        </w:rPr>
        <w:t xml:space="preserve"> SC04-F30</w:t>
      </w:r>
      <w:r w:rsidRPr="00B50074">
        <w:rPr>
          <w:rFonts w:ascii="Arial" w:eastAsia="Times New Roman" w:hAnsi="Arial" w:cs="Arial"/>
          <w:sz w:val="24"/>
          <w:szCs w:val="24"/>
          <w:lang w:eastAsia="es-CO"/>
        </w:rPr>
        <w:t xml:space="preserve"> de la </w:t>
      </w:r>
      <w:r w:rsidR="00C91420" w:rsidRPr="00B50074">
        <w:rPr>
          <w:rFonts w:ascii="Arial" w:eastAsia="Times New Roman" w:hAnsi="Arial" w:cs="Arial"/>
          <w:sz w:val="24"/>
          <w:szCs w:val="24"/>
          <w:lang w:eastAsia="es-CO"/>
        </w:rPr>
        <w:t>Superintendencia.</w:t>
      </w:r>
    </w:p>
    <w:p w14:paraId="24D88E0C" w14:textId="58506DD2" w:rsidR="0093570C" w:rsidRPr="00B50074" w:rsidRDefault="0093570C" w:rsidP="00FA3E2C">
      <w:pPr>
        <w:pStyle w:val="Prrafodelista"/>
        <w:numPr>
          <w:ilvl w:val="0"/>
          <w:numId w:val="40"/>
        </w:numPr>
        <w:spacing w:before="0" w:after="0"/>
        <w:rPr>
          <w:rFonts w:ascii="Arial" w:eastAsia="Times New Roman" w:hAnsi="Arial" w:cs="Arial"/>
          <w:sz w:val="24"/>
          <w:szCs w:val="24"/>
          <w:lang w:eastAsia="es-CO"/>
        </w:rPr>
      </w:pPr>
      <w:r w:rsidRPr="00B50074">
        <w:rPr>
          <w:rFonts w:ascii="Arial" w:eastAsia="Times New Roman" w:hAnsi="Arial" w:cs="Arial"/>
          <w:sz w:val="24"/>
          <w:szCs w:val="24"/>
          <w:lang w:eastAsia="es-CO"/>
        </w:rPr>
        <w:lastRenderedPageBreak/>
        <w:t>Armonizar las acciones para la implementación del plan y los programas de conservación preventiva con los demás programas de gestión documental y sistemas de gestión institucional existentes en la Entidad.</w:t>
      </w:r>
    </w:p>
    <w:p w14:paraId="076C4E86" w14:textId="797ACBF3" w:rsidR="00F674B0" w:rsidRPr="00B50074" w:rsidRDefault="00F674B0" w:rsidP="00FA3E2C">
      <w:pPr>
        <w:pStyle w:val="Prrafodelista"/>
        <w:numPr>
          <w:ilvl w:val="0"/>
          <w:numId w:val="40"/>
        </w:numPr>
        <w:spacing w:before="0" w:after="0"/>
        <w:rPr>
          <w:rFonts w:ascii="Arial" w:eastAsia="Times New Roman" w:hAnsi="Arial" w:cs="Arial"/>
          <w:b/>
          <w:bCs/>
          <w:sz w:val="24"/>
          <w:szCs w:val="24"/>
          <w:lang w:eastAsia="es-CO"/>
        </w:rPr>
      </w:pPr>
      <w:r w:rsidRPr="00B50074">
        <w:rPr>
          <w:rFonts w:ascii="Arial" w:eastAsia="Times New Roman" w:hAnsi="Arial" w:cs="Arial"/>
          <w:sz w:val="24"/>
          <w:szCs w:val="24"/>
          <w:lang w:eastAsia="es-CO"/>
        </w:rPr>
        <w:t>Brindar lineamientos para acciones preventivas y correctivas en conservación documental.</w:t>
      </w:r>
    </w:p>
    <w:p w14:paraId="76EF285A" w14:textId="77777777" w:rsidR="0032651E" w:rsidRPr="00B50074" w:rsidRDefault="0032651E" w:rsidP="0032651E">
      <w:pPr>
        <w:pStyle w:val="Prrafodelista"/>
        <w:spacing w:before="0" w:after="0"/>
        <w:ind w:left="360" w:firstLine="0"/>
        <w:rPr>
          <w:rFonts w:ascii="Arial" w:eastAsia="Times New Roman" w:hAnsi="Arial" w:cs="Arial"/>
          <w:b/>
          <w:bCs/>
          <w:sz w:val="24"/>
          <w:szCs w:val="24"/>
          <w:lang w:eastAsia="es-CO"/>
        </w:rPr>
      </w:pPr>
    </w:p>
    <w:p w14:paraId="4EFA39D3" w14:textId="429B586A" w:rsidR="00F674B0" w:rsidRPr="00B50074" w:rsidRDefault="00F674B0" w:rsidP="00E51C52">
      <w:pPr>
        <w:pStyle w:val="Ttulo1"/>
        <w:numPr>
          <w:ilvl w:val="0"/>
          <w:numId w:val="3"/>
        </w:numPr>
        <w:rPr>
          <w:rFonts w:ascii="Arial" w:eastAsia="Times New Roman" w:hAnsi="Arial" w:cs="Arial"/>
          <w:b/>
          <w:bCs/>
          <w:color w:val="auto"/>
          <w:sz w:val="24"/>
          <w:szCs w:val="24"/>
          <w:lang w:eastAsia="es-CO"/>
        </w:rPr>
      </w:pPr>
      <w:bookmarkStart w:id="5" w:name="_Toc112355878"/>
      <w:r w:rsidRPr="00B50074">
        <w:rPr>
          <w:rFonts w:ascii="Arial" w:eastAsia="Times New Roman" w:hAnsi="Arial" w:cs="Arial"/>
          <w:b/>
          <w:bCs/>
          <w:color w:val="auto"/>
          <w:sz w:val="24"/>
          <w:szCs w:val="24"/>
          <w:lang w:eastAsia="es-CO"/>
        </w:rPr>
        <w:t>ALCANCE</w:t>
      </w:r>
      <w:bookmarkEnd w:id="5"/>
    </w:p>
    <w:p w14:paraId="70892D57" w14:textId="77777777" w:rsidR="00F674B0" w:rsidRPr="00B50074" w:rsidRDefault="00F674B0" w:rsidP="00F674B0">
      <w:pPr>
        <w:spacing w:before="0" w:after="0"/>
        <w:ind w:left="0" w:firstLine="0"/>
        <w:rPr>
          <w:rFonts w:ascii="Arial" w:eastAsia="Times New Roman" w:hAnsi="Arial" w:cs="Arial"/>
          <w:sz w:val="24"/>
          <w:szCs w:val="24"/>
          <w:lang w:eastAsia="es-CO"/>
        </w:rPr>
      </w:pPr>
    </w:p>
    <w:p w14:paraId="599D4CB4" w14:textId="13C8196A" w:rsidR="00F674B0" w:rsidRPr="00B50074" w:rsidRDefault="00F674B0" w:rsidP="00F674B0">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El alcance del Plan de Conservación Documental para la </w:t>
      </w:r>
      <w:r w:rsidR="0010061E" w:rsidRPr="00B50074">
        <w:rPr>
          <w:rFonts w:ascii="Arial" w:eastAsia="Times New Roman" w:hAnsi="Arial" w:cs="Arial"/>
          <w:sz w:val="24"/>
          <w:szCs w:val="24"/>
          <w:lang w:eastAsia="es-CO"/>
        </w:rPr>
        <w:t>SIC</w:t>
      </w:r>
      <w:r w:rsidR="009D25C7"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se establece en el siguiente cuadro</w:t>
      </w:r>
      <w:r w:rsidR="002B2CA9"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conforme con las necesidades actuales en conservación documental:</w:t>
      </w:r>
    </w:p>
    <w:p w14:paraId="4AE69F29" w14:textId="77777777" w:rsidR="00200B9F" w:rsidRPr="00B50074" w:rsidRDefault="00200B9F" w:rsidP="00F674B0">
      <w:pPr>
        <w:spacing w:before="0" w:after="0"/>
        <w:ind w:left="0" w:firstLine="0"/>
        <w:rPr>
          <w:rFonts w:ascii="Arial" w:eastAsia="Times New Roman" w:hAnsi="Arial" w:cs="Arial"/>
          <w:sz w:val="24"/>
          <w:szCs w:val="24"/>
          <w:lang w:eastAsia="es-CO"/>
        </w:rPr>
      </w:pPr>
    </w:p>
    <w:p w14:paraId="14A6EEA9" w14:textId="4E37CB39" w:rsidR="00F674B0" w:rsidRPr="00B50074" w:rsidRDefault="00F674B0" w:rsidP="00F674B0">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t>Cuadro N°.</w:t>
      </w:r>
      <w:r w:rsidR="00DB7687" w:rsidRPr="00B50074">
        <w:rPr>
          <w:rFonts w:ascii="Arial" w:eastAsia="Times New Roman" w:hAnsi="Arial" w:cs="Arial"/>
          <w:b/>
          <w:sz w:val="18"/>
          <w:szCs w:val="20"/>
          <w:lang w:eastAsia="es-CO"/>
        </w:rPr>
        <w:t>1</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Información encontrada en soportes y medios</w:t>
      </w:r>
    </w:p>
    <w:p w14:paraId="631E75D4" w14:textId="77777777" w:rsidR="00F674B0" w:rsidRPr="00B50074" w:rsidRDefault="00F674B0" w:rsidP="00F674B0">
      <w:pPr>
        <w:spacing w:before="0" w:after="0"/>
        <w:ind w:left="0" w:firstLine="0"/>
        <w:rPr>
          <w:rFonts w:ascii="Arial" w:eastAsia="Times New Roman" w:hAnsi="Arial" w:cs="Arial"/>
          <w:szCs w:val="24"/>
          <w:lang w:eastAsia="es-CO"/>
        </w:rPr>
      </w:pPr>
    </w:p>
    <w:tbl>
      <w:tblPr>
        <w:tblStyle w:val="Tablaconcuadrcula"/>
        <w:tblW w:w="5000" w:type="pct"/>
        <w:jc w:val="center"/>
        <w:tblLook w:val="04A0" w:firstRow="1" w:lastRow="0" w:firstColumn="1" w:lastColumn="0" w:noHBand="0" w:noVBand="1"/>
      </w:tblPr>
      <w:tblGrid>
        <w:gridCol w:w="3175"/>
        <w:gridCol w:w="5886"/>
      </w:tblGrid>
      <w:tr w:rsidR="00B50074" w:rsidRPr="00B50074" w14:paraId="7F8C6D53" w14:textId="77777777" w:rsidTr="003B5740">
        <w:trPr>
          <w:jc w:val="center"/>
        </w:trPr>
        <w:tc>
          <w:tcPr>
            <w:tcW w:w="1752" w:type="pct"/>
            <w:shd w:val="clear" w:color="auto" w:fill="D9D9D9" w:themeFill="background1" w:themeFillShade="D9"/>
            <w:vAlign w:val="center"/>
          </w:tcPr>
          <w:p w14:paraId="229B2BD8" w14:textId="77777777" w:rsidR="00F674B0" w:rsidRPr="00B50074" w:rsidRDefault="00F674B0" w:rsidP="00F81373">
            <w:pPr>
              <w:spacing w:before="0" w:after="0"/>
              <w:ind w:left="0" w:firstLine="0"/>
              <w:jc w:val="center"/>
              <w:rPr>
                <w:rFonts w:ascii="Arial" w:eastAsia="Times New Roman" w:hAnsi="Arial" w:cs="Arial"/>
                <w:b/>
                <w:bCs/>
                <w:szCs w:val="24"/>
                <w:lang w:eastAsia="es-CO"/>
              </w:rPr>
            </w:pPr>
            <w:r w:rsidRPr="00B50074">
              <w:rPr>
                <w:rFonts w:ascii="Arial" w:eastAsia="Times New Roman" w:hAnsi="Arial" w:cs="Arial"/>
                <w:b/>
                <w:bCs/>
                <w:szCs w:val="24"/>
                <w:lang w:eastAsia="es-CO"/>
              </w:rPr>
              <w:t>TIPO DE SOPORTE Y MEDIOS</w:t>
            </w:r>
          </w:p>
        </w:tc>
        <w:tc>
          <w:tcPr>
            <w:tcW w:w="3248" w:type="pct"/>
            <w:shd w:val="clear" w:color="auto" w:fill="D9D9D9" w:themeFill="background1" w:themeFillShade="D9"/>
            <w:vAlign w:val="center"/>
          </w:tcPr>
          <w:p w14:paraId="35EDD18A" w14:textId="77777777" w:rsidR="00F674B0" w:rsidRPr="00B50074" w:rsidRDefault="00F674B0" w:rsidP="00F81373">
            <w:pPr>
              <w:spacing w:before="0" w:after="0"/>
              <w:ind w:left="0" w:firstLine="0"/>
              <w:jc w:val="center"/>
              <w:rPr>
                <w:rFonts w:ascii="Arial" w:eastAsia="Times New Roman" w:hAnsi="Arial" w:cs="Arial"/>
                <w:b/>
                <w:bCs/>
                <w:szCs w:val="24"/>
                <w:lang w:eastAsia="es-CO"/>
              </w:rPr>
            </w:pPr>
            <w:r w:rsidRPr="00B50074">
              <w:rPr>
                <w:rFonts w:ascii="Arial" w:eastAsia="Times New Roman" w:hAnsi="Arial" w:cs="Arial"/>
                <w:b/>
                <w:bCs/>
                <w:szCs w:val="24"/>
                <w:lang w:eastAsia="es-CO"/>
              </w:rPr>
              <w:t>DESCRIPCIÓN</w:t>
            </w:r>
          </w:p>
        </w:tc>
      </w:tr>
      <w:tr w:rsidR="00B50074" w:rsidRPr="00B50074" w14:paraId="542117C8" w14:textId="77777777" w:rsidTr="003B5740">
        <w:trPr>
          <w:jc w:val="center"/>
        </w:trPr>
        <w:tc>
          <w:tcPr>
            <w:tcW w:w="1752" w:type="pct"/>
            <w:vAlign w:val="center"/>
          </w:tcPr>
          <w:p w14:paraId="494B1352" w14:textId="77777777" w:rsidR="00F674B0" w:rsidRPr="00B50074" w:rsidRDefault="00F674B0" w:rsidP="00F81373">
            <w:pPr>
              <w:spacing w:before="0" w:after="0"/>
              <w:ind w:left="0" w:firstLine="0"/>
              <w:rPr>
                <w:rFonts w:ascii="Arial" w:eastAsia="Times New Roman" w:hAnsi="Arial" w:cs="Arial"/>
                <w:b/>
                <w:bCs/>
                <w:szCs w:val="24"/>
                <w:lang w:eastAsia="es-CO"/>
              </w:rPr>
            </w:pPr>
            <w:r w:rsidRPr="00B50074">
              <w:rPr>
                <w:rFonts w:ascii="Arial" w:eastAsia="Times New Roman" w:hAnsi="Arial" w:cs="Arial"/>
                <w:b/>
                <w:bCs/>
                <w:szCs w:val="24"/>
                <w:lang w:eastAsia="es-CO"/>
              </w:rPr>
              <w:t>Soporte papel</w:t>
            </w:r>
          </w:p>
        </w:tc>
        <w:tc>
          <w:tcPr>
            <w:tcW w:w="3248" w:type="pct"/>
            <w:vAlign w:val="center"/>
          </w:tcPr>
          <w:p w14:paraId="60310887" w14:textId="77777777" w:rsidR="00F674B0" w:rsidRPr="00B50074" w:rsidRDefault="00F674B0" w:rsidP="00F81373">
            <w:pPr>
              <w:spacing w:before="0" w:after="0"/>
              <w:ind w:left="0" w:firstLine="0"/>
              <w:rPr>
                <w:rFonts w:ascii="Arial" w:eastAsia="Times New Roman" w:hAnsi="Arial" w:cs="Arial"/>
                <w:szCs w:val="24"/>
                <w:lang w:eastAsia="es-CO"/>
              </w:rPr>
            </w:pPr>
            <w:r w:rsidRPr="00B50074">
              <w:rPr>
                <w:rFonts w:ascii="Arial" w:eastAsia="Times New Roman" w:hAnsi="Arial" w:cs="Arial"/>
                <w:szCs w:val="24"/>
                <w:lang w:eastAsia="es-CO"/>
              </w:rPr>
              <w:t>Expedientes en diferentes tipos de papel; planos, dibujos, calendarios, revistas, pancartas, publicidad, volantes, folletos, libros, almanaques, informes, boletines, entre otros.</w:t>
            </w:r>
          </w:p>
        </w:tc>
      </w:tr>
      <w:tr w:rsidR="00B50074" w:rsidRPr="00B50074" w14:paraId="66AD34CE" w14:textId="77777777" w:rsidTr="003B5740">
        <w:trPr>
          <w:jc w:val="center"/>
        </w:trPr>
        <w:tc>
          <w:tcPr>
            <w:tcW w:w="1752" w:type="pct"/>
            <w:vAlign w:val="center"/>
          </w:tcPr>
          <w:p w14:paraId="149A2D59" w14:textId="502292D2" w:rsidR="00F674B0" w:rsidRPr="00B50074" w:rsidRDefault="00F674B0" w:rsidP="00F81373">
            <w:pPr>
              <w:spacing w:before="0" w:after="0"/>
              <w:ind w:left="0" w:firstLine="0"/>
              <w:rPr>
                <w:rFonts w:ascii="Arial" w:eastAsia="Times New Roman" w:hAnsi="Arial" w:cs="Arial"/>
                <w:b/>
                <w:bCs/>
                <w:szCs w:val="24"/>
                <w:lang w:eastAsia="es-CO"/>
              </w:rPr>
            </w:pPr>
            <w:r w:rsidRPr="00B50074">
              <w:rPr>
                <w:rFonts w:ascii="Arial" w:eastAsia="Times New Roman" w:hAnsi="Arial" w:cs="Arial"/>
                <w:b/>
                <w:bCs/>
                <w:szCs w:val="24"/>
                <w:lang w:eastAsia="es-CO"/>
              </w:rPr>
              <w:t>Medios ópticos</w:t>
            </w:r>
            <w:r w:rsidR="00C91420" w:rsidRPr="00B50074">
              <w:rPr>
                <w:rFonts w:ascii="Arial" w:eastAsia="Times New Roman" w:hAnsi="Arial" w:cs="Arial"/>
                <w:b/>
                <w:bCs/>
                <w:szCs w:val="24"/>
                <w:lang w:eastAsia="es-CO"/>
              </w:rPr>
              <w:t>*</w:t>
            </w:r>
          </w:p>
        </w:tc>
        <w:tc>
          <w:tcPr>
            <w:tcW w:w="3248" w:type="pct"/>
            <w:vAlign w:val="center"/>
          </w:tcPr>
          <w:p w14:paraId="79CA7310" w14:textId="04EECA83" w:rsidR="00F674B0" w:rsidRPr="00B50074" w:rsidRDefault="00F674B0" w:rsidP="00F81373">
            <w:pPr>
              <w:spacing w:before="0" w:after="0"/>
              <w:ind w:left="0" w:firstLine="0"/>
              <w:rPr>
                <w:rFonts w:ascii="Arial" w:eastAsia="Times New Roman" w:hAnsi="Arial" w:cs="Arial"/>
                <w:szCs w:val="24"/>
                <w:lang w:eastAsia="es-CO"/>
              </w:rPr>
            </w:pPr>
            <w:r w:rsidRPr="00B50074">
              <w:rPr>
                <w:rFonts w:ascii="Arial" w:eastAsia="Times New Roman" w:hAnsi="Arial" w:cs="Arial"/>
                <w:szCs w:val="24"/>
                <w:lang w:eastAsia="es-CO"/>
              </w:rPr>
              <w:t xml:space="preserve">DVD, CD, </w:t>
            </w:r>
            <w:r w:rsidR="001866B6" w:rsidRPr="00B50074">
              <w:rPr>
                <w:rFonts w:ascii="Arial" w:eastAsia="Times New Roman" w:hAnsi="Arial" w:cs="Arial"/>
                <w:szCs w:val="24"/>
                <w:lang w:eastAsia="es-CO"/>
              </w:rPr>
              <w:t>blu-ray</w:t>
            </w:r>
            <w:r w:rsidRPr="00B50074">
              <w:rPr>
                <w:rFonts w:ascii="Arial" w:eastAsia="Times New Roman" w:hAnsi="Arial" w:cs="Arial"/>
                <w:szCs w:val="24"/>
                <w:lang w:eastAsia="es-CO"/>
              </w:rPr>
              <w:t>, entre otros.</w:t>
            </w:r>
            <w:r w:rsidR="00C91420" w:rsidRPr="00B50074">
              <w:rPr>
                <w:rFonts w:ascii="Arial" w:eastAsia="Times New Roman" w:hAnsi="Arial" w:cs="Arial"/>
                <w:szCs w:val="24"/>
                <w:lang w:eastAsia="es-CO"/>
              </w:rPr>
              <w:t xml:space="preserve"> </w:t>
            </w:r>
          </w:p>
        </w:tc>
      </w:tr>
      <w:tr w:rsidR="00B50074" w:rsidRPr="00B50074" w14:paraId="324D3BA8" w14:textId="77777777" w:rsidTr="003B5740">
        <w:trPr>
          <w:jc w:val="center"/>
        </w:trPr>
        <w:tc>
          <w:tcPr>
            <w:tcW w:w="1752" w:type="pct"/>
            <w:vAlign w:val="center"/>
          </w:tcPr>
          <w:p w14:paraId="1DCFB6C1" w14:textId="5967656B" w:rsidR="00F674B0" w:rsidRPr="00B50074" w:rsidRDefault="00F674B0" w:rsidP="00F81373">
            <w:pPr>
              <w:spacing w:before="0" w:after="0"/>
              <w:ind w:left="0" w:firstLine="0"/>
              <w:rPr>
                <w:rFonts w:ascii="Arial" w:eastAsia="Times New Roman" w:hAnsi="Arial" w:cs="Arial"/>
                <w:b/>
                <w:bCs/>
                <w:szCs w:val="24"/>
                <w:lang w:eastAsia="es-CO"/>
              </w:rPr>
            </w:pPr>
            <w:r w:rsidRPr="00B50074">
              <w:rPr>
                <w:rFonts w:ascii="Arial" w:eastAsia="Times New Roman" w:hAnsi="Arial" w:cs="Arial"/>
                <w:b/>
                <w:bCs/>
                <w:szCs w:val="24"/>
                <w:lang w:eastAsia="es-CO"/>
              </w:rPr>
              <w:t>Medios magnéticos</w:t>
            </w:r>
            <w:r w:rsidR="00C91420" w:rsidRPr="00B50074">
              <w:rPr>
                <w:rFonts w:ascii="Arial" w:eastAsia="Times New Roman" w:hAnsi="Arial" w:cs="Arial"/>
                <w:b/>
                <w:bCs/>
                <w:szCs w:val="24"/>
                <w:lang w:eastAsia="es-CO"/>
              </w:rPr>
              <w:t>*</w:t>
            </w:r>
          </w:p>
        </w:tc>
        <w:tc>
          <w:tcPr>
            <w:tcW w:w="3248" w:type="pct"/>
            <w:vAlign w:val="center"/>
          </w:tcPr>
          <w:p w14:paraId="44A2BD84" w14:textId="60552301" w:rsidR="00F674B0" w:rsidRPr="00B50074" w:rsidRDefault="00F674B0" w:rsidP="00F81373">
            <w:pPr>
              <w:spacing w:before="0" w:after="0"/>
              <w:ind w:left="0" w:firstLine="0"/>
              <w:rPr>
                <w:rFonts w:ascii="Arial" w:eastAsia="Times New Roman" w:hAnsi="Arial" w:cs="Arial"/>
                <w:szCs w:val="24"/>
                <w:lang w:eastAsia="es-CO"/>
              </w:rPr>
            </w:pPr>
            <w:r w:rsidRPr="00B50074">
              <w:rPr>
                <w:rFonts w:ascii="Arial" w:eastAsia="Times New Roman" w:hAnsi="Arial" w:cs="Arial"/>
                <w:szCs w:val="24"/>
                <w:lang w:eastAsia="es-CO"/>
              </w:rPr>
              <w:t>Casetes, VHS, discos duros, disquetes, entre otros.</w:t>
            </w:r>
          </w:p>
        </w:tc>
      </w:tr>
      <w:tr w:rsidR="00B50074" w:rsidRPr="00B50074" w14:paraId="4338009B" w14:textId="77777777" w:rsidTr="003B5740">
        <w:trPr>
          <w:jc w:val="center"/>
        </w:trPr>
        <w:tc>
          <w:tcPr>
            <w:tcW w:w="1752" w:type="pct"/>
            <w:vAlign w:val="center"/>
          </w:tcPr>
          <w:p w14:paraId="57F6798A" w14:textId="6436AE2B" w:rsidR="00F674B0" w:rsidRPr="00B50074" w:rsidRDefault="00F674B0" w:rsidP="00F81373">
            <w:pPr>
              <w:spacing w:before="0" w:after="0"/>
              <w:ind w:left="0" w:firstLine="0"/>
              <w:rPr>
                <w:rFonts w:ascii="Arial" w:eastAsia="Times New Roman" w:hAnsi="Arial" w:cs="Arial"/>
                <w:b/>
                <w:bCs/>
                <w:szCs w:val="24"/>
                <w:lang w:eastAsia="es-CO"/>
              </w:rPr>
            </w:pPr>
            <w:r w:rsidRPr="00B50074">
              <w:rPr>
                <w:rFonts w:ascii="Arial" w:eastAsia="Times New Roman" w:hAnsi="Arial" w:cs="Arial"/>
                <w:b/>
                <w:bCs/>
                <w:szCs w:val="24"/>
                <w:lang w:eastAsia="es-CO"/>
              </w:rPr>
              <w:t xml:space="preserve">Medios </w:t>
            </w:r>
            <w:r w:rsidR="0087711F" w:rsidRPr="00B50074">
              <w:rPr>
                <w:rFonts w:ascii="Arial" w:eastAsia="Times New Roman" w:hAnsi="Arial" w:cs="Arial"/>
                <w:b/>
                <w:bCs/>
                <w:szCs w:val="24"/>
                <w:lang w:eastAsia="es-CO"/>
              </w:rPr>
              <w:t>en estado sólido</w:t>
            </w:r>
            <w:r w:rsidR="00C91420" w:rsidRPr="00B50074">
              <w:rPr>
                <w:rFonts w:ascii="Arial" w:eastAsia="Times New Roman" w:hAnsi="Arial" w:cs="Arial"/>
                <w:b/>
                <w:bCs/>
                <w:szCs w:val="24"/>
                <w:lang w:eastAsia="es-CO"/>
              </w:rPr>
              <w:t>*</w:t>
            </w:r>
          </w:p>
        </w:tc>
        <w:tc>
          <w:tcPr>
            <w:tcW w:w="3248" w:type="pct"/>
            <w:vAlign w:val="center"/>
          </w:tcPr>
          <w:p w14:paraId="25A19759" w14:textId="4BC4758B" w:rsidR="00F674B0" w:rsidRPr="00B50074" w:rsidRDefault="0087711F" w:rsidP="00F81373">
            <w:pPr>
              <w:spacing w:before="0" w:after="0"/>
              <w:ind w:left="0" w:firstLine="0"/>
              <w:rPr>
                <w:rFonts w:ascii="Arial" w:eastAsia="Times New Roman" w:hAnsi="Arial" w:cs="Arial"/>
                <w:szCs w:val="24"/>
                <w:lang w:eastAsia="es-CO"/>
              </w:rPr>
            </w:pPr>
            <w:r w:rsidRPr="00B50074">
              <w:rPr>
                <w:rFonts w:ascii="Arial" w:eastAsia="Times New Roman" w:hAnsi="Arial" w:cs="Arial"/>
                <w:szCs w:val="24"/>
                <w:lang w:eastAsia="es-CO"/>
              </w:rPr>
              <w:t xml:space="preserve">Discos sólidos, tarjetas de memoria, </w:t>
            </w:r>
            <w:r w:rsidR="00F674B0" w:rsidRPr="00B50074">
              <w:rPr>
                <w:rFonts w:ascii="Arial" w:eastAsia="Times New Roman" w:hAnsi="Arial" w:cs="Arial"/>
                <w:szCs w:val="24"/>
                <w:lang w:eastAsia="es-CO"/>
              </w:rPr>
              <w:t>USB, SD, entre otros.</w:t>
            </w:r>
          </w:p>
        </w:tc>
      </w:tr>
      <w:tr w:rsidR="00B50074" w:rsidRPr="00B50074" w14:paraId="633BA6DE" w14:textId="77777777" w:rsidTr="003B5740">
        <w:trPr>
          <w:jc w:val="center"/>
        </w:trPr>
        <w:tc>
          <w:tcPr>
            <w:tcW w:w="1752" w:type="pct"/>
            <w:vAlign w:val="center"/>
          </w:tcPr>
          <w:p w14:paraId="567C1AE4" w14:textId="22BA8A3A" w:rsidR="00F674B0" w:rsidRPr="00B50074" w:rsidRDefault="00F674B0" w:rsidP="00F81373">
            <w:pPr>
              <w:spacing w:before="0" w:after="0"/>
              <w:ind w:left="0" w:firstLine="0"/>
              <w:rPr>
                <w:rFonts w:ascii="Arial" w:eastAsia="Times New Roman" w:hAnsi="Arial" w:cs="Arial"/>
                <w:b/>
                <w:bCs/>
                <w:szCs w:val="24"/>
                <w:lang w:eastAsia="es-CO"/>
              </w:rPr>
            </w:pPr>
            <w:r w:rsidRPr="00B50074">
              <w:rPr>
                <w:rFonts w:ascii="Arial" w:eastAsia="Times New Roman" w:hAnsi="Arial" w:cs="Arial"/>
                <w:b/>
                <w:bCs/>
                <w:szCs w:val="24"/>
                <w:lang w:eastAsia="es-CO"/>
              </w:rPr>
              <w:t>Soportes flexibles</w:t>
            </w:r>
            <w:r w:rsidR="00C91420" w:rsidRPr="00B50074">
              <w:rPr>
                <w:rFonts w:ascii="Arial" w:eastAsia="Times New Roman" w:hAnsi="Arial" w:cs="Arial"/>
                <w:b/>
                <w:bCs/>
                <w:szCs w:val="24"/>
                <w:lang w:eastAsia="es-CO"/>
              </w:rPr>
              <w:t>*</w:t>
            </w:r>
          </w:p>
        </w:tc>
        <w:tc>
          <w:tcPr>
            <w:tcW w:w="3248" w:type="pct"/>
            <w:vAlign w:val="center"/>
          </w:tcPr>
          <w:p w14:paraId="72207BD6" w14:textId="77777777" w:rsidR="00F674B0" w:rsidRPr="00B50074" w:rsidRDefault="00F674B0" w:rsidP="00F81373">
            <w:pPr>
              <w:spacing w:before="0" w:after="0"/>
              <w:ind w:left="0" w:firstLine="0"/>
              <w:rPr>
                <w:rFonts w:ascii="Arial" w:eastAsia="Times New Roman" w:hAnsi="Arial" w:cs="Arial"/>
                <w:szCs w:val="24"/>
                <w:lang w:eastAsia="es-CO"/>
              </w:rPr>
            </w:pPr>
            <w:r w:rsidRPr="00B50074">
              <w:rPr>
                <w:rFonts w:ascii="Arial" w:eastAsia="Times New Roman" w:hAnsi="Arial" w:cs="Arial"/>
                <w:szCs w:val="24"/>
                <w:lang w:eastAsia="es-CO"/>
              </w:rPr>
              <w:t>Microfilmes, entre otros.</w:t>
            </w:r>
          </w:p>
        </w:tc>
      </w:tr>
      <w:tr w:rsidR="00B50074" w:rsidRPr="00B50074" w14:paraId="471473A8" w14:textId="77777777" w:rsidTr="003B5740">
        <w:trPr>
          <w:jc w:val="center"/>
        </w:trPr>
        <w:tc>
          <w:tcPr>
            <w:tcW w:w="1752" w:type="pct"/>
            <w:vAlign w:val="center"/>
          </w:tcPr>
          <w:p w14:paraId="027D82AC" w14:textId="6955A976" w:rsidR="00F674B0" w:rsidRPr="00B50074" w:rsidRDefault="00F674B0" w:rsidP="00F81373">
            <w:pPr>
              <w:spacing w:before="0" w:after="0"/>
              <w:ind w:left="0" w:firstLine="0"/>
              <w:rPr>
                <w:rFonts w:ascii="Arial" w:eastAsia="Times New Roman" w:hAnsi="Arial" w:cs="Arial"/>
                <w:b/>
                <w:bCs/>
                <w:szCs w:val="24"/>
                <w:lang w:eastAsia="es-CO"/>
              </w:rPr>
            </w:pPr>
            <w:r w:rsidRPr="00B50074">
              <w:rPr>
                <w:rFonts w:ascii="Arial" w:eastAsia="Times New Roman" w:hAnsi="Arial" w:cs="Arial"/>
                <w:b/>
                <w:bCs/>
                <w:szCs w:val="24"/>
                <w:lang w:eastAsia="es-CO"/>
              </w:rPr>
              <w:t>Pruebas y/o muestras documentales</w:t>
            </w:r>
            <w:r w:rsidR="00C91420" w:rsidRPr="00B50074">
              <w:rPr>
                <w:rFonts w:ascii="Arial" w:eastAsia="Times New Roman" w:hAnsi="Arial" w:cs="Arial"/>
                <w:b/>
                <w:bCs/>
                <w:szCs w:val="24"/>
                <w:lang w:eastAsia="es-CO"/>
              </w:rPr>
              <w:t>*</w:t>
            </w:r>
          </w:p>
        </w:tc>
        <w:tc>
          <w:tcPr>
            <w:tcW w:w="3248" w:type="pct"/>
            <w:vAlign w:val="center"/>
          </w:tcPr>
          <w:p w14:paraId="240AA2CE" w14:textId="797420ED" w:rsidR="00F674B0" w:rsidRPr="00B50074" w:rsidRDefault="00F674B0" w:rsidP="00F81373">
            <w:pPr>
              <w:spacing w:before="0" w:after="0"/>
              <w:ind w:left="0" w:firstLine="0"/>
              <w:rPr>
                <w:rFonts w:ascii="Arial" w:eastAsia="Times New Roman" w:hAnsi="Arial" w:cs="Arial"/>
                <w:szCs w:val="24"/>
                <w:lang w:eastAsia="es-CO"/>
              </w:rPr>
            </w:pPr>
            <w:r w:rsidRPr="00B50074">
              <w:rPr>
                <w:rFonts w:ascii="Arial" w:eastAsia="Times New Roman" w:hAnsi="Arial" w:cs="Arial"/>
                <w:szCs w:val="24"/>
                <w:lang w:eastAsia="es-CO"/>
              </w:rPr>
              <w:t xml:space="preserve">Alimentos, bebidas, cosméticos, medicamentos de uso humano y veterinario, vestuario, celulares, baterías, cables adaptadores, zapatos, </w:t>
            </w:r>
            <w:r w:rsidR="001866B6" w:rsidRPr="00B50074">
              <w:rPr>
                <w:rFonts w:ascii="Arial" w:eastAsia="Times New Roman" w:hAnsi="Arial" w:cs="Arial"/>
                <w:szCs w:val="24"/>
                <w:lang w:eastAsia="es-CO"/>
              </w:rPr>
              <w:t>tenis</w:t>
            </w:r>
            <w:r w:rsidRPr="00B50074">
              <w:rPr>
                <w:rFonts w:ascii="Arial" w:eastAsia="Times New Roman" w:hAnsi="Arial" w:cs="Arial"/>
                <w:szCs w:val="24"/>
                <w:lang w:eastAsia="es-CO"/>
              </w:rPr>
              <w:t xml:space="preserve">, bolsos, juegos didácticos, vasos plásticos, empaques, llaveros, entre otros. </w:t>
            </w:r>
          </w:p>
        </w:tc>
      </w:tr>
    </w:tbl>
    <w:p w14:paraId="12D5510D" w14:textId="77777777" w:rsidR="00FA3E2C" w:rsidRPr="00B50074" w:rsidRDefault="00C91420" w:rsidP="00C91420">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   </w:t>
      </w:r>
    </w:p>
    <w:p w14:paraId="2E038B10" w14:textId="034704CE" w:rsidR="00C91420" w:rsidRPr="00B50074" w:rsidRDefault="00C91420" w:rsidP="004B08F6">
      <w:pPr>
        <w:spacing w:before="0" w:after="0"/>
        <w:ind w:left="0" w:firstLine="0"/>
        <w:jc w:val="left"/>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 * </w:t>
      </w:r>
      <w:r w:rsidRPr="00B50074">
        <w:rPr>
          <w:rFonts w:ascii="Arial" w:eastAsia="Times New Roman" w:hAnsi="Arial" w:cs="Arial"/>
          <w:b/>
          <w:bCs/>
          <w:sz w:val="20"/>
          <w:szCs w:val="20"/>
          <w:lang w:eastAsia="es-CO"/>
        </w:rPr>
        <w:t>Nota</w:t>
      </w:r>
      <w:r w:rsidR="0031753E" w:rsidRPr="00B50074">
        <w:rPr>
          <w:rFonts w:ascii="Arial" w:eastAsia="Times New Roman" w:hAnsi="Arial" w:cs="Arial"/>
          <w:b/>
          <w:bCs/>
          <w:sz w:val="20"/>
          <w:szCs w:val="20"/>
          <w:lang w:eastAsia="es-CO"/>
        </w:rPr>
        <w:t xml:space="preserve"> 1</w:t>
      </w:r>
      <w:r w:rsidRPr="00B50074">
        <w:rPr>
          <w:rFonts w:ascii="Arial" w:eastAsia="Times New Roman" w:hAnsi="Arial" w:cs="Arial"/>
          <w:b/>
          <w:bCs/>
          <w:sz w:val="20"/>
          <w:szCs w:val="20"/>
          <w:lang w:eastAsia="es-CO"/>
        </w:rPr>
        <w:t xml:space="preserve">: </w:t>
      </w:r>
      <w:r w:rsidRPr="00B50074">
        <w:rPr>
          <w:rFonts w:ascii="Arial" w:eastAsia="Times New Roman" w:hAnsi="Arial" w:cs="Arial"/>
          <w:sz w:val="20"/>
          <w:szCs w:val="20"/>
          <w:lang w:eastAsia="es-CO"/>
        </w:rPr>
        <w:t>Los lineamientos para la conservación de los soportes diferentes al papel se</w:t>
      </w:r>
      <w:r w:rsidR="004B08F6"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encuentran establecidos en el Programa de Documentos Especiales</w:t>
      </w:r>
      <w:r w:rsidR="004B08F6"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shd w:val="clear" w:color="auto" w:fill="FFFFFF"/>
          <w:lang w:eastAsia="es-CO"/>
        </w:rPr>
        <w:t>GD01-F19.</w:t>
      </w:r>
    </w:p>
    <w:p w14:paraId="11E433C4" w14:textId="4DFF53CC" w:rsidR="00C91420" w:rsidRPr="00B50074" w:rsidRDefault="00C91420" w:rsidP="00F674B0">
      <w:pPr>
        <w:spacing w:before="0" w:after="0"/>
        <w:ind w:left="0" w:firstLine="0"/>
        <w:rPr>
          <w:rFonts w:ascii="Arial" w:eastAsia="Times New Roman" w:hAnsi="Arial" w:cs="Arial"/>
          <w:sz w:val="24"/>
          <w:szCs w:val="24"/>
          <w:lang w:eastAsia="es-CO"/>
        </w:rPr>
      </w:pPr>
    </w:p>
    <w:p w14:paraId="7C997609" w14:textId="320722A8" w:rsidR="0076327C" w:rsidRPr="00B50074" w:rsidRDefault="0076327C" w:rsidP="00F674B0">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enunciadas en este plan están diseñadas para </w:t>
      </w:r>
      <w:r w:rsidR="00792285" w:rsidRPr="00B50074">
        <w:rPr>
          <w:rFonts w:ascii="Arial" w:eastAsia="Times New Roman" w:hAnsi="Arial" w:cs="Arial"/>
          <w:sz w:val="24"/>
          <w:szCs w:val="24"/>
          <w:lang w:eastAsia="es-CO"/>
        </w:rPr>
        <w:t>realizarse</w:t>
      </w:r>
      <w:r w:rsidRPr="00B50074">
        <w:rPr>
          <w:rFonts w:ascii="Arial" w:eastAsia="Times New Roman" w:hAnsi="Arial" w:cs="Arial"/>
          <w:sz w:val="24"/>
          <w:szCs w:val="24"/>
          <w:lang w:eastAsia="es-CO"/>
        </w:rPr>
        <w:t xml:space="preserve"> en las diferentes sedes y depósitos industriales</w:t>
      </w:r>
      <w:r w:rsidR="00BC65E0" w:rsidRPr="00B50074">
        <w:rPr>
          <w:rFonts w:ascii="Arial" w:eastAsia="Times New Roman" w:hAnsi="Arial" w:cs="Arial"/>
          <w:sz w:val="24"/>
          <w:szCs w:val="24"/>
          <w:lang w:eastAsia="es-CO"/>
        </w:rPr>
        <w:t xml:space="preserve"> de la Superintendencia,</w:t>
      </w:r>
      <w:r w:rsidRPr="00B50074">
        <w:rPr>
          <w:rFonts w:ascii="Arial" w:eastAsia="Times New Roman" w:hAnsi="Arial" w:cs="Arial"/>
          <w:sz w:val="24"/>
          <w:szCs w:val="24"/>
          <w:lang w:eastAsia="es-CO"/>
        </w:rPr>
        <w:t xml:space="preserve"> d</w:t>
      </w:r>
      <w:r w:rsidR="006A63A9" w:rsidRPr="00B50074">
        <w:rPr>
          <w:rFonts w:ascii="Arial" w:eastAsia="Times New Roman" w:hAnsi="Arial" w:cs="Arial"/>
          <w:sz w:val="24"/>
          <w:szCs w:val="24"/>
          <w:lang w:eastAsia="es-CO"/>
        </w:rPr>
        <w:t>onde se reali</w:t>
      </w:r>
      <w:r w:rsidR="00BC65E0" w:rsidRPr="00B50074">
        <w:rPr>
          <w:rFonts w:ascii="Arial" w:eastAsia="Times New Roman" w:hAnsi="Arial" w:cs="Arial"/>
          <w:sz w:val="24"/>
          <w:szCs w:val="24"/>
          <w:lang w:eastAsia="es-CO"/>
        </w:rPr>
        <w:t>zan los</w:t>
      </w:r>
      <w:r w:rsidR="006A63A9" w:rsidRPr="00B50074">
        <w:rPr>
          <w:rFonts w:ascii="Arial" w:eastAsia="Times New Roman" w:hAnsi="Arial" w:cs="Arial"/>
          <w:sz w:val="24"/>
          <w:szCs w:val="24"/>
          <w:lang w:eastAsia="es-CO"/>
        </w:rPr>
        <w:t xml:space="preserve"> procesos </w:t>
      </w:r>
      <w:r w:rsidR="00BC65E0" w:rsidRPr="00B50074">
        <w:rPr>
          <w:rFonts w:ascii="Arial" w:eastAsia="Times New Roman" w:hAnsi="Arial" w:cs="Arial"/>
          <w:sz w:val="24"/>
          <w:szCs w:val="24"/>
          <w:lang w:eastAsia="es-CO"/>
        </w:rPr>
        <w:t xml:space="preserve">de gestión documental en soporte papel, </w:t>
      </w:r>
      <w:r w:rsidR="006A63A9" w:rsidRPr="00B50074">
        <w:rPr>
          <w:rFonts w:ascii="Arial" w:eastAsia="Times New Roman" w:hAnsi="Arial" w:cs="Arial"/>
          <w:sz w:val="24"/>
          <w:szCs w:val="24"/>
          <w:lang w:eastAsia="es-CO"/>
        </w:rPr>
        <w:t xml:space="preserve">así: </w:t>
      </w:r>
    </w:p>
    <w:p w14:paraId="234F7FEA" w14:textId="3BEAE8D5" w:rsidR="006A63A9" w:rsidRPr="00B50074" w:rsidRDefault="006A63A9" w:rsidP="00F674B0">
      <w:pPr>
        <w:spacing w:before="0" w:after="0"/>
        <w:ind w:left="0" w:firstLine="0"/>
        <w:rPr>
          <w:rFonts w:ascii="Arial" w:eastAsia="Times New Roman" w:hAnsi="Arial" w:cs="Arial"/>
          <w:sz w:val="24"/>
          <w:szCs w:val="24"/>
          <w:lang w:eastAsia="es-CO"/>
        </w:rPr>
      </w:pPr>
    </w:p>
    <w:p w14:paraId="3DF30F64" w14:textId="6A0E669F" w:rsidR="006A63A9" w:rsidRPr="00B50074" w:rsidRDefault="006A63A9" w:rsidP="00FA3E2C">
      <w:pPr>
        <w:pStyle w:val="Prrafodelista"/>
        <w:numPr>
          <w:ilvl w:val="0"/>
          <w:numId w:val="41"/>
        </w:numPr>
        <w:spacing w:before="0" w:after="0"/>
        <w:rPr>
          <w:rFonts w:ascii="Arial" w:eastAsia="Times New Roman" w:hAnsi="Arial" w:cs="Arial"/>
          <w:sz w:val="24"/>
          <w:szCs w:val="24"/>
          <w:lang w:eastAsia="es-CO"/>
        </w:rPr>
      </w:pPr>
      <w:r w:rsidRPr="00B50074">
        <w:rPr>
          <w:rFonts w:ascii="Arial" w:eastAsia="Times New Roman" w:hAnsi="Arial" w:cs="Arial"/>
          <w:sz w:val="24"/>
          <w:szCs w:val="24"/>
          <w:lang w:eastAsia="es-CO"/>
        </w:rPr>
        <w:t>Sede principal</w:t>
      </w:r>
      <w:r w:rsidR="001866B6" w:rsidRPr="00B50074">
        <w:rPr>
          <w:rFonts w:ascii="Arial" w:eastAsia="Times New Roman" w:hAnsi="Arial" w:cs="Arial"/>
          <w:sz w:val="24"/>
          <w:szCs w:val="24"/>
          <w:lang w:eastAsia="es-CO"/>
        </w:rPr>
        <w:t>.</w:t>
      </w:r>
    </w:p>
    <w:p w14:paraId="2DADCE1D" w14:textId="1BBDA64D" w:rsidR="006A63A9" w:rsidRPr="00B50074" w:rsidRDefault="006A63A9" w:rsidP="00FA3E2C">
      <w:pPr>
        <w:pStyle w:val="Prrafodelista"/>
        <w:numPr>
          <w:ilvl w:val="0"/>
          <w:numId w:val="41"/>
        </w:numPr>
        <w:spacing w:before="0" w:after="0"/>
        <w:rPr>
          <w:rFonts w:ascii="Arial" w:eastAsia="Times New Roman" w:hAnsi="Arial" w:cs="Arial"/>
          <w:sz w:val="24"/>
          <w:szCs w:val="24"/>
          <w:lang w:eastAsia="es-CO"/>
        </w:rPr>
      </w:pPr>
      <w:r w:rsidRPr="00B50074">
        <w:rPr>
          <w:rFonts w:ascii="Arial" w:eastAsia="Times New Roman" w:hAnsi="Arial" w:cs="Arial"/>
          <w:sz w:val="24"/>
          <w:szCs w:val="24"/>
          <w:lang w:eastAsia="es-CO"/>
        </w:rPr>
        <w:t>Sede alterna</w:t>
      </w:r>
      <w:r w:rsidR="001866B6" w:rsidRPr="00B50074">
        <w:rPr>
          <w:rFonts w:ascii="Arial" w:eastAsia="Times New Roman" w:hAnsi="Arial" w:cs="Arial"/>
          <w:sz w:val="24"/>
          <w:szCs w:val="24"/>
          <w:lang w:eastAsia="es-CO"/>
        </w:rPr>
        <w:t>.</w:t>
      </w:r>
    </w:p>
    <w:p w14:paraId="6D931D7B" w14:textId="7D1481BB" w:rsidR="006A63A9" w:rsidRPr="00B50074" w:rsidRDefault="006A63A9" w:rsidP="00FA3E2C">
      <w:pPr>
        <w:pStyle w:val="Prrafodelista"/>
        <w:numPr>
          <w:ilvl w:val="0"/>
          <w:numId w:val="41"/>
        </w:numPr>
        <w:spacing w:before="0" w:after="0"/>
        <w:rPr>
          <w:rFonts w:ascii="Arial" w:eastAsia="Times New Roman" w:hAnsi="Arial" w:cs="Arial"/>
          <w:sz w:val="24"/>
          <w:szCs w:val="24"/>
          <w:lang w:eastAsia="es-CO"/>
        </w:rPr>
      </w:pPr>
      <w:r w:rsidRPr="00B50074">
        <w:rPr>
          <w:rFonts w:ascii="Arial" w:eastAsia="Times New Roman" w:hAnsi="Arial" w:cs="Arial"/>
          <w:sz w:val="24"/>
          <w:szCs w:val="24"/>
          <w:lang w:eastAsia="es-CO"/>
        </w:rPr>
        <w:t>Depósitos industriales de almacenamiento de documentos.</w:t>
      </w:r>
    </w:p>
    <w:p w14:paraId="16C1EFA7" w14:textId="437A26D5" w:rsidR="009B7DE7" w:rsidRPr="00B50074" w:rsidRDefault="009B7DE7" w:rsidP="00FA3E2C">
      <w:pPr>
        <w:pStyle w:val="Prrafodelista"/>
        <w:numPr>
          <w:ilvl w:val="0"/>
          <w:numId w:val="41"/>
        </w:numPr>
        <w:spacing w:before="0" w:after="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Casas de la </w:t>
      </w:r>
      <w:r w:rsidR="00273189" w:rsidRPr="00B50074">
        <w:rPr>
          <w:rFonts w:ascii="Arial" w:eastAsia="Times New Roman" w:hAnsi="Arial" w:cs="Arial"/>
          <w:sz w:val="24"/>
          <w:szCs w:val="24"/>
          <w:lang w:eastAsia="es-CO"/>
        </w:rPr>
        <w:t>RNPC.</w:t>
      </w:r>
    </w:p>
    <w:p w14:paraId="5EFEB4F4" w14:textId="4FEC074B" w:rsidR="001C4D63" w:rsidRPr="00B50074" w:rsidRDefault="001C4D63" w:rsidP="001C4D63">
      <w:pPr>
        <w:pStyle w:val="Prrafodelista"/>
        <w:spacing w:before="0" w:after="0"/>
        <w:ind w:firstLine="0"/>
        <w:rPr>
          <w:rFonts w:ascii="Arial" w:eastAsia="Times New Roman" w:hAnsi="Arial" w:cs="Arial"/>
          <w:sz w:val="24"/>
          <w:szCs w:val="24"/>
          <w:lang w:eastAsia="es-CO"/>
        </w:rPr>
      </w:pPr>
    </w:p>
    <w:p w14:paraId="2CE0B92A" w14:textId="4D24147B" w:rsidR="0032651E" w:rsidRPr="00B50074" w:rsidRDefault="0032651E" w:rsidP="001C4D63">
      <w:pPr>
        <w:pStyle w:val="Prrafodelista"/>
        <w:spacing w:before="0" w:after="0"/>
        <w:ind w:firstLine="0"/>
        <w:rPr>
          <w:rFonts w:ascii="Arial" w:eastAsia="Times New Roman" w:hAnsi="Arial" w:cs="Arial"/>
          <w:sz w:val="24"/>
          <w:szCs w:val="24"/>
          <w:lang w:eastAsia="es-CO"/>
        </w:rPr>
      </w:pPr>
    </w:p>
    <w:p w14:paraId="7C329A4E" w14:textId="3A440F45" w:rsidR="0032651E" w:rsidRPr="00B50074" w:rsidRDefault="0032651E" w:rsidP="001C4D63">
      <w:pPr>
        <w:pStyle w:val="Prrafodelista"/>
        <w:spacing w:before="0" w:after="0"/>
        <w:ind w:firstLine="0"/>
        <w:rPr>
          <w:rFonts w:ascii="Arial" w:eastAsia="Times New Roman" w:hAnsi="Arial" w:cs="Arial"/>
          <w:sz w:val="24"/>
          <w:szCs w:val="24"/>
          <w:lang w:eastAsia="es-CO"/>
        </w:rPr>
      </w:pPr>
    </w:p>
    <w:p w14:paraId="600A91C5" w14:textId="77777777" w:rsidR="0032651E" w:rsidRPr="00B50074" w:rsidRDefault="0032651E" w:rsidP="001C4D63">
      <w:pPr>
        <w:pStyle w:val="Prrafodelista"/>
        <w:spacing w:before="0" w:after="0"/>
        <w:ind w:firstLine="0"/>
        <w:rPr>
          <w:rFonts w:ascii="Arial" w:eastAsia="Times New Roman" w:hAnsi="Arial" w:cs="Arial"/>
          <w:sz w:val="24"/>
          <w:szCs w:val="24"/>
          <w:lang w:eastAsia="es-CO"/>
        </w:rPr>
      </w:pPr>
    </w:p>
    <w:p w14:paraId="52BF45C8" w14:textId="695F5E63" w:rsidR="001C4D63" w:rsidRPr="00B50074" w:rsidRDefault="0031753E" w:rsidP="0031753E">
      <w:pPr>
        <w:pStyle w:val="Prrafodelista"/>
        <w:numPr>
          <w:ilvl w:val="0"/>
          <w:numId w:val="3"/>
        </w:numPr>
        <w:spacing w:before="0" w:after="0"/>
        <w:outlineLvl w:val="0"/>
        <w:rPr>
          <w:rFonts w:ascii="Arial" w:eastAsia="Times New Roman" w:hAnsi="Arial" w:cs="Arial"/>
          <w:b/>
          <w:bCs/>
          <w:sz w:val="24"/>
          <w:szCs w:val="24"/>
          <w:lang w:eastAsia="es-CO"/>
        </w:rPr>
      </w:pPr>
      <w:bookmarkStart w:id="6" w:name="_Toc112355879"/>
      <w:r w:rsidRPr="00B50074">
        <w:rPr>
          <w:rFonts w:ascii="Arial" w:eastAsia="Times New Roman" w:hAnsi="Arial" w:cs="Arial"/>
          <w:b/>
          <w:bCs/>
          <w:sz w:val="24"/>
          <w:szCs w:val="24"/>
          <w:lang w:eastAsia="es-CO"/>
        </w:rPr>
        <w:t>REFERENCIAS NORMATIVAS</w:t>
      </w:r>
      <w:bookmarkEnd w:id="6"/>
      <w:r w:rsidR="001C4D63" w:rsidRPr="00B50074">
        <w:rPr>
          <w:rFonts w:ascii="Arial" w:eastAsia="Times New Roman" w:hAnsi="Arial" w:cs="Arial"/>
          <w:b/>
          <w:bCs/>
          <w:sz w:val="24"/>
          <w:szCs w:val="24"/>
          <w:lang w:eastAsia="es-CO"/>
        </w:rPr>
        <w:t xml:space="preserve"> </w:t>
      </w:r>
    </w:p>
    <w:p w14:paraId="237577E8" w14:textId="4B47FE35" w:rsidR="001866B6" w:rsidRPr="00B50074" w:rsidRDefault="001C4D63" w:rsidP="001C4D63">
      <w:pPr>
        <w:ind w:left="0" w:firstLine="0"/>
        <w:rPr>
          <w:rFonts w:ascii="Arial" w:hAnsi="Arial" w:cs="Arial"/>
          <w:sz w:val="24"/>
          <w:szCs w:val="24"/>
          <w:lang w:eastAsia="es-CO"/>
        </w:rPr>
      </w:pPr>
      <w:bookmarkStart w:id="7" w:name="_Hlk44876608"/>
      <w:r w:rsidRPr="00B50074">
        <w:rPr>
          <w:rFonts w:ascii="Arial" w:hAnsi="Arial" w:cs="Arial"/>
          <w:sz w:val="24"/>
          <w:szCs w:val="24"/>
          <w:lang w:eastAsia="es-CO"/>
        </w:rPr>
        <w:lastRenderedPageBreak/>
        <w:t>La normativa aplicable para la conservación de los documentos en el Estado Colombiano es la que se cita a continuación:</w:t>
      </w:r>
    </w:p>
    <w:p w14:paraId="63A70136" w14:textId="325587CC" w:rsidR="001C4D63" w:rsidRPr="00B50074" w:rsidRDefault="001C4D63" w:rsidP="00B65A21">
      <w:pPr>
        <w:spacing w:before="0" w:after="0"/>
        <w:ind w:left="0" w:firstLine="0"/>
        <w:jc w:val="center"/>
        <w:rPr>
          <w:rFonts w:ascii="Arial" w:hAnsi="Arial" w:cs="Arial"/>
          <w:sz w:val="18"/>
          <w:szCs w:val="18"/>
          <w:lang w:eastAsia="es-CO"/>
        </w:rPr>
      </w:pPr>
      <w:r w:rsidRPr="00B50074">
        <w:rPr>
          <w:rFonts w:ascii="Arial" w:hAnsi="Arial" w:cs="Arial"/>
          <w:b/>
          <w:bCs/>
          <w:sz w:val="18"/>
          <w:szCs w:val="18"/>
          <w:lang w:eastAsia="es-CO"/>
        </w:rPr>
        <w:t>Cuadro N°.</w:t>
      </w:r>
      <w:r w:rsidR="00B65A21" w:rsidRPr="00B50074">
        <w:rPr>
          <w:rFonts w:ascii="Arial" w:hAnsi="Arial" w:cs="Arial"/>
          <w:b/>
          <w:bCs/>
          <w:sz w:val="18"/>
          <w:szCs w:val="18"/>
          <w:lang w:eastAsia="es-CO"/>
        </w:rPr>
        <w:t>2</w:t>
      </w:r>
      <w:r w:rsidRPr="00B50074">
        <w:rPr>
          <w:rFonts w:ascii="Arial" w:hAnsi="Arial" w:cs="Arial"/>
          <w:b/>
          <w:bCs/>
          <w:sz w:val="18"/>
          <w:szCs w:val="18"/>
          <w:lang w:eastAsia="es-CO"/>
        </w:rPr>
        <w:t xml:space="preserve">. </w:t>
      </w:r>
      <w:r w:rsidRPr="00B50074">
        <w:rPr>
          <w:rFonts w:ascii="Arial" w:hAnsi="Arial" w:cs="Arial"/>
          <w:sz w:val="18"/>
          <w:szCs w:val="18"/>
          <w:lang w:eastAsia="es-CO"/>
        </w:rPr>
        <w:t>Normativa aplicable al Plan de Conservación Documental</w:t>
      </w:r>
    </w:p>
    <w:p w14:paraId="301770A3" w14:textId="77777777" w:rsidR="00B65A21" w:rsidRPr="00B50074" w:rsidRDefault="00B65A21" w:rsidP="00B65A21">
      <w:pPr>
        <w:spacing w:before="0" w:after="0"/>
        <w:ind w:left="0" w:firstLine="0"/>
        <w:jc w:val="center"/>
        <w:rPr>
          <w:rFonts w:ascii="Arial" w:hAnsi="Arial" w:cs="Arial"/>
          <w:sz w:val="18"/>
          <w:szCs w:val="18"/>
          <w:lang w:eastAsia="es-CO"/>
        </w:rPr>
      </w:pPr>
    </w:p>
    <w:tbl>
      <w:tblPr>
        <w:tblStyle w:val="Tablaconcuadrcula"/>
        <w:tblW w:w="5000" w:type="pct"/>
        <w:tblLook w:val="04A0" w:firstRow="1" w:lastRow="0" w:firstColumn="1" w:lastColumn="0" w:noHBand="0" w:noVBand="1"/>
      </w:tblPr>
      <w:tblGrid>
        <w:gridCol w:w="1394"/>
        <w:gridCol w:w="1161"/>
        <w:gridCol w:w="3332"/>
        <w:gridCol w:w="1713"/>
        <w:gridCol w:w="1461"/>
      </w:tblGrid>
      <w:tr w:rsidR="00B50074" w:rsidRPr="00B50074" w14:paraId="597C6D27" w14:textId="77777777" w:rsidTr="001233C2">
        <w:trPr>
          <w:trHeight w:val="601"/>
          <w:tblHeader/>
        </w:trPr>
        <w:tc>
          <w:tcPr>
            <w:tcW w:w="769" w:type="pct"/>
            <w:shd w:val="clear" w:color="auto" w:fill="D9D9D9" w:themeFill="background1" w:themeFillShade="D9"/>
            <w:vAlign w:val="center"/>
            <w:hideMark/>
          </w:tcPr>
          <w:p w14:paraId="665349D9"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JERARQUÍA DE LA NORMA </w:t>
            </w:r>
          </w:p>
        </w:tc>
        <w:tc>
          <w:tcPr>
            <w:tcW w:w="641" w:type="pct"/>
            <w:shd w:val="clear" w:color="auto" w:fill="D9D9D9" w:themeFill="background1" w:themeFillShade="D9"/>
            <w:vAlign w:val="center"/>
            <w:hideMark/>
          </w:tcPr>
          <w:p w14:paraId="2444E7F2"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NÚMERO/ FECHA </w:t>
            </w:r>
          </w:p>
        </w:tc>
        <w:tc>
          <w:tcPr>
            <w:tcW w:w="1839" w:type="pct"/>
            <w:shd w:val="clear" w:color="auto" w:fill="D9D9D9" w:themeFill="background1" w:themeFillShade="D9"/>
            <w:vAlign w:val="center"/>
            <w:hideMark/>
          </w:tcPr>
          <w:p w14:paraId="0282E7CA"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TÍTULO</w:t>
            </w:r>
          </w:p>
        </w:tc>
        <w:tc>
          <w:tcPr>
            <w:tcW w:w="945" w:type="pct"/>
            <w:shd w:val="clear" w:color="auto" w:fill="D9D9D9" w:themeFill="background1" w:themeFillShade="D9"/>
            <w:vAlign w:val="center"/>
            <w:hideMark/>
          </w:tcPr>
          <w:p w14:paraId="7302DEB0"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ARTÍCULO</w:t>
            </w:r>
          </w:p>
        </w:tc>
        <w:tc>
          <w:tcPr>
            <w:tcW w:w="806" w:type="pct"/>
            <w:shd w:val="clear" w:color="auto" w:fill="D9D9D9" w:themeFill="background1" w:themeFillShade="D9"/>
            <w:vAlign w:val="center"/>
            <w:hideMark/>
          </w:tcPr>
          <w:p w14:paraId="5025E985"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APLICACIÓN ESPECÍFICA </w:t>
            </w:r>
          </w:p>
        </w:tc>
      </w:tr>
      <w:tr w:rsidR="00B50074" w:rsidRPr="00B50074" w14:paraId="5107204C" w14:textId="77777777" w:rsidTr="001233C2">
        <w:trPr>
          <w:trHeight w:val="510"/>
        </w:trPr>
        <w:tc>
          <w:tcPr>
            <w:tcW w:w="769" w:type="pct"/>
            <w:vAlign w:val="center"/>
            <w:hideMark/>
          </w:tcPr>
          <w:p w14:paraId="12D479C4"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Ley</w:t>
            </w:r>
          </w:p>
        </w:tc>
        <w:tc>
          <w:tcPr>
            <w:tcW w:w="641" w:type="pct"/>
            <w:vAlign w:val="center"/>
            <w:hideMark/>
          </w:tcPr>
          <w:p w14:paraId="7C500A73"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4 de 1913</w:t>
            </w:r>
          </w:p>
        </w:tc>
        <w:tc>
          <w:tcPr>
            <w:tcW w:w="1839" w:type="pct"/>
            <w:vAlign w:val="center"/>
            <w:hideMark/>
          </w:tcPr>
          <w:p w14:paraId="25ADCB1A"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Código de Régimen Político y Municipal</w:t>
            </w:r>
          </w:p>
        </w:tc>
        <w:tc>
          <w:tcPr>
            <w:tcW w:w="945" w:type="pct"/>
            <w:vAlign w:val="center"/>
            <w:hideMark/>
          </w:tcPr>
          <w:p w14:paraId="17555886"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Artículos 289,320 y 337</w:t>
            </w:r>
          </w:p>
        </w:tc>
        <w:tc>
          <w:tcPr>
            <w:tcW w:w="806" w:type="pct"/>
            <w:vAlign w:val="center"/>
            <w:hideMark/>
          </w:tcPr>
          <w:p w14:paraId="4031C95F"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04D95E3C" w14:textId="77777777" w:rsidTr="001233C2">
        <w:trPr>
          <w:trHeight w:val="510"/>
        </w:trPr>
        <w:tc>
          <w:tcPr>
            <w:tcW w:w="769" w:type="pct"/>
            <w:vAlign w:val="center"/>
            <w:hideMark/>
          </w:tcPr>
          <w:p w14:paraId="196ED4D6"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Ley</w:t>
            </w:r>
          </w:p>
        </w:tc>
        <w:tc>
          <w:tcPr>
            <w:tcW w:w="641" w:type="pct"/>
            <w:vAlign w:val="center"/>
            <w:hideMark/>
          </w:tcPr>
          <w:p w14:paraId="4BE7C552"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43 de 1913</w:t>
            </w:r>
          </w:p>
        </w:tc>
        <w:tc>
          <w:tcPr>
            <w:tcW w:w="1839" w:type="pct"/>
            <w:vAlign w:val="center"/>
            <w:hideMark/>
          </w:tcPr>
          <w:p w14:paraId="1589C1BE"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Provee a la conservación de ciertos documentos oficiales.</w:t>
            </w:r>
          </w:p>
        </w:tc>
        <w:tc>
          <w:tcPr>
            <w:tcW w:w="945" w:type="pct"/>
            <w:vAlign w:val="center"/>
            <w:hideMark/>
          </w:tcPr>
          <w:p w14:paraId="60DA5F87"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Artículos 1 y 3</w:t>
            </w:r>
          </w:p>
        </w:tc>
        <w:tc>
          <w:tcPr>
            <w:tcW w:w="806" w:type="pct"/>
            <w:vAlign w:val="center"/>
            <w:hideMark/>
          </w:tcPr>
          <w:p w14:paraId="348F9F27"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0D89C65C" w14:textId="77777777" w:rsidTr="001233C2">
        <w:trPr>
          <w:trHeight w:val="765"/>
        </w:trPr>
        <w:tc>
          <w:tcPr>
            <w:tcW w:w="769" w:type="pct"/>
            <w:vAlign w:val="center"/>
            <w:hideMark/>
          </w:tcPr>
          <w:p w14:paraId="2200C6B7"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Ley</w:t>
            </w:r>
          </w:p>
        </w:tc>
        <w:tc>
          <w:tcPr>
            <w:tcW w:w="641" w:type="pct"/>
            <w:vAlign w:val="center"/>
            <w:hideMark/>
          </w:tcPr>
          <w:p w14:paraId="12D426B0"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80 de 1989</w:t>
            </w:r>
          </w:p>
        </w:tc>
        <w:tc>
          <w:tcPr>
            <w:tcW w:w="1839" w:type="pct"/>
            <w:vAlign w:val="center"/>
            <w:hideMark/>
          </w:tcPr>
          <w:p w14:paraId="6FDCD6FF"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la cual se crea el Archivo General de la Nación y se dictan otras disposiciones.</w:t>
            </w:r>
          </w:p>
        </w:tc>
        <w:tc>
          <w:tcPr>
            <w:tcW w:w="945" w:type="pct"/>
            <w:vAlign w:val="center"/>
            <w:hideMark/>
          </w:tcPr>
          <w:p w14:paraId="0630E329"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 2</w:t>
            </w:r>
          </w:p>
        </w:tc>
        <w:tc>
          <w:tcPr>
            <w:tcW w:w="806" w:type="pct"/>
            <w:vAlign w:val="center"/>
            <w:hideMark/>
          </w:tcPr>
          <w:p w14:paraId="1C874C60"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1614927F" w14:textId="77777777" w:rsidTr="001233C2">
        <w:trPr>
          <w:trHeight w:val="1020"/>
        </w:trPr>
        <w:tc>
          <w:tcPr>
            <w:tcW w:w="769" w:type="pct"/>
            <w:vAlign w:val="center"/>
            <w:hideMark/>
          </w:tcPr>
          <w:p w14:paraId="57EB3F75"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Ley</w:t>
            </w:r>
          </w:p>
        </w:tc>
        <w:tc>
          <w:tcPr>
            <w:tcW w:w="641" w:type="pct"/>
            <w:vAlign w:val="center"/>
            <w:hideMark/>
          </w:tcPr>
          <w:p w14:paraId="76EE6269"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594 de 2000</w:t>
            </w:r>
          </w:p>
        </w:tc>
        <w:tc>
          <w:tcPr>
            <w:tcW w:w="1839" w:type="pct"/>
            <w:vAlign w:val="center"/>
            <w:hideMark/>
          </w:tcPr>
          <w:p w14:paraId="32426077"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medio de la cual se dicta la Ley General de Archivos y se dictan otras disposiciones.</w:t>
            </w:r>
          </w:p>
        </w:tc>
        <w:tc>
          <w:tcPr>
            <w:tcW w:w="945" w:type="pct"/>
            <w:vAlign w:val="center"/>
            <w:hideMark/>
          </w:tcPr>
          <w:p w14:paraId="377B74B2"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Título XI, artículo 46. Conservación de Documentos: artículos 4, 11, 13, 15, 46 y 47.</w:t>
            </w:r>
          </w:p>
        </w:tc>
        <w:tc>
          <w:tcPr>
            <w:tcW w:w="806" w:type="pct"/>
            <w:vAlign w:val="center"/>
            <w:hideMark/>
          </w:tcPr>
          <w:p w14:paraId="1638A4BD"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3F4747D9" w14:textId="77777777" w:rsidTr="001233C2">
        <w:trPr>
          <w:trHeight w:val="1020"/>
        </w:trPr>
        <w:tc>
          <w:tcPr>
            <w:tcW w:w="769" w:type="pct"/>
            <w:vAlign w:val="center"/>
            <w:hideMark/>
          </w:tcPr>
          <w:p w14:paraId="4972B91F"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Ley</w:t>
            </w:r>
          </w:p>
        </w:tc>
        <w:tc>
          <w:tcPr>
            <w:tcW w:w="641" w:type="pct"/>
            <w:vAlign w:val="center"/>
            <w:hideMark/>
          </w:tcPr>
          <w:p w14:paraId="5134AD35"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1712 de 2014</w:t>
            </w:r>
          </w:p>
        </w:tc>
        <w:tc>
          <w:tcPr>
            <w:tcW w:w="1839" w:type="pct"/>
            <w:vAlign w:val="center"/>
            <w:hideMark/>
          </w:tcPr>
          <w:p w14:paraId="6CE5A703"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medio de la cual se crea la ley de transparencia y del derecho de acceso a la información pública nacional y se dictan otras disposiciones.</w:t>
            </w:r>
          </w:p>
        </w:tc>
        <w:tc>
          <w:tcPr>
            <w:tcW w:w="945" w:type="pct"/>
            <w:vAlign w:val="center"/>
            <w:hideMark/>
          </w:tcPr>
          <w:p w14:paraId="41451959"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 16</w:t>
            </w:r>
          </w:p>
        </w:tc>
        <w:tc>
          <w:tcPr>
            <w:tcW w:w="806" w:type="pct"/>
            <w:vAlign w:val="center"/>
            <w:hideMark/>
          </w:tcPr>
          <w:p w14:paraId="12EA3D88"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5A87F1BF" w14:textId="77777777" w:rsidTr="001233C2">
        <w:trPr>
          <w:trHeight w:val="765"/>
        </w:trPr>
        <w:tc>
          <w:tcPr>
            <w:tcW w:w="769" w:type="pct"/>
            <w:vAlign w:val="center"/>
            <w:hideMark/>
          </w:tcPr>
          <w:p w14:paraId="2C9C2793"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Decreto</w:t>
            </w:r>
          </w:p>
        </w:tc>
        <w:tc>
          <w:tcPr>
            <w:tcW w:w="641" w:type="pct"/>
            <w:vAlign w:val="center"/>
            <w:hideMark/>
          </w:tcPr>
          <w:p w14:paraId="7DA700C6"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1080 de 2015</w:t>
            </w:r>
          </w:p>
        </w:tc>
        <w:tc>
          <w:tcPr>
            <w:tcW w:w="1839" w:type="pct"/>
            <w:vAlign w:val="center"/>
            <w:hideMark/>
          </w:tcPr>
          <w:p w14:paraId="0AD5ABFC"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medio del cual se expide el Decreto Único Reglamentario del Sector Cultural.</w:t>
            </w:r>
          </w:p>
        </w:tc>
        <w:tc>
          <w:tcPr>
            <w:tcW w:w="945" w:type="pct"/>
            <w:vAlign w:val="center"/>
            <w:hideMark/>
          </w:tcPr>
          <w:p w14:paraId="4233A65B"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 2.8.2.5.9.</w:t>
            </w:r>
          </w:p>
        </w:tc>
        <w:tc>
          <w:tcPr>
            <w:tcW w:w="806" w:type="pct"/>
            <w:vAlign w:val="center"/>
            <w:hideMark/>
          </w:tcPr>
          <w:p w14:paraId="5281D9A8"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3842DE20" w14:textId="77777777" w:rsidTr="001233C2">
        <w:trPr>
          <w:trHeight w:val="1530"/>
        </w:trPr>
        <w:tc>
          <w:tcPr>
            <w:tcW w:w="769" w:type="pct"/>
            <w:vAlign w:val="center"/>
            <w:hideMark/>
          </w:tcPr>
          <w:p w14:paraId="2C5225EC"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Decreto</w:t>
            </w:r>
          </w:p>
        </w:tc>
        <w:tc>
          <w:tcPr>
            <w:tcW w:w="641" w:type="pct"/>
            <w:vAlign w:val="center"/>
            <w:hideMark/>
          </w:tcPr>
          <w:p w14:paraId="66859A09"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1499 de 2017</w:t>
            </w:r>
          </w:p>
        </w:tc>
        <w:tc>
          <w:tcPr>
            <w:tcW w:w="1839" w:type="pct"/>
            <w:vAlign w:val="center"/>
            <w:hideMark/>
          </w:tcPr>
          <w:p w14:paraId="2E733A2A"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medio del cual se modifica el Decreto 1083 de 2015, Decreto Único Reglamentario del Sector Función Pública, en lo relacionado con el Sistema de Gestión establecido en el artículo 133 de la Ley 1753 de 2015.</w:t>
            </w:r>
          </w:p>
        </w:tc>
        <w:tc>
          <w:tcPr>
            <w:tcW w:w="945" w:type="pct"/>
            <w:vAlign w:val="center"/>
            <w:hideMark/>
          </w:tcPr>
          <w:p w14:paraId="158B3082"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Artículos 2.2.22.2.1. y 2.2.22.3.8.</w:t>
            </w:r>
          </w:p>
        </w:tc>
        <w:tc>
          <w:tcPr>
            <w:tcW w:w="806" w:type="pct"/>
            <w:vAlign w:val="center"/>
            <w:hideMark/>
          </w:tcPr>
          <w:p w14:paraId="17D09723"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432994E2" w14:textId="77777777" w:rsidTr="001233C2">
        <w:trPr>
          <w:trHeight w:val="765"/>
        </w:trPr>
        <w:tc>
          <w:tcPr>
            <w:tcW w:w="769" w:type="pct"/>
            <w:vAlign w:val="center"/>
            <w:hideMark/>
          </w:tcPr>
          <w:p w14:paraId="7850453E"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hideMark/>
          </w:tcPr>
          <w:p w14:paraId="3A7D50A3"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07 de 1994</w:t>
            </w:r>
          </w:p>
        </w:tc>
        <w:tc>
          <w:tcPr>
            <w:tcW w:w="1839" w:type="pct"/>
            <w:vAlign w:val="center"/>
            <w:hideMark/>
          </w:tcPr>
          <w:p w14:paraId="748B5374"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Reglamento General de Archivos</w:t>
            </w:r>
          </w:p>
        </w:tc>
        <w:tc>
          <w:tcPr>
            <w:tcW w:w="945" w:type="pct"/>
            <w:vAlign w:val="center"/>
            <w:hideMark/>
          </w:tcPr>
          <w:p w14:paraId="200D8BF8"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 60, 61 y 64</w:t>
            </w:r>
          </w:p>
        </w:tc>
        <w:tc>
          <w:tcPr>
            <w:tcW w:w="806" w:type="pct"/>
            <w:vAlign w:val="center"/>
            <w:hideMark/>
          </w:tcPr>
          <w:p w14:paraId="42BF6244"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54DB298A" w14:textId="77777777" w:rsidTr="001233C2">
        <w:trPr>
          <w:trHeight w:val="765"/>
        </w:trPr>
        <w:tc>
          <w:tcPr>
            <w:tcW w:w="769" w:type="pct"/>
            <w:vAlign w:val="center"/>
            <w:hideMark/>
          </w:tcPr>
          <w:p w14:paraId="2D417533"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hideMark/>
          </w:tcPr>
          <w:p w14:paraId="4339E9DD"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011 de 1996</w:t>
            </w:r>
          </w:p>
        </w:tc>
        <w:tc>
          <w:tcPr>
            <w:tcW w:w="1839" w:type="pct"/>
            <w:vAlign w:val="center"/>
            <w:hideMark/>
          </w:tcPr>
          <w:p w14:paraId="1FCD8FF0"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el cual se establecen los criterios de conservación y entidad de documentos.</w:t>
            </w:r>
          </w:p>
        </w:tc>
        <w:tc>
          <w:tcPr>
            <w:tcW w:w="945" w:type="pct"/>
            <w:vAlign w:val="center"/>
            <w:hideMark/>
          </w:tcPr>
          <w:p w14:paraId="2C17BD0F"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 1</w:t>
            </w:r>
          </w:p>
        </w:tc>
        <w:tc>
          <w:tcPr>
            <w:tcW w:w="806" w:type="pct"/>
            <w:vAlign w:val="center"/>
            <w:hideMark/>
          </w:tcPr>
          <w:p w14:paraId="25BCBE3E"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50812F22" w14:textId="77777777" w:rsidTr="001233C2">
        <w:trPr>
          <w:trHeight w:val="510"/>
        </w:trPr>
        <w:tc>
          <w:tcPr>
            <w:tcW w:w="769" w:type="pct"/>
            <w:vAlign w:val="center"/>
            <w:hideMark/>
          </w:tcPr>
          <w:p w14:paraId="5C64AA90"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hideMark/>
          </w:tcPr>
          <w:p w14:paraId="1CF0321A"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047 de 2000</w:t>
            </w:r>
          </w:p>
        </w:tc>
        <w:tc>
          <w:tcPr>
            <w:tcW w:w="1839" w:type="pct"/>
            <w:vAlign w:val="center"/>
            <w:hideMark/>
          </w:tcPr>
          <w:p w14:paraId="45BED67A"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el cual se desarrolla el artículo 43 del Capítulo V “Acceso a los Documentos de Archivo” del AGN del Reglamento General de Archivos sobre “Restricciones por razones de conservación”.</w:t>
            </w:r>
          </w:p>
        </w:tc>
        <w:tc>
          <w:tcPr>
            <w:tcW w:w="945" w:type="pct"/>
            <w:vAlign w:val="center"/>
            <w:hideMark/>
          </w:tcPr>
          <w:p w14:paraId="4536E7A7"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Artículos 1, 3, 4 y 5</w:t>
            </w:r>
          </w:p>
        </w:tc>
        <w:tc>
          <w:tcPr>
            <w:tcW w:w="806" w:type="pct"/>
            <w:vAlign w:val="center"/>
            <w:hideMark/>
          </w:tcPr>
          <w:p w14:paraId="6661C9A2"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2C3B19FE" w14:textId="77777777" w:rsidTr="001233C2">
        <w:trPr>
          <w:trHeight w:val="1418"/>
        </w:trPr>
        <w:tc>
          <w:tcPr>
            <w:tcW w:w="769" w:type="pct"/>
            <w:vAlign w:val="center"/>
            <w:hideMark/>
          </w:tcPr>
          <w:p w14:paraId="06F9F8AE"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lastRenderedPageBreak/>
              <w:t>Acuerdo</w:t>
            </w:r>
          </w:p>
        </w:tc>
        <w:tc>
          <w:tcPr>
            <w:tcW w:w="641" w:type="pct"/>
            <w:vAlign w:val="center"/>
            <w:hideMark/>
          </w:tcPr>
          <w:p w14:paraId="3EC5F012"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049 de 2000</w:t>
            </w:r>
          </w:p>
        </w:tc>
        <w:tc>
          <w:tcPr>
            <w:tcW w:w="1839" w:type="pct"/>
            <w:vAlign w:val="center"/>
            <w:hideMark/>
          </w:tcPr>
          <w:p w14:paraId="4A97B99B"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el cual se desarrolla el artículo del Capítulo 7 “Conservación de Documentos” del Reglamento General de Archivos sobre “condiciones de edificios y locales destinados a archivos.</w:t>
            </w:r>
          </w:p>
        </w:tc>
        <w:tc>
          <w:tcPr>
            <w:tcW w:w="945" w:type="pct"/>
            <w:vAlign w:val="center"/>
            <w:hideMark/>
          </w:tcPr>
          <w:p w14:paraId="39B84BB2"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hideMark/>
          </w:tcPr>
          <w:p w14:paraId="6E3CC414"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667CE9F7" w14:textId="77777777" w:rsidTr="001233C2">
        <w:trPr>
          <w:trHeight w:val="929"/>
        </w:trPr>
        <w:tc>
          <w:tcPr>
            <w:tcW w:w="769" w:type="pct"/>
            <w:vAlign w:val="center"/>
            <w:hideMark/>
          </w:tcPr>
          <w:p w14:paraId="648A2AF0"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hideMark/>
          </w:tcPr>
          <w:p w14:paraId="239E1D4B"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006 de 2014</w:t>
            </w:r>
          </w:p>
        </w:tc>
        <w:tc>
          <w:tcPr>
            <w:tcW w:w="1839" w:type="pct"/>
            <w:vAlign w:val="center"/>
            <w:hideMark/>
          </w:tcPr>
          <w:p w14:paraId="03D69380"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medio del cual se desarrollan los artículos 46, 47 y 48 del Título XI “Conservación de documentos” de la Ley 594 de 2000.</w:t>
            </w:r>
          </w:p>
        </w:tc>
        <w:tc>
          <w:tcPr>
            <w:tcW w:w="945" w:type="pct"/>
            <w:vAlign w:val="center"/>
            <w:hideMark/>
          </w:tcPr>
          <w:p w14:paraId="59E55364"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hideMark/>
          </w:tcPr>
          <w:p w14:paraId="4DBCFE84"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4C2B5F8C" w14:textId="77777777" w:rsidTr="001233C2">
        <w:trPr>
          <w:trHeight w:val="1835"/>
        </w:trPr>
        <w:tc>
          <w:tcPr>
            <w:tcW w:w="769" w:type="pct"/>
            <w:vAlign w:val="center"/>
            <w:hideMark/>
          </w:tcPr>
          <w:p w14:paraId="612884AA"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hideMark/>
          </w:tcPr>
          <w:p w14:paraId="6A766916"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 008 de 2014</w:t>
            </w:r>
          </w:p>
        </w:tc>
        <w:tc>
          <w:tcPr>
            <w:tcW w:w="1839" w:type="pct"/>
            <w:vAlign w:val="center"/>
            <w:hideMark/>
          </w:tcPr>
          <w:p w14:paraId="5BAA7072"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el cual se establecen las especificaciones técnicas y los requisitos para la prestación de los servicios de custodia, entidad, reprografía y conservación de documentos de archivo y demás procesos de la función archivística.</w:t>
            </w:r>
          </w:p>
        </w:tc>
        <w:tc>
          <w:tcPr>
            <w:tcW w:w="945" w:type="pct"/>
            <w:vAlign w:val="center"/>
            <w:hideMark/>
          </w:tcPr>
          <w:p w14:paraId="34A89E21"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Artículos 13 y 14 y sus parágrafos 1 y 3 de la Ley 594 de 2000.</w:t>
            </w:r>
          </w:p>
        </w:tc>
        <w:tc>
          <w:tcPr>
            <w:tcW w:w="806" w:type="pct"/>
            <w:vAlign w:val="center"/>
            <w:hideMark/>
          </w:tcPr>
          <w:p w14:paraId="43C7343A"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21A30D14" w14:textId="77777777" w:rsidTr="001233C2">
        <w:trPr>
          <w:trHeight w:val="1835"/>
        </w:trPr>
        <w:tc>
          <w:tcPr>
            <w:tcW w:w="769" w:type="pct"/>
            <w:vAlign w:val="center"/>
            <w:hideMark/>
          </w:tcPr>
          <w:p w14:paraId="36FD6CD4" w14:textId="77777777" w:rsidR="0031753E" w:rsidRPr="00B50074" w:rsidRDefault="0031753E" w:rsidP="0087711F">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hideMark/>
          </w:tcPr>
          <w:p w14:paraId="3344DB3B"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 004 de 2015</w:t>
            </w:r>
          </w:p>
        </w:tc>
        <w:tc>
          <w:tcPr>
            <w:tcW w:w="1839" w:type="pct"/>
            <w:vAlign w:val="center"/>
            <w:hideMark/>
          </w:tcPr>
          <w:p w14:paraId="739B3495" w14:textId="77777777" w:rsidR="0031753E" w:rsidRPr="00B50074" w:rsidRDefault="0031753E" w:rsidP="008771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el cual se reglamenta la administración integral, control, conservación, posesión, custodia y aseguramiento de los documentos públicos relativos a los Derechos Humanos y el Derecho Internacional Humanitario que se conservan en archivos de entidades del estado.</w:t>
            </w:r>
          </w:p>
        </w:tc>
        <w:tc>
          <w:tcPr>
            <w:tcW w:w="945" w:type="pct"/>
            <w:vAlign w:val="center"/>
            <w:hideMark/>
          </w:tcPr>
          <w:p w14:paraId="243D2347"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Artículos 1, 2, 9 y12</w:t>
            </w:r>
          </w:p>
        </w:tc>
        <w:tc>
          <w:tcPr>
            <w:tcW w:w="806" w:type="pct"/>
            <w:vAlign w:val="center"/>
            <w:hideMark/>
          </w:tcPr>
          <w:p w14:paraId="587F2B0A" w14:textId="77777777" w:rsidR="0031753E" w:rsidRPr="00B50074" w:rsidRDefault="0031753E" w:rsidP="0087711F">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3749B6FC" w14:textId="77777777" w:rsidTr="001233C2">
        <w:trPr>
          <w:trHeight w:val="518"/>
        </w:trPr>
        <w:tc>
          <w:tcPr>
            <w:tcW w:w="769" w:type="pct"/>
            <w:vAlign w:val="center"/>
          </w:tcPr>
          <w:p w14:paraId="7122C11E" w14:textId="6FC014C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Acuerdo</w:t>
            </w:r>
          </w:p>
        </w:tc>
        <w:tc>
          <w:tcPr>
            <w:tcW w:w="641" w:type="pct"/>
            <w:vAlign w:val="center"/>
          </w:tcPr>
          <w:p w14:paraId="5D579DE6" w14:textId="36E9FAC6"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002 de 2021</w:t>
            </w:r>
          </w:p>
        </w:tc>
        <w:tc>
          <w:tcPr>
            <w:tcW w:w="1839" w:type="pct"/>
            <w:vAlign w:val="center"/>
          </w:tcPr>
          <w:p w14:paraId="05516018" w14:textId="494647BC"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Por el cual se imparten directrices frente a la prevención del deterioro de los documentos de archivo y situaciones de riesgo y se deroga el Acuerdo N°050 del 05 de mayo de 2000.</w:t>
            </w:r>
          </w:p>
        </w:tc>
        <w:tc>
          <w:tcPr>
            <w:tcW w:w="945" w:type="pct"/>
            <w:vAlign w:val="center"/>
          </w:tcPr>
          <w:p w14:paraId="1DE01C89" w14:textId="283ACDEA"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tcPr>
          <w:p w14:paraId="39B386DE" w14:textId="72FA62F2"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7748E7F0" w14:textId="77777777" w:rsidTr="001233C2">
        <w:trPr>
          <w:trHeight w:val="518"/>
        </w:trPr>
        <w:tc>
          <w:tcPr>
            <w:tcW w:w="769" w:type="pct"/>
            <w:vAlign w:val="center"/>
          </w:tcPr>
          <w:p w14:paraId="1D36E104"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5D631D69"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3458 de 1992</w:t>
            </w:r>
          </w:p>
        </w:tc>
        <w:tc>
          <w:tcPr>
            <w:tcW w:w="1839" w:type="pct"/>
            <w:vAlign w:val="center"/>
          </w:tcPr>
          <w:p w14:paraId="3E6C1F82"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Higiene y Seguridad. Identificación de tuberías y servicios.</w:t>
            </w:r>
          </w:p>
        </w:tc>
        <w:tc>
          <w:tcPr>
            <w:tcW w:w="945" w:type="pct"/>
            <w:vAlign w:val="center"/>
          </w:tcPr>
          <w:p w14:paraId="55019A50"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N/A</w:t>
            </w:r>
          </w:p>
        </w:tc>
        <w:tc>
          <w:tcPr>
            <w:tcW w:w="806" w:type="pct"/>
            <w:vAlign w:val="center"/>
          </w:tcPr>
          <w:p w14:paraId="3989D1F8"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N/A</w:t>
            </w:r>
          </w:p>
        </w:tc>
      </w:tr>
      <w:tr w:rsidR="00B50074" w:rsidRPr="00B50074" w14:paraId="516B933B" w14:textId="77777777" w:rsidTr="001233C2">
        <w:trPr>
          <w:trHeight w:val="518"/>
        </w:trPr>
        <w:tc>
          <w:tcPr>
            <w:tcW w:w="769" w:type="pct"/>
            <w:vAlign w:val="center"/>
          </w:tcPr>
          <w:p w14:paraId="4539290D"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3CE8BB4E"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5397 de 2005</w:t>
            </w:r>
          </w:p>
        </w:tc>
        <w:tc>
          <w:tcPr>
            <w:tcW w:w="1839" w:type="pct"/>
            <w:vAlign w:val="center"/>
          </w:tcPr>
          <w:p w14:paraId="4766622C"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Materiales para documentos de archivo con soporte en papel. Características de calidad.</w:t>
            </w:r>
          </w:p>
        </w:tc>
        <w:tc>
          <w:tcPr>
            <w:tcW w:w="945" w:type="pct"/>
            <w:vAlign w:val="center"/>
          </w:tcPr>
          <w:p w14:paraId="3DD10CB9" w14:textId="5199EF5C"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tcPr>
          <w:p w14:paraId="17E1EDC6" w14:textId="529D37DE"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71E7E910" w14:textId="77777777" w:rsidTr="001233C2">
        <w:trPr>
          <w:trHeight w:val="518"/>
        </w:trPr>
        <w:tc>
          <w:tcPr>
            <w:tcW w:w="769" w:type="pct"/>
            <w:vAlign w:val="center"/>
          </w:tcPr>
          <w:p w14:paraId="05D4F869"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564A999A"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6104 de 2015</w:t>
            </w:r>
          </w:p>
        </w:tc>
        <w:tc>
          <w:tcPr>
            <w:tcW w:w="1839" w:type="pct"/>
            <w:vAlign w:val="center"/>
          </w:tcPr>
          <w:p w14:paraId="06F39166"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Materiales para registro de imágenes. Discos ópticos. Prácticas de almacenamiento.</w:t>
            </w:r>
          </w:p>
        </w:tc>
        <w:tc>
          <w:tcPr>
            <w:tcW w:w="945" w:type="pct"/>
            <w:vAlign w:val="center"/>
          </w:tcPr>
          <w:p w14:paraId="491DB179" w14:textId="78753151"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tcPr>
          <w:p w14:paraId="132E4A5F" w14:textId="09CB409B"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41941337" w14:textId="77777777" w:rsidTr="001233C2">
        <w:trPr>
          <w:trHeight w:val="518"/>
        </w:trPr>
        <w:tc>
          <w:tcPr>
            <w:tcW w:w="769" w:type="pct"/>
            <w:vAlign w:val="center"/>
          </w:tcPr>
          <w:p w14:paraId="1EEA0C4A"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13E646BB"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1500 de 2017</w:t>
            </w:r>
          </w:p>
        </w:tc>
        <w:tc>
          <w:tcPr>
            <w:tcW w:w="1839" w:type="pct"/>
            <w:vAlign w:val="center"/>
          </w:tcPr>
          <w:p w14:paraId="0434313B"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Código colombiano de instalaciones hidráulicas y sanitarias.</w:t>
            </w:r>
          </w:p>
        </w:tc>
        <w:tc>
          <w:tcPr>
            <w:tcW w:w="945" w:type="pct"/>
            <w:vAlign w:val="center"/>
          </w:tcPr>
          <w:p w14:paraId="615147DF"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N/A</w:t>
            </w:r>
          </w:p>
        </w:tc>
        <w:tc>
          <w:tcPr>
            <w:tcW w:w="806" w:type="pct"/>
            <w:vAlign w:val="center"/>
          </w:tcPr>
          <w:p w14:paraId="063F32FF"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N/A</w:t>
            </w:r>
          </w:p>
        </w:tc>
      </w:tr>
      <w:tr w:rsidR="00B50074" w:rsidRPr="00B50074" w14:paraId="2DB88D3A" w14:textId="77777777" w:rsidTr="001233C2">
        <w:trPr>
          <w:trHeight w:val="518"/>
        </w:trPr>
        <w:tc>
          <w:tcPr>
            <w:tcW w:w="769" w:type="pct"/>
            <w:vAlign w:val="center"/>
          </w:tcPr>
          <w:p w14:paraId="68B1EFC2"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0D47C9F5"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2050 de 2018</w:t>
            </w:r>
          </w:p>
        </w:tc>
        <w:tc>
          <w:tcPr>
            <w:tcW w:w="1839" w:type="pct"/>
            <w:vAlign w:val="center"/>
          </w:tcPr>
          <w:p w14:paraId="161B85BC"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Código eléctrico colombiano.</w:t>
            </w:r>
          </w:p>
        </w:tc>
        <w:tc>
          <w:tcPr>
            <w:tcW w:w="945" w:type="pct"/>
            <w:vAlign w:val="center"/>
          </w:tcPr>
          <w:p w14:paraId="38E64CF2"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N/A</w:t>
            </w:r>
          </w:p>
        </w:tc>
        <w:tc>
          <w:tcPr>
            <w:tcW w:w="806" w:type="pct"/>
            <w:vAlign w:val="center"/>
          </w:tcPr>
          <w:p w14:paraId="7622BCF9"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N/A</w:t>
            </w:r>
          </w:p>
        </w:tc>
      </w:tr>
      <w:tr w:rsidR="00B50074" w:rsidRPr="00B50074" w14:paraId="5DEAB1BA" w14:textId="77777777" w:rsidTr="001233C2">
        <w:trPr>
          <w:trHeight w:val="518"/>
        </w:trPr>
        <w:tc>
          <w:tcPr>
            <w:tcW w:w="769" w:type="pct"/>
            <w:vAlign w:val="center"/>
          </w:tcPr>
          <w:p w14:paraId="1C0EABC9"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79E0FCF5"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4436 de 2018</w:t>
            </w:r>
          </w:p>
        </w:tc>
        <w:tc>
          <w:tcPr>
            <w:tcW w:w="1839" w:type="pct"/>
            <w:vAlign w:val="center"/>
          </w:tcPr>
          <w:p w14:paraId="47553306"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Información y documentación. Papel para documentos de archivo de conservación total. Requisitos </w:t>
            </w:r>
            <w:r w:rsidRPr="00B50074">
              <w:rPr>
                <w:rFonts w:ascii="Arial" w:eastAsia="Times New Roman" w:hAnsi="Arial" w:cs="Arial"/>
                <w:sz w:val="20"/>
                <w:szCs w:val="20"/>
                <w:lang w:eastAsia="es-CO"/>
              </w:rPr>
              <w:lastRenderedPageBreak/>
              <w:t>para la permanencia y la durabilidad.</w:t>
            </w:r>
          </w:p>
        </w:tc>
        <w:tc>
          <w:tcPr>
            <w:tcW w:w="945" w:type="pct"/>
            <w:vAlign w:val="center"/>
          </w:tcPr>
          <w:p w14:paraId="2A9335F0" w14:textId="761FDEC6"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Aplicación total</w:t>
            </w:r>
          </w:p>
        </w:tc>
        <w:tc>
          <w:tcPr>
            <w:tcW w:w="806" w:type="pct"/>
            <w:vAlign w:val="center"/>
          </w:tcPr>
          <w:p w14:paraId="6C88F9F9" w14:textId="4143E058"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B50074" w:rsidRPr="00B50074" w14:paraId="5A02FF4F" w14:textId="77777777" w:rsidTr="001233C2">
        <w:trPr>
          <w:trHeight w:val="518"/>
        </w:trPr>
        <w:tc>
          <w:tcPr>
            <w:tcW w:w="769" w:type="pct"/>
            <w:vAlign w:val="center"/>
          </w:tcPr>
          <w:p w14:paraId="0FB1188C"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18075C86"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4568 de 2018</w:t>
            </w:r>
          </w:p>
        </w:tc>
        <w:tc>
          <w:tcPr>
            <w:tcW w:w="1839" w:type="pct"/>
            <w:vAlign w:val="center"/>
          </w:tcPr>
          <w:p w14:paraId="6D7533DA"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Información y documentación. Papeles para documentos. Requisitos de permanencia.</w:t>
            </w:r>
          </w:p>
        </w:tc>
        <w:tc>
          <w:tcPr>
            <w:tcW w:w="945" w:type="pct"/>
            <w:vAlign w:val="center"/>
          </w:tcPr>
          <w:p w14:paraId="445334B8" w14:textId="5D6A155F"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tcPr>
          <w:p w14:paraId="471A60DE" w14:textId="25799F19"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tr w:rsidR="00383692" w:rsidRPr="00B50074" w14:paraId="01B8B428" w14:textId="77777777" w:rsidTr="001233C2">
        <w:trPr>
          <w:trHeight w:val="518"/>
        </w:trPr>
        <w:tc>
          <w:tcPr>
            <w:tcW w:w="769" w:type="pct"/>
            <w:vAlign w:val="center"/>
          </w:tcPr>
          <w:p w14:paraId="400971A9" w14:textId="77777777" w:rsidR="001233C2" w:rsidRPr="00B50074" w:rsidRDefault="001233C2" w:rsidP="001233C2">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Norma técnica</w:t>
            </w:r>
          </w:p>
        </w:tc>
        <w:tc>
          <w:tcPr>
            <w:tcW w:w="641" w:type="pct"/>
            <w:vAlign w:val="center"/>
          </w:tcPr>
          <w:p w14:paraId="455A32D1" w14:textId="77777777"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5921 de 2018</w:t>
            </w:r>
          </w:p>
        </w:tc>
        <w:tc>
          <w:tcPr>
            <w:tcW w:w="1839" w:type="pct"/>
            <w:vAlign w:val="center"/>
          </w:tcPr>
          <w:p w14:paraId="305C4E46" w14:textId="77777777" w:rsidR="001233C2" w:rsidRPr="00B50074" w:rsidRDefault="001233C2" w:rsidP="001233C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Información y documentación. Requisitos de almacenamiento de material documental en archivos y bibliotecas.</w:t>
            </w:r>
          </w:p>
        </w:tc>
        <w:tc>
          <w:tcPr>
            <w:tcW w:w="945" w:type="pct"/>
            <w:vAlign w:val="center"/>
          </w:tcPr>
          <w:p w14:paraId="60339ECE" w14:textId="726A4614"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c>
          <w:tcPr>
            <w:tcW w:w="806" w:type="pct"/>
            <w:vAlign w:val="center"/>
          </w:tcPr>
          <w:p w14:paraId="37603AB3" w14:textId="0943F7E0" w:rsidR="001233C2" w:rsidRPr="00B50074" w:rsidRDefault="001233C2" w:rsidP="001233C2">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Aplicación total</w:t>
            </w:r>
          </w:p>
        </w:tc>
      </w:tr>
      <w:bookmarkEnd w:id="7"/>
    </w:tbl>
    <w:p w14:paraId="5F0BED86" w14:textId="77777777" w:rsidR="001C4D63" w:rsidRPr="00B50074" w:rsidRDefault="001C4D63" w:rsidP="001C4D63">
      <w:pPr>
        <w:spacing w:before="0" w:after="0"/>
        <w:ind w:left="0" w:firstLine="0"/>
        <w:rPr>
          <w:rFonts w:ascii="Arial" w:eastAsia="Times New Roman" w:hAnsi="Arial" w:cs="Arial"/>
          <w:b/>
          <w:bCs/>
          <w:sz w:val="24"/>
          <w:szCs w:val="24"/>
          <w:lang w:eastAsia="es-CO"/>
        </w:rPr>
      </w:pPr>
    </w:p>
    <w:p w14:paraId="67A41035" w14:textId="7B38BAC0" w:rsidR="001C4D63" w:rsidRPr="00B50074" w:rsidRDefault="0031753E" w:rsidP="001C4D63">
      <w:pPr>
        <w:pStyle w:val="Prrafodelista"/>
        <w:numPr>
          <w:ilvl w:val="0"/>
          <w:numId w:val="3"/>
        </w:numPr>
        <w:spacing w:before="0" w:after="0"/>
        <w:outlineLvl w:val="0"/>
        <w:rPr>
          <w:rFonts w:ascii="Arial" w:eastAsia="Times New Roman" w:hAnsi="Arial" w:cs="Arial"/>
          <w:b/>
          <w:bCs/>
          <w:sz w:val="24"/>
          <w:szCs w:val="24"/>
          <w:lang w:eastAsia="es-CO"/>
        </w:rPr>
      </w:pPr>
      <w:bookmarkStart w:id="8" w:name="_Toc112355880"/>
      <w:r w:rsidRPr="00B50074">
        <w:rPr>
          <w:rFonts w:ascii="Arial" w:eastAsia="Times New Roman" w:hAnsi="Arial" w:cs="Arial"/>
          <w:b/>
          <w:bCs/>
          <w:sz w:val="24"/>
          <w:szCs w:val="24"/>
          <w:lang w:eastAsia="es-CO"/>
        </w:rPr>
        <w:t>GLOSARIO</w:t>
      </w:r>
      <w:bookmarkEnd w:id="8"/>
    </w:p>
    <w:p w14:paraId="1C0EBBFD" w14:textId="77777777" w:rsidR="001C4D63" w:rsidRPr="00B50074" w:rsidRDefault="001C4D63" w:rsidP="001C4D63">
      <w:pPr>
        <w:spacing w:before="0" w:after="0"/>
        <w:ind w:left="0" w:firstLine="0"/>
        <w:rPr>
          <w:rFonts w:ascii="Arial" w:eastAsia="Times New Roman" w:hAnsi="Arial" w:cs="Arial"/>
          <w:b/>
          <w:bCs/>
          <w:sz w:val="24"/>
          <w:szCs w:val="24"/>
          <w:lang w:eastAsia="es-CO"/>
        </w:rPr>
      </w:pPr>
    </w:p>
    <w:p w14:paraId="7C4EA09D" w14:textId="1BD9BA9B" w:rsidR="001C4D63" w:rsidRPr="00B50074" w:rsidRDefault="00914251" w:rsidP="003B5740">
      <w:pPr>
        <w:tabs>
          <w:tab w:val="left" w:pos="0"/>
        </w:tabs>
        <w:spacing w:before="0" w:after="0"/>
        <w:ind w:left="0" w:firstLine="0"/>
        <w:rPr>
          <w:bCs/>
          <w:lang w:eastAsia="es-CO"/>
        </w:rPr>
      </w:pPr>
      <w:r w:rsidRPr="00B50074">
        <w:rPr>
          <w:rFonts w:ascii="Arial" w:hAnsi="Arial" w:cs="Arial"/>
          <w:bCs/>
          <w:sz w:val="24"/>
          <w:szCs w:val="24"/>
        </w:rPr>
        <w:t>ADMINISTRACIÓN DE ARCHIVOS</w:t>
      </w:r>
      <w:r w:rsidR="001C4D63" w:rsidRPr="00B50074">
        <w:rPr>
          <w:rFonts w:ascii="Arial" w:hAnsi="Arial" w:cs="Arial"/>
          <w:bCs/>
          <w:sz w:val="24"/>
          <w:szCs w:val="24"/>
        </w:rPr>
        <w:t>: Son operaciones administrativas y técnicas relacionadas con la planeación, dirección, entidad, control, evaluación, conservación, preservación y servicios de todos los archivos de una institución.</w:t>
      </w:r>
      <w:r w:rsidR="0031753E" w:rsidRPr="00B50074">
        <w:rPr>
          <w:rStyle w:val="Refdenotaalpie"/>
          <w:rFonts w:ascii="Arial" w:hAnsi="Arial" w:cs="Arial"/>
          <w:bCs/>
          <w:sz w:val="24"/>
          <w:szCs w:val="24"/>
        </w:rPr>
        <w:footnoteReference w:id="1"/>
      </w:r>
    </w:p>
    <w:p w14:paraId="6F74A0B7" w14:textId="77777777" w:rsidR="001C4D63" w:rsidRPr="00B50074" w:rsidRDefault="001C4D63" w:rsidP="00FA3E2C">
      <w:pPr>
        <w:pStyle w:val="Prrafodelista"/>
        <w:tabs>
          <w:tab w:val="left" w:pos="0"/>
        </w:tabs>
        <w:spacing w:before="0" w:after="0"/>
        <w:ind w:left="0" w:firstLine="0"/>
        <w:rPr>
          <w:bCs/>
          <w:lang w:eastAsia="es-CO"/>
        </w:rPr>
      </w:pPr>
    </w:p>
    <w:p w14:paraId="0D269859" w14:textId="280306F4" w:rsidR="00EF7B6D" w:rsidRPr="00B50074" w:rsidRDefault="00EF7B6D" w:rsidP="003B5740">
      <w:pPr>
        <w:spacing w:before="0" w:after="0"/>
        <w:ind w:left="0" w:firstLine="0"/>
        <w:rPr>
          <w:rFonts w:ascii="Arial" w:hAnsi="Arial" w:cs="Arial"/>
          <w:bCs/>
          <w:sz w:val="24"/>
          <w:szCs w:val="24"/>
        </w:rPr>
      </w:pPr>
      <w:r w:rsidRPr="00B50074">
        <w:rPr>
          <w:rFonts w:ascii="Arial" w:hAnsi="Arial" w:cs="Arial"/>
          <w:bCs/>
          <w:sz w:val="24"/>
          <w:szCs w:val="24"/>
        </w:rPr>
        <w:t>AGN: Archivo General de la Nación.</w:t>
      </w:r>
    </w:p>
    <w:p w14:paraId="457C1E58" w14:textId="77777777" w:rsidR="003B5740" w:rsidRPr="00B50074" w:rsidRDefault="003B5740" w:rsidP="003B5740">
      <w:pPr>
        <w:spacing w:before="0" w:after="0"/>
        <w:ind w:left="0" w:firstLine="0"/>
        <w:rPr>
          <w:rFonts w:ascii="Arial" w:hAnsi="Arial" w:cs="Arial"/>
          <w:bCs/>
          <w:sz w:val="24"/>
          <w:szCs w:val="24"/>
        </w:rPr>
      </w:pPr>
    </w:p>
    <w:p w14:paraId="68468C15" w14:textId="32F5224A" w:rsidR="001C4D63" w:rsidRPr="00B50074" w:rsidRDefault="00914251" w:rsidP="003B5740">
      <w:pPr>
        <w:spacing w:before="0" w:after="0"/>
        <w:ind w:left="0" w:firstLine="0"/>
        <w:rPr>
          <w:rFonts w:ascii="Arial" w:hAnsi="Arial" w:cs="Arial"/>
          <w:bCs/>
          <w:sz w:val="24"/>
          <w:szCs w:val="24"/>
        </w:rPr>
      </w:pPr>
      <w:r w:rsidRPr="00B50074">
        <w:rPr>
          <w:rFonts w:ascii="Arial" w:hAnsi="Arial" w:cs="Arial"/>
          <w:bCs/>
          <w:sz w:val="24"/>
          <w:szCs w:val="24"/>
        </w:rPr>
        <w:t>ALMACENAMIENTO DE DOCUMENTOS</w:t>
      </w:r>
      <w:r w:rsidR="001C4D63" w:rsidRPr="00B50074">
        <w:rPr>
          <w:rFonts w:ascii="Arial" w:hAnsi="Arial" w:cs="Arial"/>
          <w:bCs/>
          <w:sz w:val="24"/>
          <w:szCs w:val="24"/>
        </w:rPr>
        <w:t>: Acción de guardar sistemáticamente documentos de archivos en espacios, mobiliario y unidades de conservación apropiados.</w:t>
      </w:r>
      <w:r w:rsidR="0031753E" w:rsidRPr="00B50074">
        <w:rPr>
          <w:rStyle w:val="Refdenotaalpie"/>
          <w:rFonts w:ascii="Arial" w:hAnsi="Arial" w:cs="Arial"/>
          <w:bCs/>
          <w:sz w:val="24"/>
          <w:szCs w:val="24"/>
        </w:rPr>
        <w:footnoteReference w:id="2"/>
      </w:r>
    </w:p>
    <w:p w14:paraId="7578E85A" w14:textId="77777777" w:rsidR="001C4D63" w:rsidRPr="00B50074" w:rsidRDefault="001C4D63" w:rsidP="00FA3E2C">
      <w:pPr>
        <w:pStyle w:val="Prrafodelista"/>
        <w:spacing w:before="0" w:after="0"/>
        <w:ind w:left="0" w:firstLine="0"/>
        <w:rPr>
          <w:rFonts w:ascii="Arial" w:hAnsi="Arial" w:cs="Arial"/>
          <w:bCs/>
          <w:sz w:val="24"/>
          <w:szCs w:val="24"/>
        </w:rPr>
      </w:pPr>
    </w:p>
    <w:p w14:paraId="3A76C606" w14:textId="5AC76FFB" w:rsidR="001C4D63" w:rsidRPr="00B50074" w:rsidRDefault="00914251" w:rsidP="003B5740">
      <w:pPr>
        <w:spacing w:before="0" w:after="0"/>
        <w:ind w:left="0" w:firstLine="0"/>
        <w:rPr>
          <w:rFonts w:ascii="Arial" w:hAnsi="Arial" w:cs="Arial"/>
          <w:bCs/>
          <w:sz w:val="24"/>
          <w:szCs w:val="24"/>
        </w:rPr>
      </w:pPr>
      <w:r w:rsidRPr="00B50074">
        <w:rPr>
          <w:rFonts w:ascii="Arial" w:hAnsi="Arial" w:cs="Arial"/>
          <w:bCs/>
          <w:sz w:val="24"/>
          <w:szCs w:val="24"/>
        </w:rPr>
        <w:t>ALTERACIONES DE TIPO BIOLÓGICO</w:t>
      </w:r>
      <w:r w:rsidR="001C4D63" w:rsidRPr="00B50074">
        <w:rPr>
          <w:rFonts w:ascii="Arial" w:hAnsi="Arial" w:cs="Arial"/>
          <w:bCs/>
          <w:sz w:val="24"/>
          <w:szCs w:val="24"/>
        </w:rPr>
        <w:t>: Agrupa el daño ocasionado por bacterias, hongos, insectos y roedores. El deterioro producido consiste en la degradación del soporte, inicialmente superficial, para provocar la pérdida parcial o total en diferentes áreas del folio, del expediente, de la unidad de almacenamiento o de cualquier tipo de soporte en la cual se halla registrada la información.</w:t>
      </w:r>
      <w:r w:rsidR="0031753E" w:rsidRPr="00B50074">
        <w:rPr>
          <w:rStyle w:val="Refdenotaalpie"/>
          <w:rFonts w:ascii="Arial" w:hAnsi="Arial" w:cs="Arial"/>
          <w:bCs/>
          <w:sz w:val="24"/>
          <w:szCs w:val="24"/>
        </w:rPr>
        <w:footnoteReference w:id="3"/>
      </w:r>
    </w:p>
    <w:p w14:paraId="79979B6F" w14:textId="77777777" w:rsidR="001C4D63" w:rsidRPr="00B50074" w:rsidRDefault="001C4D63" w:rsidP="003B5740">
      <w:pPr>
        <w:pStyle w:val="Prrafodelista"/>
        <w:spacing w:before="0" w:after="0"/>
        <w:ind w:left="0" w:firstLine="0"/>
        <w:rPr>
          <w:rFonts w:ascii="Arial" w:hAnsi="Arial" w:cs="Arial"/>
          <w:bCs/>
          <w:sz w:val="24"/>
          <w:szCs w:val="24"/>
        </w:rPr>
      </w:pPr>
    </w:p>
    <w:p w14:paraId="4832E790" w14:textId="034D7EFB" w:rsidR="001C4D63" w:rsidRPr="00B50074" w:rsidRDefault="00D02C0C" w:rsidP="003B5740">
      <w:pPr>
        <w:spacing w:before="0" w:after="0"/>
        <w:ind w:left="0" w:firstLine="0"/>
        <w:rPr>
          <w:bCs/>
          <w:lang w:eastAsia="es-CO"/>
        </w:rPr>
      </w:pPr>
      <w:r w:rsidRPr="00B50074">
        <w:rPr>
          <w:rFonts w:ascii="Arial" w:hAnsi="Arial" w:cs="Arial"/>
          <w:bCs/>
          <w:sz w:val="24"/>
          <w:szCs w:val="24"/>
        </w:rPr>
        <w:t>ALTERACIONES DE TIPO FÍSICO</w:t>
      </w:r>
      <w:r w:rsidR="001C4D63" w:rsidRPr="00B50074">
        <w:rPr>
          <w:rFonts w:ascii="Arial" w:hAnsi="Arial" w:cs="Arial"/>
          <w:bCs/>
          <w:sz w:val="24"/>
          <w:szCs w:val="24"/>
        </w:rPr>
        <w:t xml:space="preserve">: Daño producido al documento o a la unidad que lo contiene, por humedad, manipulación, almacenamiento, intervenciones inadecuadas, vandalismo y desastres. Altera una parte o la totalidad del soporte provocando pérdida de </w:t>
      </w:r>
      <w:r w:rsidR="004B08F6" w:rsidRPr="00B50074">
        <w:rPr>
          <w:rFonts w:ascii="Arial" w:hAnsi="Arial" w:cs="Arial"/>
          <w:bCs/>
          <w:sz w:val="24"/>
          <w:szCs w:val="24"/>
        </w:rPr>
        <w:t>plan</w:t>
      </w:r>
      <w:r w:rsidR="001C4D63" w:rsidRPr="00B50074">
        <w:rPr>
          <w:rFonts w:ascii="Arial" w:hAnsi="Arial" w:cs="Arial"/>
          <w:bCs/>
          <w:sz w:val="24"/>
          <w:szCs w:val="24"/>
        </w:rPr>
        <w:t xml:space="preserve"> parciales o totales del soporte o de la información en él contenida.</w:t>
      </w:r>
      <w:r w:rsidR="0031753E" w:rsidRPr="00B50074">
        <w:rPr>
          <w:rStyle w:val="Refdenotaalpie"/>
          <w:rFonts w:ascii="Arial" w:hAnsi="Arial" w:cs="Arial"/>
          <w:bCs/>
          <w:sz w:val="24"/>
          <w:szCs w:val="24"/>
        </w:rPr>
        <w:footnoteReference w:id="4"/>
      </w:r>
    </w:p>
    <w:p w14:paraId="63EA4B10" w14:textId="77777777" w:rsidR="001C4D63" w:rsidRPr="00B50074" w:rsidRDefault="001C4D63" w:rsidP="003B5740">
      <w:pPr>
        <w:pStyle w:val="Prrafodelista"/>
        <w:spacing w:before="0" w:after="0"/>
        <w:ind w:left="0" w:firstLine="0"/>
        <w:rPr>
          <w:bCs/>
          <w:lang w:eastAsia="es-CO"/>
        </w:rPr>
      </w:pPr>
    </w:p>
    <w:p w14:paraId="2E4E9728" w14:textId="432E2E73" w:rsidR="001C4D63" w:rsidRPr="00B50074" w:rsidRDefault="00D02C0C" w:rsidP="003B5740">
      <w:pPr>
        <w:spacing w:before="0" w:after="0"/>
        <w:ind w:left="0" w:firstLine="0"/>
        <w:rPr>
          <w:rFonts w:ascii="Arial" w:eastAsia="Calibri" w:hAnsi="Arial" w:cs="Arial"/>
          <w:bCs/>
          <w:sz w:val="24"/>
          <w:szCs w:val="24"/>
        </w:rPr>
      </w:pPr>
      <w:r w:rsidRPr="00B50074">
        <w:rPr>
          <w:rFonts w:ascii="Arial" w:hAnsi="Arial" w:cs="Arial"/>
          <w:bCs/>
          <w:sz w:val="24"/>
          <w:szCs w:val="24"/>
        </w:rPr>
        <w:t>ALTERACIONES DE TIPO QUÍMICO</w:t>
      </w:r>
      <w:r w:rsidR="001C4D63" w:rsidRPr="00B50074">
        <w:rPr>
          <w:rFonts w:ascii="Arial" w:hAnsi="Arial" w:cs="Arial"/>
          <w:bCs/>
          <w:sz w:val="24"/>
          <w:szCs w:val="24"/>
        </w:rPr>
        <w:t xml:space="preserve">: Proveniente de los materiales usados en la elaboración del documento tanto en el soporte, como en la utilizada para el registro de la información. Se percibe como el cambio de la coloración o la decoloración </w:t>
      </w:r>
      <w:r w:rsidR="001C4D63" w:rsidRPr="00B50074">
        <w:rPr>
          <w:rFonts w:ascii="Arial" w:hAnsi="Arial" w:cs="Arial"/>
          <w:bCs/>
          <w:sz w:val="24"/>
          <w:szCs w:val="24"/>
        </w:rPr>
        <w:lastRenderedPageBreak/>
        <w:t>distribuida en las áreas cercanas al texto escrito o la información registrada, hasta la pérdida del material, ocasionando menor flexibilidad, fragilidad y fragmentación del soporte, dependiendo de los materiales constitutivos del mismo.</w:t>
      </w:r>
      <w:r w:rsidR="0031753E" w:rsidRPr="00B50074">
        <w:rPr>
          <w:rStyle w:val="Refdenotaalpie"/>
          <w:rFonts w:ascii="Arial" w:hAnsi="Arial" w:cs="Arial"/>
          <w:bCs/>
          <w:sz w:val="24"/>
          <w:szCs w:val="24"/>
        </w:rPr>
        <w:footnoteReference w:id="5"/>
      </w:r>
    </w:p>
    <w:p w14:paraId="0D9B59B0" w14:textId="77777777" w:rsidR="00302A9D" w:rsidRPr="00B50074" w:rsidRDefault="00302A9D" w:rsidP="00302A9D">
      <w:pPr>
        <w:spacing w:after="0"/>
        <w:ind w:left="0" w:firstLine="0"/>
        <w:rPr>
          <w:rStyle w:val="Hipervnculo"/>
          <w:rFonts w:ascii="Arial" w:hAnsi="Arial" w:cs="Arial"/>
          <w:bCs/>
          <w:color w:val="auto"/>
          <w:sz w:val="24"/>
          <w:szCs w:val="24"/>
          <w:lang w:eastAsia="es-CO"/>
        </w:rPr>
      </w:pPr>
      <w:bookmarkStart w:id="9" w:name="_Hlk49174970"/>
      <w:bookmarkStart w:id="10" w:name="_Hlk42612700"/>
      <w:r w:rsidRPr="00B50074">
        <w:rPr>
          <w:rFonts w:ascii="Arial" w:hAnsi="Arial" w:cs="Arial"/>
          <w:bCs/>
          <w:sz w:val="24"/>
          <w:szCs w:val="24"/>
          <w:lang w:eastAsia="es-CO"/>
        </w:rPr>
        <w:t xml:space="preserve">ARANDA: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hyperlink r:id="rId16" w:history="1">
        <w:r w:rsidRPr="00B50074">
          <w:rPr>
            <w:rStyle w:val="Hipervnculo"/>
            <w:rFonts w:ascii="Arial" w:hAnsi="Arial" w:cs="Arial"/>
            <w:bCs/>
            <w:color w:val="auto"/>
            <w:sz w:val="24"/>
            <w:szCs w:val="24"/>
            <w:lang w:eastAsia="es-CO"/>
          </w:rPr>
          <w:t>http://arandasoft.com/aranda-service-desk-old/</w:t>
        </w:r>
      </w:hyperlink>
    </w:p>
    <w:bookmarkEnd w:id="9"/>
    <w:p w14:paraId="25AEAFEC" w14:textId="77777777" w:rsidR="00302A9D" w:rsidRPr="00B50074" w:rsidRDefault="00302A9D" w:rsidP="003B5740">
      <w:pPr>
        <w:pStyle w:val="Prrafodelista"/>
        <w:spacing w:before="0" w:after="0"/>
        <w:ind w:left="0" w:firstLine="0"/>
        <w:rPr>
          <w:rFonts w:ascii="Arial" w:hAnsi="Arial" w:cs="Arial"/>
          <w:bCs/>
          <w:sz w:val="24"/>
          <w:szCs w:val="24"/>
        </w:rPr>
      </w:pPr>
    </w:p>
    <w:p w14:paraId="42818B3E" w14:textId="15A49B5B" w:rsidR="001C4D63" w:rsidRPr="00B50074" w:rsidRDefault="00D02C0C" w:rsidP="003B5740">
      <w:pPr>
        <w:pStyle w:val="Prrafodelista"/>
        <w:spacing w:before="0" w:after="0"/>
        <w:ind w:left="0" w:firstLine="0"/>
        <w:rPr>
          <w:rFonts w:ascii="Arial" w:eastAsia="Calibri" w:hAnsi="Arial" w:cs="Arial"/>
          <w:bCs/>
          <w:sz w:val="24"/>
          <w:szCs w:val="24"/>
        </w:rPr>
      </w:pPr>
      <w:bookmarkStart w:id="11" w:name="_Hlk48923382"/>
      <w:r w:rsidRPr="00B50074">
        <w:rPr>
          <w:rFonts w:ascii="Arial" w:hAnsi="Arial" w:cs="Arial"/>
          <w:bCs/>
          <w:sz w:val="24"/>
          <w:szCs w:val="24"/>
        </w:rPr>
        <w:t>ARCHIVO CENTRAL</w:t>
      </w:r>
      <w:r w:rsidR="001C4D63" w:rsidRPr="00B50074">
        <w:rPr>
          <w:rFonts w:ascii="Arial" w:hAnsi="Arial" w:cs="Arial"/>
          <w:bCs/>
          <w:sz w:val="24"/>
          <w:szCs w:val="24"/>
        </w:rPr>
        <w:t>: Unidad administrativa</w:t>
      </w:r>
      <w:r w:rsidR="00AB6B59" w:rsidRPr="00B50074">
        <w:rPr>
          <w:rFonts w:ascii="Arial" w:hAnsi="Arial" w:cs="Arial"/>
          <w:bCs/>
          <w:sz w:val="24"/>
          <w:szCs w:val="24"/>
        </w:rPr>
        <w:t xml:space="preserve"> donde se agrupan documentos transferidos o trasladados por los distintos archivos de gestión de la entidad respectiva, una vez finalizado su trámite, y que siguen siendo vigentes y objeto de consulta por las propias oficinas</w:t>
      </w:r>
      <w:r w:rsidR="00CC59EE" w:rsidRPr="00B50074">
        <w:rPr>
          <w:rFonts w:ascii="Arial" w:hAnsi="Arial" w:cs="Arial"/>
          <w:bCs/>
          <w:sz w:val="24"/>
          <w:szCs w:val="24"/>
        </w:rPr>
        <w:t xml:space="preserve"> y los particulares en general</w:t>
      </w:r>
      <w:r w:rsidR="001C4D63" w:rsidRPr="00B50074">
        <w:rPr>
          <w:rFonts w:ascii="Arial" w:hAnsi="Arial" w:cs="Arial"/>
          <w:bCs/>
          <w:sz w:val="24"/>
          <w:szCs w:val="24"/>
        </w:rPr>
        <w:t>.</w:t>
      </w:r>
      <w:r w:rsidR="0031753E" w:rsidRPr="00B50074">
        <w:rPr>
          <w:rStyle w:val="Refdenotaalpie"/>
          <w:rFonts w:ascii="Arial" w:hAnsi="Arial" w:cs="Arial"/>
          <w:bCs/>
          <w:sz w:val="24"/>
          <w:szCs w:val="24"/>
        </w:rPr>
        <w:footnoteReference w:id="6"/>
      </w:r>
    </w:p>
    <w:bookmarkEnd w:id="11"/>
    <w:p w14:paraId="7EC79F2A" w14:textId="77777777" w:rsidR="001C4D63" w:rsidRPr="00B50074" w:rsidRDefault="001C4D63" w:rsidP="003B5740">
      <w:pPr>
        <w:pStyle w:val="Prrafodelista"/>
        <w:ind w:left="0"/>
        <w:rPr>
          <w:rFonts w:ascii="Arial" w:eastAsia="Calibri" w:hAnsi="Arial" w:cs="Arial"/>
          <w:bCs/>
          <w:sz w:val="24"/>
          <w:szCs w:val="24"/>
        </w:rPr>
      </w:pPr>
    </w:p>
    <w:p w14:paraId="4B31FFB3" w14:textId="0A5939F3" w:rsidR="001C4D63" w:rsidRPr="00B50074" w:rsidRDefault="00D02C0C" w:rsidP="003B5740">
      <w:pPr>
        <w:pStyle w:val="Prrafodelista"/>
        <w:spacing w:before="0" w:after="0"/>
        <w:ind w:left="0" w:firstLine="0"/>
        <w:rPr>
          <w:rFonts w:ascii="Arial" w:hAnsi="Arial" w:cs="Arial"/>
          <w:bCs/>
          <w:sz w:val="24"/>
          <w:szCs w:val="24"/>
        </w:rPr>
      </w:pPr>
      <w:r w:rsidRPr="00B50074">
        <w:rPr>
          <w:rFonts w:ascii="Arial" w:hAnsi="Arial" w:cs="Arial"/>
          <w:bCs/>
          <w:sz w:val="24"/>
          <w:szCs w:val="24"/>
        </w:rPr>
        <w:t>ARCHIVO DE GESTIÓN</w:t>
      </w:r>
      <w:r w:rsidR="001C4D63" w:rsidRPr="00B50074">
        <w:rPr>
          <w:rFonts w:ascii="Arial" w:hAnsi="Arial" w:cs="Arial"/>
          <w:bCs/>
          <w:sz w:val="24"/>
          <w:szCs w:val="24"/>
        </w:rPr>
        <w:t>: Archivo de la oficina productora que reúne su documentación en trámite, sometida a continua utilización y consulta administrativa.</w:t>
      </w:r>
      <w:r w:rsidR="0031753E" w:rsidRPr="00B50074">
        <w:rPr>
          <w:rStyle w:val="Refdenotaalpie"/>
          <w:rFonts w:ascii="Arial" w:hAnsi="Arial" w:cs="Arial"/>
          <w:bCs/>
          <w:sz w:val="24"/>
          <w:szCs w:val="24"/>
        </w:rPr>
        <w:footnoteReference w:id="7"/>
      </w:r>
    </w:p>
    <w:p w14:paraId="582B502A" w14:textId="77777777" w:rsidR="001C4D63" w:rsidRPr="00B50074" w:rsidRDefault="001C4D63" w:rsidP="003B5740">
      <w:pPr>
        <w:pStyle w:val="Prrafodelista"/>
        <w:spacing w:before="0" w:after="0"/>
        <w:ind w:left="0" w:firstLine="0"/>
        <w:rPr>
          <w:rFonts w:ascii="Arial" w:hAnsi="Arial" w:cs="Arial"/>
          <w:bCs/>
          <w:sz w:val="24"/>
          <w:szCs w:val="24"/>
        </w:rPr>
      </w:pPr>
    </w:p>
    <w:p w14:paraId="10AF48CE" w14:textId="4ABFFB50" w:rsidR="001C4D63" w:rsidRPr="00B50074" w:rsidRDefault="00D02C0C" w:rsidP="003B5740">
      <w:pPr>
        <w:pStyle w:val="Prrafodelista"/>
        <w:spacing w:before="0" w:after="0"/>
        <w:ind w:left="0" w:firstLine="0"/>
        <w:rPr>
          <w:rFonts w:ascii="Arial" w:hAnsi="Arial" w:cs="Arial"/>
          <w:bCs/>
          <w:sz w:val="24"/>
          <w:szCs w:val="24"/>
        </w:rPr>
      </w:pPr>
      <w:r w:rsidRPr="00B50074">
        <w:rPr>
          <w:rFonts w:ascii="Arial" w:hAnsi="Arial" w:cs="Arial"/>
          <w:bCs/>
          <w:sz w:val="24"/>
          <w:szCs w:val="24"/>
        </w:rPr>
        <w:t>ARCHIVO HISTÓRICO</w:t>
      </w:r>
      <w:r w:rsidR="001C4D63" w:rsidRPr="00B50074">
        <w:rPr>
          <w:rFonts w:ascii="Arial" w:hAnsi="Arial" w:cs="Arial"/>
          <w:bCs/>
          <w:sz w:val="24"/>
          <w:szCs w:val="24"/>
        </w:rPr>
        <w:t>: 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0031753E" w:rsidRPr="00B50074">
        <w:rPr>
          <w:rStyle w:val="Refdenotaalpie"/>
          <w:rFonts w:ascii="Arial" w:hAnsi="Arial" w:cs="Arial"/>
          <w:bCs/>
          <w:sz w:val="24"/>
          <w:szCs w:val="24"/>
        </w:rPr>
        <w:footnoteReference w:id="8"/>
      </w:r>
    </w:p>
    <w:bookmarkEnd w:id="10"/>
    <w:p w14:paraId="2F88CFBE" w14:textId="77777777" w:rsidR="001C4D63" w:rsidRPr="00B50074" w:rsidRDefault="001C4D63" w:rsidP="003B5740">
      <w:pPr>
        <w:spacing w:before="0" w:after="0"/>
        <w:ind w:left="0" w:firstLine="0"/>
        <w:rPr>
          <w:rFonts w:ascii="Arial" w:eastAsia="Calibri" w:hAnsi="Arial" w:cs="Arial"/>
          <w:bCs/>
          <w:sz w:val="24"/>
          <w:szCs w:val="24"/>
        </w:rPr>
      </w:pPr>
    </w:p>
    <w:p w14:paraId="2E967BC0" w14:textId="5637D2C0" w:rsidR="001C4D63" w:rsidRPr="00B50074" w:rsidRDefault="00D02C0C" w:rsidP="003B5740">
      <w:pPr>
        <w:pStyle w:val="Prrafodelista"/>
        <w:spacing w:before="0" w:after="0"/>
        <w:ind w:left="0" w:firstLine="0"/>
        <w:rPr>
          <w:rFonts w:ascii="Arial" w:hAnsi="Arial" w:cs="Arial"/>
          <w:bCs/>
          <w:sz w:val="24"/>
          <w:szCs w:val="24"/>
        </w:rPr>
      </w:pPr>
      <w:bookmarkStart w:id="12" w:name="_Hlk49344502"/>
      <w:bookmarkStart w:id="13" w:name="_Hlk44876894"/>
      <w:r w:rsidRPr="00B50074">
        <w:rPr>
          <w:rFonts w:ascii="Arial" w:hAnsi="Arial" w:cs="Arial"/>
          <w:bCs/>
          <w:sz w:val="24"/>
          <w:szCs w:val="24"/>
        </w:rPr>
        <w:t>BIODETERIORO</w:t>
      </w:r>
      <w:r w:rsidR="001C4D63" w:rsidRPr="00B50074">
        <w:rPr>
          <w:rFonts w:ascii="Arial" w:hAnsi="Arial" w:cs="Arial"/>
          <w:bCs/>
          <w:sz w:val="24"/>
          <w:szCs w:val="24"/>
        </w:rPr>
        <w:t>: Cambio no deseado en las propiedades de los materiales de archivo por la acción de organismos tales como hongos y bacterias.</w:t>
      </w:r>
      <w:r w:rsidR="0031753E" w:rsidRPr="00B50074">
        <w:rPr>
          <w:rStyle w:val="Refdenotaalpie"/>
          <w:rFonts w:ascii="Arial" w:hAnsi="Arial" w:cs="Arial"/>
          <w:bCs/>
          <w:sz w:val="24"/>
          <w:szCs w:val="24"/>
        </w:rPr>
        <w:footnoteReference w:id="9"/>
      </w:r>
      <w:bookmarkEnd w:id="12"/>
    </w:p>
    <w:bookmarkEnd w:id="13"/>
    <w:p w14:paraId="5E16326A" w14:textId="77777777" w:rsidR="001C4D63" w:rsidRPr="00B50074" w:rsidRDefault="001C4D63" w:rsidP="003B5740">
      <w:pPr>
        <w:spacing w:before="0" w:after="0"/>
        <w:ind w:left="0" w:firstLine="0"/>
        <w:rPr>
          <w:rFonts w:ascii="Arial" w:hAnsi="Arial" w:cs="Arial"/>
          <w:bCs/>
          <w:sz w:val="24"/>
          <w:szCs w:val="24"/>
        </w:rPr>
      </w:pPr>
    </w:p>
    <w:p w14:paraId="1498F928" w14:textId="3F9156CF" w:rsidR="001C4D63" w:rsidRPr="00B50074" w:rsidRDefault="00D02C0C" w:rsidP="003B5740">
      <w:pPr>
        <w:pStyle w:val="Prrafodelista"/>
        <w:spacing w:before="0" w:after="0"/>
        <w:ind w:left="0" w:firstLine="0"/>
        <w:rPr>
          <w:rFonts w:ascii="Arial" w:hAnsi="Arial" w:cs="Arial"/>
          <w:bCs/>
          <w:sz w:val="24"/>
          <w:szCs w:val="24"/>
        </w:rPr>
      </w:pPr>
      <w:bookmarkStart w:id="14" w:name="_Hlk44880842"/>
      <w:r w:rsidRPr="00B50074">
        <w:rPr>
          <w:rFonts w:ascii="Arial" w:hAnsi="Arial" w:cs="Arial"/>
          <w:bCs/>
          <w:sz w:val="24"/>
          <w:szCs w:val="24"/>
        </w:rPr>
        <w:t>CALIDAD DE ARCHIVO</w:t>
      </w:r>
      <w:r w:rsidR="001C4D63" w:rsidRPr="00B50074">
        <w:rPr>
          <w:rFonts w:ascii="Arial" w:hAnsi="Arial" w:cs="Arial"/>
          <w:bCs/>
          <w:sz w:val="24"/>
          <w:szCs w:val="24"/>
        </w:rPr>
        <w:t>: Término utilizado para designar a aquellos materiales que garantizan la conservación de los documentos de archivo, debido a sus propiedades de permanencia, durabilidad y estabilidad física y química.</w:t>
      </w:r>
      <w:r w:rsidR="0031753E" w:rsidRPr="00B50074">
        <w:rPr>
          <w:rStyle w:val="Refdenotaalpie"/>
          <w:rFonts w:ascii="Arial" w:hAnsi="Arial" w:cs="Arial"/>
          <w:bCs/>
          <w:sz w:val="24"/>
          <w:szCs w:val="24"/>
        </w:rPr>
        <w:footnoteReference w:id="10"/>
      </w:r>
    </w:p>
    <w:p w14:paraId="6C59BBA4" w14:textId="77777777" w:rsidR="0087711F" w:rsidRPr="00B50074" w:rsidRDefault="0087711F" w:rsidP="003B5740">
      <w:pPr>
        <w:pStyle w:val="Prrafodelista"/>
        <w:spacing w:before="0" w:after="0"/>
        <w:ind w:left="0" w:firstLine="0"/>
        <w:rPr>
          <w:rFonts w:ascii="Arial" w:hAnsi="Arial" w:cs="Arial"/>
          <w:bCs/>
          <w:sz w:val="24"/>
          <w:szCs w:val="24"/>
        </w:rPr>
      </w:pPr>
    </w:p>
    <w:bookmarkEnd w:id="14"/>
    <w:p w14:paraId="1C61F050" w14:textId="5B9C06D9" w:rsidR="001C4D63" w:rsidRPr="00B50074" w:rsidRDefault="00D02C0C" w:rsidP="003B5740">
      <w:pPr>
        <w:pStyle w:val="Prrafodelista"/>
        <w:spacing w:before="0" w:after="0"/>
        <w:ind w:left="0" w:firstLine="0"/>
        <w:rPr>
          <w:rFonts w:ascii="Arial" w:hAnsi="Arial" w:cs="Arial"/>
          <w:bCs/>
          <w:sz w:val="24"/>
          <w:szCs w:val="24"/>
        </w:rPr>
      </w:pPr>
      <w:r w:rsidRPr="00B50074">
        <w:rPr>
          <w:rFonts w:ascii="Arial" w:hAnsi="Arial" w:cs="Arial"/>
          <w:bCs/>
          <w:sz w:val="24"/>
          <w:szCs w:val="24"/>
        </w:rPr>
        <w:t>CARGA DE POLVO</w:t>
      </w:r>
      <w:r w:rsidR="001C4D63" w:rsidRPr="00B50074">
        <w:rPr>
          <w:rFonts w:ascii="Arial" w:hAnsi="Arial" w:cs="Arial"/>
          <w:bCs/>
          <w:sz w:val="24"/>
          <w:szCs w:val="24"/>
        </w:rPr>
        <w:t>: Peso de material particulado que se deposita en una unidad de área y unidad de tiempo.</w:t>
      </w:r>
      <w:r w:rsidR="0031753E" w:rsidRPr="00B50074">
        <w:rPr>
          <w:rStyle w:val="Refdenotaalpie"/>
          <w:rFonts w:ascii="Arial" w:hAnsi="Arial" w:cs="Arial"/>
          <w:bCs/>
          <w:sz w:val="24"/>
          <w:szCs w:val="24"/>
        </w:rPr>
        <w:footnoteReference w:id="11"/>
      </w:r>
    </w:p>
    <w:p w14:paraId="452955FA" w14:textId="50DD3920" w:rsidR="001C4D63" w:rsidRPr="00B50074" w:rsidRDefault="00D02C0C" w:rsidP="003B5740">
      <w:pPr>
        <w:pStyle w:val="Prrafodelista"/>
        <w:spacing w:before="0" w:after="0"/>
        <w:ind w:left="0" w:firstLine="0"/>
        <w:rPr>
          <w:rFonts w:ascii="Arial" w:hAnsi="Arial" w:cs="Arial"/>
          <w:bCs/>
          <w:sz w:val="24"/>
          <w:szCs w:val="24"/>
        </w:rPr>
      </w:pPr>
      <w:r w:rsidRPr="00B50074">
        <w:rPr>
          <w:rFonts w:ascii="Arial" w:hAnsi="Arial" w:cs="Arial"/>
          <w:bCs/>
          <w:sz w:val="24"/>
          <w:szCs w:val="24"/>
        </w:rPr>
        <w:lastRenderedPageBreak/>
        <w:t>CARGA MICROBIANA</w:t>
      </w:r>
      <w:r w:rsidR="001C4D63" w:rsidRPr="00B50074">
        <w:rPr>
          <w:rFonts w:ascii="Arial" w:hAnsi="Arial" w:cs="Arial"/>
          <w:bCs/>
          <w:sz w:val="24"/>
          <w:szCs w:val="24"/>
        </w:rPr>
        <w:t>: Número de unidades Formadoras de Colonias (U.F.C.) de microorganismos (Hongos y bacterias) presentes en un volumen (m³) de aire analizado.</w:t>
      </w:r>
      <w:r w:rsidR="0031753E" w:rsidRPr="00B50074">
        <w:rPr>
          <w:rStyle w:val="Refdenotaalpie"/>
          <w:rFonts w:ascii="Arial" w:hAnsi="Arial" w:cs="Arial"/>
          <w:bCs/>
          <w:sz w:val="24"/>
          <w:szCs w:val="24"/>
        </w:rPr>
        <w:footnoteReference w:id="12"/>
      </w:r>
    </w:p>
    <w:p w14:paraId="1BFBE930" w14:textId="69E2D556" w:rsidR="001C4D63" w:rsidRPr="00B50074" w:rsidRDefault="00D02C0C" w:rsidP="00710468">
      <w:pPr>
        <w:pStyle w:val="Prrafodelista"/>
        <w:spacing w:before="0" w:after="0"/>
        <w:ind w:left="0" w:firstLine="0"/>
        <w:rPr>
          <w:rFonts w:ascii="Arial" w:hAnsi="Arial" w:cs="Arial"/>
          <w:bCs/>
          <w:sz w:val="24"/>
          <w:szCs w:val="24"/>
        </w:rPr>
      </w:pPr>
      <w:bookmarkStart w:id="15" w:name="_Hlk44880854"/>
      <w:r w:rsidRPr="00B50074">
        <w:rPr>
          <w:rFonts w:ascii="Arial" w:hAnsi="Arial" w:cs="Arial"/>
          <w:bCs/>
          <w:sz w:val="24"/>
          <w:szCs w:val="24"/>
        </w:rPr>
        <w:t>CARPETA</w:t>
      </w:r>
      <w:r w:rsidR="001C4D63" w:rsidRPr="00B50074">
        <w:rPr>
          <w:rFonts w:ascii="Arial" w:hAnsi="Arial" w:cs="Arial"/>
          <w:bCs/>
          <w:sz w:val="24"/>
          <w:szCs w:val="24"/>
        </w:rPr>
        <w:t>: Unidad de conservación a manera de cubierta que protege los documentos para su almacenamiento y preservación.</w:t>
      </w:r>
      <w:r w:rsidR="0031753E" w:rsidRPr="00B50074">
        <w:rPr>
          <w:rStyle w:val="Refdenotaalpie"/>
          <w:rFonts w:ascii="Arial" w:hAnsi="Arial" w:cs="Arial"/>
          <w:bCs/>
          <w:sz w:val="24"/>
          <w:szCs w:val="24"/>
        </w:rPr>
        <w:footnoteReference w:id="13"/>
      </w:r>
      <w:bookmarkEnd w:id="15"/>
    </w:p>
    <w:p w14:paraId="46760088" w14:textId="77777777" w:rsidR="001233C2" w:rsidRPr="00B50074" w:rsidRDefault="001233C2" w:rsidP="00710468">
      <w:pPr>
        <w:pStyle w:val="Prrafodelista"/>
        <w:spacing w:before="0" w:after="0"/>
        <w:ind w:left="0" w:firstLine="0"/>
        <w:rPr>
          <w:rFonts w:ascii="Arial" w:hAnsi="Arial" w:cs="Arial"/>
          <w:bCs/>
          <w:sz w:val="24"/>
          <w:szCs w:val="24"/>
        </w:rPr>
      </w:pPr>
    </w:p>
    <w:p w14:paraId="2A2DAA0F" w14:textId="16DBF872" w:rsidR="001C4D63" w:rsidRPr="00B50074" w:rsidRDefault="00D02C0C" w:rsidP="003B5740">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CICLO VITAL DEL DOCUMENTO: </w:t>
      </w:r>
      <w:r w:rsidR="001C4D63" w:rsidRPr="00B50074">
        <w:rPr>
          <w:rFonts w:ascii="Arial" w:hAnsi="Arial" w:cs="Arial"/>
          <w:bCs/>
          <w:sz w:val="24"/>
          <w:szCs w:val="24"/>
        </w:rPr>
        <w:t>Etapas sucesivas por las que atraviesan los documentos desde su producción o recepción, hasta su disposición final.</w:t>
      </w:r>
      <w:r w:rsidR="00C2555A" w:rsidRPr="00B50074">
        <w:rPr>
          <w:rFonts w:ascii="Arial" w:hAnsi="Arial" w:cs="Arial"/>
          <w:bCs/>
          <w:sz w:val="24"/>
          <w:szCs w:val="24"/>
        </w:rPr>
        <w:t xml:space="preserve"> (Archivo de gestión, central e histórico).</w:t>
      </w:r>
      <w:r w:rsidR="0031753E" w:rsidRPr="00B50074">
        <w:rPr>
          <w:rStyle w:val="Refdenotaalpie"/>
          <w:rFonts w:ascii="Arial" w:hAnsi="Arial" w:cs="Arial"/>
          <w:bCs/>
          <w:sz w:val="24"/>
          <w:szCs w:val="24"/>
        </w:rPr>
        <w:footnoteReference w:id="14"/>
      </w:r>
    </w:p>
    <w:p w14:paraId="34E1D033" w14:textId="77777777" w:rsidR="001C4D63" w:rsidRPr="00B50074" w:rsidRDefault="001C4D63" w:rsidP="003B5740">
      <w:pPr>
        <w:pStyle w:val="Prrafodelista"/>
        <w:spacing w:before="0" w:after="0"/>
        <w:ind w:left="0" w:firstLine="0"/>
        <w:rPr>
          <w:rFonts w:ascii="Arial" w:hAnsi="Arial" w:cs="Arial"/>
          <w:bCs/>
          <w:sz w:val="24"/>
          <w:szCs w:val="24"/>
        </w:rPr>
      </w:pPr>
    </w:p>
    <w:p w14:paraId="55FD0AB2" w14:textId="194BCF86" w:rsidR="001C4D63" w:rsidRPr="00B50074" w:rsidRDefault="00D02C0C" w:rsidP="003B5740">
      <w:pPr>
        <w:pStyle w:val="Prrafodelista"/>
        <w:spacing w:before="0" w:after="0"/>
        <w:ind w:left="0" w:firstLine="0"/>
        <w:rPr>
          <w:rFonts w:ascii="Arial" w:hAnsi="Arial" w:cs="Arial"/>
          <w:bCs/>
          <w:sz w:val="24"/>
          <w:szCs w:val="24"/>
        </w:rPr>
      </w:pPr>
      <w:bookmarkStart w:id="16" w:name="_Hlk44876785"/>
      <w:r w:rsidRPr="00B50074">
        <w:rPr>
          <w:rFonts w:ascii="Arial" w:hAnsi="Arial" w:cs="Arial"/>
          <w:bCs/>
          <w:sz w:val="24"/>
          <w:szCs w:val="24"/>
        </w:rPr>
        <w:t>CONDICIONES AMBIENTALES</w:t>
      </w:r>
      <w:r w:rsidR="001C4D63" w:rsidRPr="00B50074">
        <w:rPr>
          <w:rFonts w:ascii="Arial" w:hAnsi="Arial" w:cs="Arial"/>
          <w:bCs/>
          <w:sz w:val="24"/>
          <w:szCs w:val="24"/>
        </w:rPr>
        <w:t>: Se refiere a los agentes ambientales directamente relacionados con la conservación de los documentos tales como la humedad, la luz, la temperatura y la polución.</w:t>
      </w:r>
      <w:r w:rsidR="0031753E" w:rsidRPr="00B50074">
        <w:rPr>
          <w:rStyle w:val="Refdenotaalpie"/>
          <w:rFonts w:ascii="Arial" w:hAnsi="Arial" w:cs="Arial"/>
          <w:bCs/>
          <w:sz w:val="24"/>
          <w:szCs w:val="24"/>
        </w:rPr>
        <w:footnoteReference w:id="15"/>
      </w:r>
    </w:p>
    <w:bookmarkEnd w:id="16"/>
    <w:p w14:paraId="67902428" w14:textId="77777777" w:rsidR="001C4D63" w:rsidRPr="00B50074" w:rsidRDefault="001C4D63" w:rsidP="003B5740">
      <w:pPr>
        <w:pStyle w:val="Prrafodelista"/>
        <w:spacing w:before="0" w:after="0"/>
        <w:ind w:left="0" w:firstLine="0"/>
        <w:rPr>
          <w:rFonts w:ascii="Arial" w:hAnsi="Arial" w:cs="Arial"/>
          <w:bCs/>
          <w:sz w:val="24"/>
          <w:szCs w:val="24"/>
        </w:rPr>
      </w:pPr>
    </w:p>
    <w:p w14:paraId="1FC7F60A" w14:textId="4056C770" w:rsidR="001C4D63" w:rsidRPr="00B50074" w:rsidRDefault="007A5AA9" w:rsidP="003B5740">
      <w:pPr>
        <w:pStyle w:val="Prrafodelista"/>
        <w:spacing w:before="0" w:after="0"/>
        <w:ind w:left="0" w:firstLine="0"/>
        <w:rPr>
          <w:rFonts w:ascii="Arial" w:hAnsi="Arial" w:cs="Arial"/>
          <w:bCs/>
          <w:sz w:val="24"/>
          <w:szCs w:val="24"/>
        </w:rPr>
      </w:pPr>
      <w:bookmarkStart w:id="17" w:name="_Hlk44880868"/>
      <w:bookmarkStart w:id="18" w:name="_Hlk49345089"/>
      <w:r w:rsidRPr="00B50074">
        <w:rPr>
          <w:rFonts w:ascii="Arial" w:hAnsi="Arial" w:cs="Arial"/>
          <w:bCs/>
          <w:sz w:val="24"/>
          <w:szCs w:val="24"/>
        </w:rPr>
        <w:t>CONSERVACIÓN</w:t>
      </w:r>
      <w:r w:rsidR="001C4D63" w:rsidRPr="00B50074">
        <w:rPr>
          <w:rFonts w:ascii="Arial" w:hAnsi="Arial" w:cs="Arial"/>
          <w:bCs/>
          <w:sz w:val="24"/>
          <w:szCs w:val="24"/>
        </w:rPr>
        <w:t>: Comprende los planes y prácticas específicas, relativos a la protección de los materiales de archivos y bibliotecas frente al deterioro, daños y abandono, incluyendo los métodos y técnicas desarrollados por el personal técnico.</w:t>
      </w:r>
      <w:r w:rsidR="0031753E" w:rsidRPr="00B50074">
        <w:rPr>
          <w:rStyle w:val="Refdenotaalpie"/>
          <w:rFonts w:ascii="Arial" w:hAnsi="Arial" w:cs="Arial"/>
          <w:bCs/>
          <w:sz w:val="24"/>
          <w:szCs w:val="24"/>
        </w:rPr>
        <w:footnoteReference w:id="16"/>
      </w:r>
    </w:p>
    <w:bookmarkEnd w:id="17"/>
    <w:p w14:paraId="55369980" w14:textId="77777777" w:rsidR="001C4D63" w:rsidRPr="00B50074" w:rsidRDefault="001C4D63" w:rsidP="003B5740">
      <w:pPr>
        <w:pStyle w:val="Prrafodelista"/>
        <w:ind w:left="0"/>
        <w:rPr>
          <w:rFonts w:ascii="Arial" w:hAnsi="Arial" w:cs="Arial"/>
          <w:bCs/>
          <w:sz w:val="24"/>
          <w:szCs w:val="24"/>
        </w:rPr>
      </w:pPr>
    </w:p>
    <w:p w14:paraId="7D1307DA" w14:textId="678E3644" w:rsidR="001C4D63" w:rsidRPr="00B50074" w:rsidRDefault="007A5AA9" w:rsidP="003B5740">
      <w:pPr>
        <w:pStyle w:val="Prrafodelista"/>
        <w:spacing w:before="0" w:after="0"/>
        <w:ind w:left="0" w:firstLine="0"/>
        <w:rPr>
          <w:rFonts w:ascii="Arial" w:hAnsi="Arial" w:cs="Arial"/>
          <w:bCs/>
          <w:sz w:val="24"/>
          <w:szCs w:val="24"/>
        </w:rPr>
      </w:pPr>
      <w:bookmarkStart w:id="19" w:name="_Hlk44880896"/>
      <w:r w:rsidRPr="00B50074">
        <w:rPr>
          <w:rFonts w:ascii="Arial" w:hAnsi="Arial" w:cs="Arial"/>
          <w:bCs/>
          <w:sz w:val="24"/>
          <w:szCs w:val="24"/>
        </w:rPr>
        <w:t xml:space="preserve">CONSERVACIÓN DE DOCUMENTOS: </w:t>
      </w:r>
      <w:r w:rsidR="001C4D63" w:rsidRPr="00B50074">
        <w:rPr>
          <w:rFonts w:ascii="Arial" w:hAnsi="Arial" w:cs="Arial"/>
          <w:bCs/>
          <w:sz w:val="24"/>
          <w:szCs w:val="24"/>
        </w:rPr>
        <w:t>Conjunto de medidas preventivas o correctivas adoptadas para asegurar la integridad física y funcional de los documentos de archivo.</w:t>
      </w:r>
      <w:r w:rsidR="0031753E" w:rsidRPr="00B50074">
        <w:rPr>
          <w:rStyle w:val="Refdenotaalpie"/>
          <w:rFonts w:ascii="Arial" w:hAnsi="Arial" w:cs="Arial"/>
          <w:bCs/>
          <w:sz w:val="24"/>
          <w:szCs w:val="24"/>
        </w:rPr>
        <w:footnoteReference w:id="17"/>
      </w:r>
    </w:p>
    <w:p w14:paraId="5E2143E2" w14:textId="77777777" w:rsidR="001C4D63" w:rsidRPr="00B50074" w:rsidRDefault="001C4D63" w:rsidP="003B5740">
      <w:pPr>
        <w:pStyle w:val="Prrafodelista"/>
        <w:spacing w:before="0" w:after="0"/>
        <w:ind w:left="0" w:firstLine="0"/>
        <w:rPr>
          <w:rFonts w:ascii="Arial" w:hAnsi="Arial" w:cs="Arial"/>
          <w:bCs/>
          <w:sz w:val="24"/>
          <w:szCs w:val="24"/>
        </w:rPr>
      </w:pPr>
    </w:p>
    <w:p w14:paraId="3D362186" w14:textId="69253839" w:rsidR="001C4D63" w:rsidRPr="00B50074" w:rsidRDefault="007A5AA9" w:rsidP="003B5740">
      <w:pPr>
        <w:pStyle w:val="Prrafodelista"/>
        <w:spacing w:before="0" w:after="0"/>
        <w:ind w:left="0" w:firstLine="0"/>
        <w:rPr>
          <w:rFonts w:ascii="Arial" w:hAnsi="Arial" w:cs="Arial"/>
          <w:bCs/>
          <w:sz w:val="24"/>
          <w:szCs w:val="24"/>
        </w:rPr>
      </w:pPr>
      <w:r w:rsidRPr="00B50074">
        <w:rPr>
          <w:rFonts w:ascii="Arial" w:hAnsi="Arial" w:cs="Arial"/>
          <w:bCs/>
          <w:sz w:val="24"/>
          <w:szCs w:val="24"/>
        </w:rPr>
        <w:t>CONSERVACIÓN DOCUMENTAL</w:t>
      </w:r>
      <w:r w:rsidR="001C4D63" w:rsidRPr="00B50074">
        <w:rPr>
          <w:rFonts w:ascii="Arial" w:hAnsi="Arial" w:cs="Arial"/>
          <w:bCs/>
          <w:sz w:val="24"/>
          <w:szCs w:val="24"/>
        </w:rPr>
        <w:t xml:space="preserve">: Conjunto de medidas de conservación preventiva y conservación – </w:t>
      </w:r>
      <w:r w:rsidRPr="00B50074">
        <w:rPr>
          <w:rFonts w:ascii="Arial" w:hAnsi="Arial" w:cs="Arial"/>
          <w:bCs/>
          <w:sz w:val="24"/>
          <w:szCs w:val="24"/>
        </w:rPr>
        <w:t>restauraciones adoptadas</w:t>
      </w:r>
      <w:r w:rsidR="001C4D63" w:rsidRPr="00B50074">
        <w:rPr>
          <w:rFonts w:ascii="Arial" w:hAnsi="Arial" w:cs="Arial"/>
          <w:bCs/>
          <w:sz w:val="24"/>
          <w:szCs w:val="24"/>
        </w:rPr>
        <w:t xml:space="preserve"> para asegurar la integridad física y funcional de los documentos análogos de archivo.</w:t>
      </w:r>
      <w:r w:rsidR="0031753E" w:rsidRPr="00B50074">
        <w:rPr>
          <w:rStyle w:val="Refdenotaalpie"/>
          <w:rFonts w:ascii="Arial" w:hAnsi="Arial" w:cs="Arial"/>
          <w:bCs/>
          <w:sz w:val="24"/>
          <w:szCs w:val="24"/>
        </w:rPr>
        <w:footnoteReference w:id="18"/>
      </w:r>
    </w:p>
    <w:bookmarkEnd w:id="18"/>
    <w:bookmarkEnd w:id="19"/>
    <w:p w14:paraId="64DC5682" w14:textId="77777777" w:rsidR="003B5740" w:rsidRPr="00B50074" w:rsidRDefault="003B5740" w:rsidP="003B5740">
      <w:pPr>
        <w:pStyle w:val="Prrafodelista"/>
        <w:spacing w:before="0" w:after="0"/>
        <w:ind w:left="0" w:firstLine="0"/>
        <w:rPr>
          <w:rFonts w:ascii="Arial" w:hAnsi="Arial" w:cs="Arial"/>
          <w:bCs/>
          <w:sz w:val="24"/>
          <w:szCs w:val="24"/>
        </w:rPr>
      </w:pPr>
    </w:p>
    <w:p w14:paraId="7D53C9FA" w14:textId="73F08B08" w:rsidR="001C4D63" w:rsidRPr="00B50074" w:rsidRDefault="007A5AA9" w:rsidP="003B5740">
      <w:pPr>
        <w:pStyle w:val="Prrafodelista"/>
        <w:spacing w:before="0" w:after="0"/>
        <w:ind w:left="0" w:firstLine="0"/>
        <w:rPr>
          <w:rFonts w:ascii="Arial" w:hAnsi="Arial" w:cs="Arial"/>
          <w:bCs/>
          <w:sz w:val="24"/>
          <w:szCs w:val="24"/>
        </w:rPr>
      </w:pPr>
      <w:bookmarkStart w:id="20" w:name="_Hlk49175291"/>
      <w:r w:rsidRPr="00B50074">
        <w:rPr>
          <w:rFonts w:ascii="Arial" w:hAnsi="Arial" w:cs="Arial"/>
          <w:bCs/>
          <w:sz w:val="24"/>
          <w:szCs w:val="24"/>
        </w:rPr>
        <w:t>CONSERVACIÓN PREVENTIVA</w:t>
      </w:r>
      <w:r w:rsidR="001C4D63" w:rsidRPr="00B50074">
        <w:rPr>
          <w:rFonts w:ascii="Arial" w:hAnsi="Arial" w:cs="Arial"/>
          <w:bCs/>
          <w:sz w:val="24"/>
          <w:szCs w:val="24"/>
        </w:rPr>
        <w:t>: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r w:rsidR="0031753E" w:rsidRPr="00B50074">
        <w:rPr>
          <w:rStyle w:val="Refdenotaalpie"/>
          <w:rFonts w:ascii="Arial" w:hAnsi="Arial" w:cs="Arial"/>
          <w:bCs/>
          <w:sz w:val="24"/>
          <w:szCs w:val="24"/>
        </w:rPr>
        <w:footnoteReference w:id="19"/>
      </w:r>
    </w:p>
    <w:p w14:paraId="3952FE10" w14:textId="77777777" w:rsidR="00327C99" w:rsidRPr="00B50074" w:rsidRDefault="00327C99" w:rsidP="003B5740">
      <w:pPr>
        <w:pStyle w:val="Prrafodelista"/>
        <w:spacing w:before="0" w:after="0"/>
        <w:ind w:left="0" w:firstLine="0"/>
        <w:rPr>
          <w:rFonts w:ascii="Arial" w:hAnsi="Arial" w:cs="Arial"/>
          <w:bCs/>
          <w:sz w:val="24"/>
          <w:szCs w:val="24"/>
        </w:rPr>
      </w:pPr>
    </w:p>
    <w:p w14:paraId="33EA1BF7" w14:textId="70B1A89F" w:rsidR="001C4D63" w:rsidRPr="00B50074" w:rsidRDefault="007A5AA9" w:rsidP="00710468">
      <w:pPr>
        <w:pStyle w:val="Prrafodelista"/>
        <w:spacing w:before="0" w:after="0"/>
        <w:ind w:left="0" w:firstLine="0"/>
        <w:rPr>
          <w:rFonts w:ascii="Arial" w:hAnsi="Arial" w:cs="Arial"/>
          <w:bCs/>
          <w:sz w:val="24"/>
          <w:szCs w:val="24"/>
        </w:rPr>
      </w:pPr>
      <w:bookmarkStart w:id="21" w:name="_Hlk44880922"/>
      <w:r w:rsidRPr="00B50074">
        <w:rPr>
          <w:rFonts w:ascii="Arial" w:hAnsi="Arial" w:cs="Arial"/>
          <w:bCs/>
          <w:sz w:val="24"/>
          <w:szCs w:val="24"/>
        </w:rPr>
        <w:t>CONSERVACIÓN PREVENTIVA DE DOCUMENTOS</w:t>
      </w:r>
      <w:r w:rsidR="001C4D63" w:rsidRPr="00B50074">
        <w:rPr>
          <w:rFonts w:ascii="Arial" w:hAnsi="Arial" w:cs="Arial"/>
          <w:bCs/>
          <w:sz w:val="24"/>
          <w:szCs w:val="24"/>
        </w:rPr>
        <w:t xml:space="preserve">: Conjunto de estrategias y medidas de orden técnico, político y administrativo, orientadas a evitar o reducir el </w:t>
      </w:r>
      <w:r w:rsidR="001C4D63" w:rsidRPr="00B50074">
        <w:rPr>
          <w:rFonts w:ascii="Arial" w:hAnsi="Arial" w:cs="Arial"/>
          <w:bCs/>
          <w:sz w:val="24"/>
          <w:szCs w:val="24"/>
        </w:rPr>
        <w:lastRenderedPageBreak/>
        <w:t>riesgo de deterioro de los documentos de archivo, preservando su integridad y estabilidad.</w:t>
      </w:r>
      <w:r w:rsidR="0031753E" w:rsidRPr="00B50074">
        <w:rPr>
          <w:rStyle w:val="Refdenotaalpie"/>
          <w:rFonts w:ascii="Arial" w:hAnsi="Arial" w:cs="Arial"/>
          <w:bCs/>
          <w:sz w:val="24"/>
          <w:szCs w:val="24"/>
        </w:rPr>
        <w:footnoteReference w:id="20"/>
      </w:r>
      <w:bookmarkEnd w:id="20"/>
    </w:p>
    <w:p w14:paraId="373F96EB" w14:textId="77777777" w:rsidR="001C4D63" w:rsidRPr="00B50074" w:rsidRDefault="001C4D63" w:rsidP="00710468">
      <w:pPr>
        <w:pStyle w:val="Prrafodelista"/>
        <w:spacing w:before="0" w:after="0"/>
        <w:ind w:left="0" w:firstLine="0"/>
        <w:rPr>
          <w:rFonts w:ascii="Arial" w:hAnsi="Arial" w:cs="Arial"/>
          <w:bCs/>
          <w:sz w:val="24"/>
          <w:szCs w:val="24"/>
        </w:rPr>
      </w:pPr>
    </w:p>
    <w:p w14:paraId="570711C6" w14:textId="6A1ED346" w:rsidR="00604D7A" w:rsidRPr="00B50074" w:rsidRDefault="007A5AA9" w:rsidP="00604D7A">
      <w:pPr>
        <w:pStyle w:val="Prrafodelista"/>
        <w:spacing w:before="0" w:after="0"/>
        <w:ind w:left="0" w:firstLine="0"/>
        <w:rPr>
          <w:rFonts w:ascii="Arial" w:hAnsi="Arial" w:cs="Arial"/>
          <w:bCs/>
          <w:sz w:val="24"/>
          <w:szCs w:val="24"/>
        </w:rPr>
      </w:pPr>
      <w:r w:rsidRPr="00B50074">
        <w:rPr>
          <w:rFonts w:ascii="Arial" w:hAnsi="Arial" w:cs="Arial"/>
          <w:bCs/>
          <w:sz w:val="24"/>
          <w:szCs w:val="24"/>
        </w:rPr>
        <w:t>CONSERVACIÓN – RESTAURACIÓN</w:t>
      </w:r>
      <w:r w:rsidR="00604D7A" w:rsidRPr="00B50074">
        <w:rPr>
          <w:rFonts w:ascii="Arial" w:hAnsi="Arial" w:cs="Arial"/>
          <w:bCs/>
          <w:sz w:val="24"/>
          <w:szCs w:val="24"/>
        </w:rPr>
        <w:t>: Acciones que se realizan de manera directa sobre los bienes documentales, orientadas a asegurar su conservación a través de la estabilización de la materia. Incluye acciones urgentes en bienes cuya integridad material física y/o química se encuentra en riesgo inminente de deterioro y/o pérdida, como resultado de los daños producidos por agentes internos y externos, sean estas acciones provisionales de protección para detener o prevenir daños mayores, así como acciones periódicas y planificadas dirigidas a mantener los bienes en condiciones óptimas.</w:t>
      </w:r>
      <w:r w:rsidR="00604D7A" w:rsidRPr="00B50074">
        <w:rPr>
          <w:rStyle w:val="Refdenotaalpie"/>
          <w:rFonts w:ascii="Arial" w:hAnsi="Arial" w:cs="Arial"/>
          <w:bCs/>
          <w:sz w:val="24"/>
          <w:szCs w:val="24"/>
        </w:rPr>
        <w:footnoteReference w:id="21"/>
      </w:r>
    </w:p>
    <w:p w14:paraId="2D740596" w14:textId="77777777" w:rsidR="00604D7A" w:rsidRPr="00B50074" w:rsidRDefault="00604D7A" w:rsidP="00710468">
      <w:pPr>
        <w:pStyle w:val="Prrafodelista"/>
        <w:spacing w:before="0" w:after="0"/>
        <w:ind w:left="0" w:firstLine="0"/>
        <w:rPr>
          <w:rFonts w:ascii="Arial" w:hAnsi="Arial" w:cs="Arial"/>
          <w:bCs/>
          <w:sz w:val="24"/>
          <w:szCs w:val="24"/>
        </w:rPr>
      </w:pPr>
    </w:p>
    <w:p w14:paraId="1D8D7417" w14:textId="6EE8EE6E" w:rsidR="001C4D63" w:rsidRPr="00B50074" w:rsidRDefault="007A5AA9"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CONSERVACIÓN TOTAL</w:t>
      </w:r>
      <w:r w:rsidR="001C4D63" w:rsidRPr="00B50074">
        <w:rPr>
          <w:rFonts w:ascii="Arial" w:hAnsi="Arial" w:cs="Arial"/>
          <w:bCs/>
          <w:sz w:val="24"/>
          <w:szCs w:val="24"/>
        </w:rPr>
        <w:t>: Disposición final de los documentos con valores permanentes. Se conservan indefinidamente en un archivo histórico. Los documentos que tengan este tipo de disposición final se consideran como patrimonio documental de la Nación.</w:t>
      </w:r>
      <w:r w:rsidR="0031753E" w:rsidRPr="00B50074">
        <w:rPr>
          <w:rStyle w:val="Refdenotaalpie"/>
          <w:rFonts w:ascii="Arial" w:hAnsi="Arial" w:cs="Arial"/>
          <w:bCs/>
          <w:sz w:val="24"/>
          <w:szCs w:val="24"/>
        </w:rPr>
        <w:footnoteReference w:id="22"/>
      </w:r>
    </w:p>
    <w:p w14:paraId="56AB4B1B" w14:textId="77777777" w:rsidR="001C4D63" w:rsidRPr="00B50074" w:rsidRDefault="001C4D63" w:rsidP="00710468">
      <w:pPr>
        <w:pStyle w:val="Prrafodelista"/>
        <w:ind w:left="0"/>
        <w:rPr>
          <w:rFonts w:ascii="Arial" w:hAnsi="Arial" w:cs="Arial"/>
          <w:bCs/>
          <w:sz w:val="24"/>
          <w:szCs w:val="24"/>
        </w:rPr>
      </w:pPr>
    </w:p>
    <w:p w14:paraId="696BCE40" w14:textId="3CFA3D56" w:rsidR="001C4D63" w:rsidRPr="00B50074" w:rsidRDefault="007A5AA9" w:rsidP="00C979AA">
      <w:pPr>
        <w:pStyle w:val="Prrafodelista"/>
        <w:spacing w:before="0" w:after="0"/>
        <w:ind w:left="0" w:firstLine="0"/>
        <w:rPr>
          <w:rFonts w:ascii="Arial" w:hAnsi="Arial" w:cs="Arial"/>
          <w:bCs/>
          <w:sz w:val="24"/>
          <w:szCs w:val="24"/>
        </w:rPr>
      </w:pPr>
      <w:r w:rsidRPr="00B50074">
        <w:rPr>
          <w:rFonts w:ascii="Arial" w:hAnsi="Arial" w:cs="Arial"/>
          <w:bCs/>
          <w:sz w:val="24"/>
          <w:szCs w:val="24"/>
        </w:rPr>
        <w:t>CUSTODIA DE DOCUMENTOS</w:t>
      </w:r>
      <w:r w:rsidR="001C4D63" w:rsidRPr="00B50074">
        <w:rPr>
          <w:rFonts w:ascii="Arial" w:hAnsi="Arial" w:cs="Arial"/>
          <w:bCs/>
          <w:sz w:val="24"/>
          <w:szCs w:val="24"/>
        </w:rPr>
        <w:t>: Guarda o tenencia de documentos por parte de una institución o una persona, que implica responsabilidad jurídica en la administración y conservación de los mismos, cualquiera que sea su titularidad.</w:t>
      </w:r>
      <w:r w:rsidR="0031753E" w:rsidRPr="00B50074">
        <w:rPr>
          <w:rStyle w:val="Refdenotaalpie"/>
          <w:rFonts w:ascii="Arial" w:hAnsi="Arial" w:cs="Arial"/>
          <w:bCs/>
          <w:sz w:val="24"/>
          <w:szCs w:val="24"/>
        </w:rPr>
        <w:footnoteReference w:id="23"/>
      </w:r>
    </w:p>
    <w:p w14:paraId="67D46835" w14:textId="77777777" w:rsidR="001C4D63" w:rsidRPr="00B50074" w:rsidRDefault="001C4D63"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Una de las funciones fundamentales de un servicio de archivo consiste en asegurar la protección material de los documentos y su accesibilidad.</w:t>
      </w:r>
    </w:p>
    <w:p w14:paraId="5AAE95DD" w14:textId="77777777" w:rsidR="001C4D63" w:rsidRPr="00B50074" w:rsidRDefault="001C4D63" w:rsidP="00710468">
      <w:pPr>
        <w:pStyle w:val="Prrafodelista"/>
        <w:spacing w:before="0" w:after="0"/>
        <w:ind w:left="0" w:firstLine="0"/>
        <w:rPr>
          <w:rFonts w:ascii="Arial" w:eastAsia="Calibri" w:hAnsi="Arial" w:cs="Arial"/>
          <w:bCs/>
          <w:sz w:val="24"/>
          <w:szCs w:val="24"/>
        </w:rPr>
      </w:pPr>
    </w:p>
    <w:p w14:paraId="76B82C9A" w14:textId="68118444" w:rsidR="001C4D63" w:rsidRPr="00B50074" w:rsidRDefault="007A5AA9" w:rsidP="00710468">
      <w:pPr>
        <w:pStyle w:val="Prrafodelista"/>
        <w:spacing w:before="0" w:after="0"/>
        <w:ind w:left="0" w:firstLine="0"/>
        <w:rPr>
          <w:rFonts w:ascii="Arial" w:hAnsi="Arial" w:cs="Arial"/>
          <w:bCs/>
          <w:sz w:val="24"/>
          <w:szCs w:val="24"/>
        </w:rPr>
      </w:pPr>
      <w:bookmarkStart w:id="22" w:name="_Hlk49259846"/>
      <w:bookmarkStart w:id="23" w:name="_Hlk44876823"/>
      <w:r w:rsidRPr="00B50074">
        <w:rPr>
          <w:rFonts w:ascii="Arial" w:hAnsi="Arial" w:cs="Arial"/>
          <w:bCs/>
          <w:sz w:val="24"/>
          <w:szCs w:val="24"/>
        </w:rPr>
        <w:t>DEPÓSITO</w:t>
      </w:r>
      <w:r w:rsidR="001C4D63" w:rsidRPr="00B50074">
        <w:rPr>
          <w:rFonts w:ascii="Arial" w:hAnsi="Arial" w:cs="Arial"/>
          <w:bCs/>
          <w:sz w:val="24"/>
          <w:szCs w:val="24"/>
        </w:rPr>
        <w:t>: Edificación o sala diseñada y organizada para uso específico y exclusivo para el almacenamiento de documentos de archivo.</w:t>
      </w:r>
      <w:bookmarkEnd w:id="22"/>
      <w:r w:rsidR="0031753E" w:rsidRPr="00B50074">
        <w:rPr>
          <w:rStyle w:val="Refdenotaalpie"/>
          <w:rFonts w:ascii="Arial" w:hAnsi="Arial" w:cs="Arial"/>
          <w:bCs/>
          <w:sz w:val="24"/>
          <w:szCs w:val="24"/>
        </w:rPr>
        <w:footnoteReference w:id="24"/>
      </w:r>
    </w:p>
    <w:p w14:paraId="129410AD" w14:textId="77777777" w:rsidR="001C4D63" w:rsidRPr="00B50074" w:rsidRDefault="001C4D63" w:rsidP="00710468">
      <w:pPr>
        <w:pStyle w:val="Prrafodelista"/>
        <w:spacing w:before="0" w:after="0"/>
        <w:ind w:left="0" w:firstLine="0"/>
        <w:rPr>
          <w:rFonts w:ascii="Arial" w:hAnsi="Arial" w:cs="Arial"/>
          <w:bCs/>
          <w:sz w:val="24"/>
          <w:szCs w:val="24"/>
        </w:rPr>
      </w:pPr>
    </w:p>
    <w:p w14:paraId="555072B8" w14:textId="7EEEA3A1" w:rsidR="001C4D63" w:rsidRPr="00B50074" w:rsidRDefault="007A5AA9" w:rsidP="00710468">
      <w:pPr>
        <w:pStyle w:val="Prrafodelista"/>
        <w:spacing w:before="0" w:after="0"/>
        <w:ind w:left="0" w:firstLine="0"/>
        <w:rPr>
          <w:rFonts w:ascii="Arial" w:hAnsi="Arial" w:cs="Arial"/>
          <w:bCs/>
          <w:sz w:val="24"/>
          <w:szCs w:val="24"/>
        </w:rPr>
      </w:pPr>
      <w:bookmarkStart w:id="24" w:name="_Hlk49259858"/>
      <w:bookmarkStart w:id="25" w:name="_Hlk48924332"/>
      <w:r w:rsidRPr="00B50074">
        <w:rPr>
          <w:rFonts w:ascii="Arial" w:hAnsi="Arial" w:cs="Arial"/>
          <w:bCs/>
          <w:sz w:val="24"/>
          <w:szCs w:val="24"/>
        </w:rPr>
        <w:t>DEPÓSITO DE ARCHIVO</w:t>
      </w:r>
      <w:r w:rsidR="001C4D63" w:rsidRPr="00B50074">
        <w:rPr>
          <w:rFonts w:ascii="Arial" w:hAnsi="Arial" w:cs="Arial"/>
          <w:bCs/>
          <w:sz w:val="24"/>
          <w:szCs w:val="24"/>
        </w:rPr>
        <w:t>: Local especialmente equipado y adecuado para el almacenamiento y la conservación de los documentos de archivo.</w:t>
      </w:r>
      <w:bookmarkEnd w:id="24"/>
      <w:r w:rsidR="0031753E" w:rsidRPr="00B50074">
        <w:rPr>
          <w:rStyle w:val="Refdenotaalpie"/>
          <w:rFonts w:ascii="Arial" w:hAnsi="Arial" w:cs="Arial"/>
          <w:bCs/>
          <w:sz w:val="24"/>
          <w:szCs w:val="24"/>
        </w:rPr>
        <w:footnoteReference w:id="25"/>
      </w:r>
    </w:p>
    <w:bookmarkEnd w:id="21"/>
    <w:bookmarkEnd w:id="25"/>
    <w:p w14:paraId="0A4DEDB0" w14:textId="77777777" w:rsidR="001C4D63" w:rsidRPr="00B50074" w:rsidRDefault="001C4D63" w:rsidP="00710468">
      <w:pPr>
        <w:pStyle w:val="Prrafodelista"/>
        <w:spacing w:before="0" w:after="0"/>
        <w:ind w:left="0" w:firstLine="0"/>
        <w:rPr>
          <w:rFonts w:ascii="Arial" w:hAnsi="Arial" w:cs="Arial"/>
          <w:bCs/>
          <w:sz w:val="24"/>
          <w:szCs w:val="24"/>
        </w:rPr>
      </w:pPr>
    </w:p>
    <w:p w14:paraId="6AA4418A" w14:textId="6E8390B3" w:rsidR="001C4D63" w:rsidRPr="00B50074" w:rsidRDefault="007A5AA9"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DESHUMIDIFICADOR: </w:t>
      </w:r>
      <w:r w:rsidR="001C4D63" w:rsidRPr="00B50074">
        <w:rPr>
          <w:rFonts w:ascii="Arial" w:hAnsi="Arial" w:cs="Arial"/>
          <w:bCs/>
          <w:sz w:val="24"/>
          <w:szCs w:val="24"/>
        </w:rPr>
        <w:t>Aparato que sirve para disminuir la cantidad de humedad del aire para obtener un aire más seco y sano, aspirar el aire del ambiente, lo condensa para retirar el agua que contiene y devuelve un aire seco.</w:t>
      </w:r>
      <w:r w:rsidR="0031753E" w:rsidRPr="00B50074">
        <w:rPr>
          <w:rStyle w:val="Refdenotaalpie"/>
          <w:rFonts w:ascii="Arial" w:hAnsi="Arial" w:cs="Arial"/>
          <w:bCs/>
          <w:sz w:val="24"/>
          <w:szCs w:val="24"/>
        </w:rPr>
        <w:footnoteReference w:id="26"/>
      </w:r>
    </w:p>
    <w:bookmarkEnd w:id="23"/>
    <w:p w14:paraId="3A734BB6" w14:textId="77777777" w:rsidR="001C4D63" w:rsidRPr="00B50074" w:rsidRDefault="001C4D63" w:rsidP="00710468">
      <w:pPr>
        <w:pStyle w:val="Prrafodelista"/>
        <w:ind w:left="0"/>
        <w:rPr>
          <w:rFonts w:ascii="Arial" w:hAnsi="Arial" w:cs="Arial"/>
          <w:bCs/>
          <w:sz w:val="24"/>
          <w:szCs w:val="24"/>
        </w:rPr>
      </w:pPr>
    </w:p>
    <w:p w14:paraId="742C5344" w14:textId="22E5CF04" w:rsidR="001C4D63" w:rsidRPr="00B50074" w:rsidRDefault="007A5AA9"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DESINFECCIÓN: </w:t>
      </w:r>
      <w:r w:rsidR="001C4D63" w:rsidRPr="00B50074">
        <w:rPr>
          <w:rFonts w:ascii="Arial" w:hAnsi="Arial" w:cs="Arial"/>
          <w:bCs/>
          <w:sz w:val="24"/>
          <w:szCs w:val="24"/>
        </w:rPr>
        <w:t>Eliminación de gérmenes que infectan o pueden provocar una infección en un lugar.</w:t>
      </w:r>
      <w:r w:rsidR="0031753E" w:rsidRPr="00B50074">
        <w:rPr>
          <w:rStyle w:val="Refdenotaalpie"/>
          <w:rFonts w:ascii="Arial" w:hAnsi="Arial" w:cs="Arial"/>
          <w:bCs/>
          <w:sz w:val="24"/>
          <w:szCs w:val="24"/>
        </w:rPr>
        <w:footnoteReference w:id="27"/>
      </w:r>
    </w:p>
    <w:p w14:paraId="638342D9" w14:textId="77777777" w:rsidR="001C4D63" w:rsidRPr="00B50074" w:rsidRDefault="001C4D63" w:rsidP="00710468">
      <w:pPr>
        <w:pStyle w:val="Prrafodelista"/>
        <w:spacing w:before="0" w:after="0"/>
        <w:ind w:left="0" w:firstLine="0"/>
        <w:rPr>
          <w:rFonts w:ascii="Arial" w:hAnsi="Arial" w:cs="Arial"/>
          <w:bCs/>
          <w:sz w:val="24"/>
          <w:szCs w:val="24"/>
        </w:rPr>
      </w:pPr>
    </w:p>
    <w:p w14:paraId="3DA87572" w14:textId="119BE9CB"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lastRenderedPageBreak/>
        <w:t xml:space="preserve">DESINSECTACIÓN: </w:t>
      </w:r>
      <w:r w:rsidR="001C4D63" w:rsidRPr="00B50074">
        <w:rPr>
          <w:rFonts w:ascii="Arial" w:hAnsi="Arial" w:cs="Arial"/>
          <w:bCs/>
          <w:sz w:val="24"/>
          <w:szCs w:val="24"/>
        </w:rPr>
        <w:t>Eliminación de insectos que afectan los soportes documentales, especialmente el papel y cartón.</w:t>
      </w:r>
      <w:r w:rsidR="0031753E" w:rsidRPr="00B50074">
        <w:rPr>
          <w:rStyle w:val="Refdenotaalpie"/>
          <w:rFonts w:ascii="Arial" w:hAnsi="Arial" w:cs="Arial"/>
          <w:bCs/>
          <w:sz w:val="24"/>
          <w:szCs w:val="24"/>
        </w:rPr>
        <w:footnoteReference w:id="28"/>
      </w:r>
    </w:p>
    <w:p w14:paraId="02AE5E80" w14:textId="77777777" w:rsidR="001C4D63" w:rsidRPr="00B50074" w:rsidRDefault="001C4D63" w:rsidP="00710468">
      <w:pPr>
        <w:pStyle w:val="Prrafodelista"/>
        <w:spacing w:before="0" w:after="0"/>
        <w:ind w:left="0" w:firstLine="0"/>
        <w:rPr>
          <w:rFonts w:ascii="Arial" w:hAnsi="Arial" w:cs="Arial"/>
          <w:bCs/>
          <w:sz w:val="24"/>
          <w:szCs w:val="24"/>
        </w:rPr>
      </w:pPr>
    </w:p>
    <w:p w14:paraId="766BFDEF" w14:textId="5E2D5312"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DESRATIZACIÓN: </w:t>
      </w:r>
      <w:r w:rsidR="001C4D63" w:rsidRPr="00B50074">
        <w:rPr>
          <w:rFonts w:ascii="Arial" w:hAnsi="Arial" w:cs="Arial"/>
          <w:bCs/>
          <w:sz w:val="24"/>
          <w:szCs w:val="24"/>
        </w:rPr>
        <w:t>Eliminación de roedores.</w:t>
      </w:r>
      <w:r w:rsidR="0031753E" w:rsidRPr="00B50074">
        <w:rPr>
          <w:rStyle w:val="Refdenotaalpie"/>
          <w:rFonts w:ascii="Arial" w:hAnsi="Arial" w:cs="Arial"/>
          <w:bCs/>
          <w:sz w:val="24"/>
          <w:szCs w:val="24"/>
        </w:rPr>
        <w:footnoteReference w:id="29"/>
      </w:r>
    </w:p>
    <w:p w14:paraId="27F9A4D3" w14:textId="77777777" w:rsidR="001C4D63" w:rsidRPr="00B50074" w:rsidRDefault="001C4D63" w:rsidP="00FA3E2C">
      <w:pPr>
        <w:pStyle w:val="Prrafodelista"/>
        <w:ind w:left="360"/>
        <w:rPr>
          <w:rFonts w:ascii="Arial" w:hAnsi="Arial" w:cs="Arial"/>
          <w:bCs/>
          <w:sz w:val="24"/>
          <w:szCs w:val="24"/>
        </w:rPr>
      </w:pPr>
    </w:p>
    <w:p w14:paraId="2F350BE5" w14:textId="176B739D" w:rsidR="001C4D63" w:rsidRPr="00B50074" w:rsidRDefault="00CF01C8" w:rsidP="00710468">
      <w:pPr>
        <w:pStyle w:val="Prrafodelista"/>
        <w:spacing w:before="0" w:after="0"/>
        <w:ind w:left="0" w:firstLine="0"/>
        <w:rPr>
          <w:rFonts w:ascii="Arial" w:hAnsi="Arial" w:cs="Arial"/>
          <w:bCs/>
          <w:sz w:val="24"/>
          <w:szCs w:val="24"/>
        </w:rPr>
      </w:pPr>
      <w:bookmarkStart w:id="26" w:name="_Hlk44876879"/>
      <w:r w:rsidRPr="00B50074">
        <w:rPr>
          <w:rFonts w:ascii="Arial" w:hAnsi="Arial" w:cs="Arial"/>
          <w:bCs/>
          <w:sz w:val="24"/>
          <w:szCs w:val="24"/>
        </w:rPr>
        <w:t xml:space="preserve">DETERIORO: </w:t>
      </w:r>
      <w:r w:rsidR="001C4D63" w:rsidRPr="00B50074">
        <w:rPr>
          <w:rFonts w:ascii="Arial" w:hAnsi="Arial" w:cs="Arial"/>
          <w:bCs/>
          <w:sz w:val="24"/>
          <w:szCs w:val="24"/>
        </w:rPr>
        <w:t>Alteración o degradación de las propiedades físicas, químicas y/o mecánicas de un material, causada por envejecimiento natural u otros factores.</w:t>
      </w:r>
      <w:r w:rsidR="0031753E" w:rsidRPr="00B50074">
        <w:rPr>
          <w:rStyle w:val="Refdenotaalpie"/>
          <w:rFonts w:ascii="Arial" w:hAnsi="Arial" w:cs="Arial"/>
          <w:bCs/>
          <w:sz w:val="24"/>
          <w:szCs w:val="24"/>
        </w:rPr>
        <w:footnoteReference w:id="30"/>
      </w:r>
    </w:p>
    <w:p w14:paraId="59BFCE27" w14:textId="77777777" w:rsidR="001233C2" w:rsidRPr="00B50074" w:rsidRDefault="001233C2" w:rsidP="00710468">
      <w:pPr>
        <w:pStyle w:val="Prrafodelista"/>
        <w:spacing w:before="0" w:after="0"/>
        <w:ind w:left="0" w:firstLine="0"/>
        <w:rPr>
          <w:rFonts w:ascii="Arial" w:hAnsi="Arial" w:cs="Arial"/>
          <w:bCs/>
          <w:sz w:val="24"/>
          <w:szCs w:val="24"/>
        </w:rPr>
      </w:pPr>
    </w:p>
    <w:p w14:paraId="668312AD" w14:textId="6E29019F" w:rsidR="001C4D63" w:rsidRPr="00B50074" w:rsidRDefault="00CF01C8" w:rsidP="00710468">
      <w:pPr>
        <w:pStyle w:val="Prrafodelista"/>
        <w:spacing w:before="0" w:after="0"/>
        <w:ind w:left="0" w:firstLine="0"/>
        <w:rPr>
          <w:rFonts w:ascii="Arial" w:hAnsi="Arial" w:cs="Arial"/>
          <w:bCs/>
          <w:sz w:val="24"/>
          <w:szCs w:val="24"/>
        </w:rPr>
      </w:pPr>
      <w:bookmarkStart w:id="27" w:name="_Hlk49345146"/>
      <w:bookmarkEnd w:id="26"/>
      <w:r w:rsidRPr="00B50074">
        <w:rPr>
          <w:rFonts w:ascii="Arial" w:hAnsi="Arial" w:cs="Arial"/>
          <w:bCs/>
          <w:sz w:val="24"/>
          <w:szCs w:val="24"/>
        </w:rPr>
        <w:t xml:space="preserve">DOCUMENTO: </w:t>
      </w:r>
      <w:r w:rsidR="001C4D63" w:rsidRPr="00B50074">
        <w:rPr>
          <w:rFonts w:ascii="Arial" w:hAnsi="Arial" w:cs="Arial"/>
          <w:bCs/>
          <w:sz w:val="24"/>
          <w:szCs w:val="24"/>
        </w:rPr>
        <w:t>Información u objeto registrado que puede ser tratado como una unidad, cualquiera que sea su forma o el medio utilizado como soporte.</w:t>
      </w:r>
      <w:r w:rsidR="0031753E" w:rsidRPr="00B50074">
        <w:rPr>
          <w:rStyle w:val="Refdenotaalpie"/>
          <w:rFonts w:ascii="Arial" w:hAnsi="Arial" w:cs="Arial"/>
          <w:bCs/>
          <w:sz w:val="24"/>
          <w:szCs w:val="24"/>
        </w:rPr>
        <w:footnoteReference w:id="31"/>
      </w:r>
    </w:p>
    <w:p w14:paraId="4D706870" w14:textId="77777777" w:rsidR="001C4D63" w:rsidRPr="00B50074" w:rsidRDefault="001C4D63" w:rsidP="00710468">
      <w:pPr>
        <w:pStyle w:val="Prrafodelista"/>
        <w:spacing w:before="0" w:after="0"/>
        <w:ind w:left="0" w:firstLine="0"/>
        <w:rPr>
          <w:rFonts w:ascii="Arial" w:hAnsi="Arial" w:cs="Arial"/>
          <w:bCs/>
          <w:sz w:val="24"/>
          <w:szCs w:val="24"/>
        </w:rPr>
      </w:pPr>
    </w:p>
    <w:p w14:paraId="6C63789C" w14:textId="202C9E93" w:rsidR="001C4D63" w:rsidRPr="00B50074" w:rsidRDefault="00CF01C8" w:rsidP="00710468">
      <w:pPr>
        <w:pStyle w:val="Prrafodelista"/>
        <w:spacing w:before="0" w:after="0"/>
        <w:ind w:left="0" w:firstLine="0"/>
        <w:rPr>
          <w:rFonts w:ascii="Arial" w:hAnsi="Arial" w:cs="Arial"/>
          <w:bCs/>
          <w:sz w:val="24"/>
          <w:szCs w:val="24"/>
        </w:rPr>
      </w:pPr>
      <w:bookmarkStart w:id="28" w:name="_Hlk49261798"/>
      <w:bookmarkStart w:id="29" w:name="_Hlk44880981"/>
      <w:r w:rsidRPr="00B50074">
        <w:rPr>
          <w:rFonts w:ascii="Arial" w:hAnsi="Arial" w:cs="Arial"/>
          <w:bCs/>
          <w:sz w:val="24"/>
          <w:szCs w:val="24"/>
        </w:rPr>
        <w:t xml:space="preserve">DOCUMENTO DE ARCHIVO: </w:t>
      </w:r>
      <w:r w:rsidR="001C4D63" w:rsidRPr="00B50074">
        <w:rPr>
          <w:rFonts w:ascii="Arial" w:hAnsi="Arial" w:cs="Arial"/>
          <w:bCs/>
          <w:sz w:val="24"/>
          <w:szCs w:val="24"/>
        </w:rPr>
        <w:t>Registro de información producida o recibida por una persona o entidad debido a sus actividades o funciones, que tiene valor administrativo, fiscal, legal, científico, económico, histórico o cultural y debe ser objeto de conservación.</w:t>
      </w:r>
      <w:bookmarkEnd w:id="28"/>
      <w:r w:rsidR="0031753E" w:rsidRPr="00B50074">
        <w:rPr>
          <w:rStyle w:val="Refdenotaalpie"/>
          <w:rFonts w:ascii="Arial" w:hAnsi="Arial" w:cs="Arial"/>
          <w:bCs/>
          <w:sz w:val="24"/>
          <w:szCs w:val="24"/>
        </w:rPr>
        <w:footnoteReference w:id="32"/>
      </w:r>
    </w:p>
    <w:p w14:paraId="3F16F667" w14:textId="77777777" w:rsidR="001C4D63" w:rsidRPr="00B50074" w:rsidRDefault="001C4D63" w:rsidP="00710468">
      <w:pPr>
        <w:pStyle w:val="Prrafodelista"/>
        <w:ind w:left="0"/>
        <w:rPr>
          <w:rFonts w:ascii="Arial" w:hAnsi="Arial" w:cs="Arial"/>
          <w:bCs/>
          <w:sz w:val="24"/>
          <w:szCs w:val="24"/>
        </w:rPr>
      </w:pPr>
    </w:p>
    <w:p w14:paraId="6EF79F76" w14:textId="53851B21"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DOCUMENTO ESENCIAL: </w:t>
      </w:r>
      <w:r w:rsidR="001C4D63" w:rsidRPr="00B50074">
        <w:rPr>
          <w:rFonts w:ascii="Arial" w:hAnsi="Arial" w:cs="Arial"/>
          <w:bCs/>
          <w:sz w:val="24"/>
          <w:szCs w:val="24"/>
        </w:rPr>
        <w:t>Documento necesario para el funcionamiento de un organismo y que, por su contenido informativo y testimonial, garantiza el conocimiento de las funciones y actividades del mismo, aún después de su desaparición, por lo cual posibilita la reconstrucción de la historia institucional.</w:t>
      </w:r>
      <w:r w:rsidR="0031753E" w:rsidRPr="00B50074">
        <w:rPr>
          <w:rStyle w:val="Refdenotaalpie"/>
          <w:rFonts w:ascii="Arial" w:hAnsi="Arial" w:cs="Arial"/>
          <w:bCs/>
          <w:sz w:val="24"/>
          <w:szCs w:val="24"/>
        </w:rPr>
        <w:footnoteReference w:id="33"/>
      </w:r>
    </w:p>
    <w:p w14:paraId="2CAD6E1A" w14:textId="77777777" w:rsidR="001C4D63" w:rsidRPr="00B50074" w:rsidRDefault="001C4D63" w:rsidP="00710468">
      <w:pPr>
        <w:pStyle w:val="Prrafodelista"/>
        <w:ind w:left="0"/>
        <w:rPr>
          <w:rFonts w:ascii="Arial" w:hAnsi="Arial" w:cs="Arial"/>
          <w:bCs/>
          <w:sz w:val="24"/>
          <w:szCs w:val="24"/>
        </w:rPr>
      </w:pPr>
    </w:p>
    <w:p w14:paraId="14659538" w14:textId="5207E1BD"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DOCUMENTO HISTÓRICO: </w:t>
      </w:r>
      <w:r w:rsidR="001C4D63" w:rsidRPr="00B50074">
        <w:rPr>
          <w:rFonts w:ascii="Arial" w:hAnsi="Arial" w:cs="Arial"/>
          <w:bCs/>
          <w:sz w:val="24"/>
          <w:szCs w:val="24"/>
        </w:rPr>
        <w:t>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r w:rsidR="0031753E" w:rsidRPr="00B50074">
        <w:rPr>
          <w:rStyle w:val="Refdenotaalpie"/>
          <w:rFonts w:ascii="Arial" w:hAnsi="Arial" w:cs="Arial"/>
          <w:bCs/>
          <w:sz w:val="24"/>
          <w:szCs w:val="24"/>
        </w:rPr>
        <w:footnoteReference w:id="34"/>
      </w:r>
    </w:p>
    <w:bookmarkEnd w:id="29"/>
    <w:p w14:paraId="181A3A8C" w14:textId="77777777" w:rsidR="001C4D63" w:rsidRPr="00B50074" w:rsidRDefault="001C4D63" w:rsidP="00710468">
      <w:pPr>
        <w:pStyle w:val="Prrafodelista"/>
        <w:spacing w:before="0" w:after="0"/>
        <w:ind w:left="0" w:firstLine="0"/>
        <w:rPr>
          <w:rFonts w:ascii="Arial" w:hAnsi="Arial" w:cs="Arial"/>
          <w:bCs/>
          <w:sz w:val="24"/>
          <w:szCs w:val="24"/>
        </w:rPr>
      </w:pPr>
    </w:p>
    <w:p w14:paraId="4144BEFD" w14:textId="26CA4CCC" w:rsidR="001C4D63" w:rsidRPr="00B50074" w:rsidRDefault="00CF01C8" w:rsidP="00710468">
      <w:pPr>
        <w:pStyle w:val="Prrafodelista"/>
        <w:spacing w:before="0" w:after="0"/>
        <w:ind w:left="0" w:firstLine="0"/>
        <w:rPr>
          <w:rFonts w:ascii="Arial" w:hAnsi="Arial" w:cs="Arial"/>
          <w:bCs/>
          <w:sz w:val="24"/>
          <w:szCs w:val="24"/>
        </w:rPr>
      </w:pPr>
      <w:bookmarkStart w:id="30" w:name="_Hlk44881001"/>
      <w:bookmarkEnd w:id="27"/>
      <w:r w:rsidRPr="00B50074">
        <w:rPr>
          <w:rFonts w:ascii="Arial" w:hAnsi="Arial" w:cs="Arial"/>
          <w:bCs/>
          <w:sz w:val="24"/>
          <w:szCs w:val="24"/>
        </w:rPr>
        <w:t xml:space="preserve">DURABILIDAD: </w:t>
      </w:r>
      <w:r w:rsidR="001C4D63" w:rsidRPr="00B50074">
        <w:rPr>
          <w:rFonts w:ascii="Arial" w:hAnsi="Arial" w:cs="Arial"/>
          <w:bCs/>
          <w:sz w:val="24"/>
          <w:szCs w:val="24"/>
        </w:rPr>
        <w:t>Resistencia de los materiales al uso, la manipulación y al deterioro cuando son sometidos a esfuerzos físico-mecánicos.</w:t>
      </w:r>
      <w:r w:rsidR="0031753E" w:rsidRPr="00B50074">
        <w:rPr>
          <w:rStyle w:val="Refdenotaalpie"/>
          <w:rFonts w:ascii="Arial" w:hAnsi="Arial" w:cs="Arial"/>
          <w:bCs/>
          <w:sz w:val="24"/>
          <w:szCs w:val="24"/>
        </w:rPr>
        <w:footnoteReference w:id="35"/>
      </w:r>
    </w:p>
    <w:p w14:paraId="055FB73F" w14:textId="77777777" w:rsidR="001C4D63" w:rsidRPr="00B50074" w:rsidRDefault="001C4D63" w:rsidP="00710468">
      <w:pPr>
        <w:pStyle w:val="Prrafodelista"/>
        <w:ind w:left="0"/>
        <w:rPr>
          <w:rFonts w:ascii="Arial" w:hAnsi="Arial" w:cs="Arial"/>
          <w:bCs/>
          <w:sz w:val="24"/>
          <w:szCs w:val="24"/>
        </w:rPr>
      </w:pPr>
    </w:p>
    <w:p w14:paraId="44059C5E" w14:textId="3502544B"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EMBALAJE: </w:t>
      </w:r>
      <w:r w:rsidR="001C4D63" w:rsidRPr="00B50074">
        <w:rPr>
          <w:rFonts w:ascii="Arial" w:hAnsi="Arial" w:cs="Arial"/>
          <w:bCs/>
          <w:sz w:val="24"/>
          <w:szCs w:val="24"/>
        </w:rPr>
        <w:t>Son todos los materiales, procedimientos y métodos que sirven para acondicionar, presentar, manipular, almacenar, conservar y transportar material documental. El embalaje debe satisfacer tres requisitos: ser resistente, proteger y conservar el producto (impermeabilidad e higiene). Adicionalmente, debe informar sobre sus condiciones de manejo y composición básicamente.</w:t>
      </w:r>
      <w:r w:rsidR="0031753E" w:rsidRPr="00B50074">
        <w:rPr>
          <w:rStyle w:val="Refdenotaalpie"/>
          <w:rFonts w:ascii="Arial" w:hAnsi="Arial" w:cs="Arial"/>
          <w:bCs/>
          <w:sz w:val="24"/>
          <w:szCs w:val="24"/>
        </w:rPr>
        <w:footnoteReference w:id="36"/>
      </w:r>
    </w:p>
    <w:p w14:paraId="7DD96B91" w14:textId="77777777" w:rsidR="00710468" w:rsidRPr="00B50074" w:rsidRDefault="00710468" w:rsidP="00710468">
      <w:pPr>
        <w:pStyle w:val="Prrafodelista"/>
        <w:spacing w:before="0" w:after="0"/>
        <w:ind w:left="0" w:firstLine="0"/>
        <w:rPr>
          <w:rFonts w:ascii="Arial" w:hAnsi="Arial" w:cs="Arial"/>
          <w:bCs/>
          <w:sz w:val="24"/>
          <w:szCs w:val="24"/>
        </w:rPr>
      </w:pPr>
      <w:bookmarkStart w:id="31" w:name="_Hlk44876941"/>
      <w:bookmarkEnd w:id="30"/>
    </w:p>
    <w:p w14:paraId="6148CA44" w14:textId="61E4CA7A"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lastRenderedPageBreak/>
        <w:t xml:space="preserve">ESTABILIDAD: </w:t>
      </w:r>
      <w:r w:rsidR="001C4D63" w:rsidRPr="00B50074">
        <w:rPr>
          <w:rFonts w:ascii="Arial" w:hAnsi="Arial" w:cs="Arial"/>
          <w:bCs/>
          <w:sz w:val="24"/>
          <w:szCs w:val="24"/>
        </w:rPr>
        <w:t>Propiedad de los materiales de conservar sus propiedades físicas y químicas en condiciones ambientales estables.</w:t>
      </w:r>
      <w:r w:rsidR="0031753E" w:rsidRPr="00B50074">
        <w:rPr>
          <w:rStyle w:val="Refdenotaalpie"/>
          <w:rFonts w:ascii="Arial" w:hAnsi="Arial" w:cs="Arial"/>
          <w:bCs/>
          <w:sz w:val="24"/>
          <w:szCs w:val="24"/>
        </w:rPr>
        <w:footnoteReference w:id="37"/>
      </w:r>
    </w:p>
    <w:bookmarkEnd w:id="31"/>
    <w:p w14:paraId="2FFA938B" w14:textId="77777777" w:rsidR="00083BC3" w:rsidRPr="00B50074" w:rsidRDefault="00083BC3" w:rsidP="00FA3E2C">
      <w:pPr>
        <w:pStyle w:val="Prrafodelista"/>
        <w:spacing w:before="0" w:after="0"/>
        <w:ind w:left="0" w:firstLine="0"/>
        <w:rPr>
          <w:rFonts w:ascii="Arial" w:hAnsi="Arial" w:cs="Arial"/>
          <w:bCs/>
          <w:sz w:val="24"/>
          <w:szCs w:val="24"/>
        </w:rPr>
      </w:pPr>
    </w:p>
    <w:p w14:paraId="35082DDD" w14:textId="70219796" w:rsidR="001C4D63" w:rsidRPr="00B50074" w:rsidRDefault="00CF01C8" w:rsidP="00710468">
      <w:pPr>
        <w:pStyle w:val="Prrafodelista"/>
        <w:spacing w:before="0" w:after="0"/>
        <w:ind w:left="0" w:firstLine="0"/>
        <w:rPr>
          <w:rFonts w:ascii="Arial" w:hAnsi="Arial" w:cs="Arial"/>
          <w:bCs/>
          <w:sz w:val="24"/>
          <w:szCs w:val="24"/>
        </w:rPr>
      </w:pPr>
      <w:bookmarkStart w:id="32" w:name="_Hlk49345206"/>
      <w:bookmarkStart w:id="33" w:name="_Hlk44881027"/>
      <w:r w:rsidRPr="00B50074">
        <w:rPr>
          <w:rFonts w:ascii="Arial" w:hAnsi="Arial" w:cs="Arial"/>
          <w:bCs/>
          <w:sz w:val="24"/>
          <w:szCs w:val="24"/>
        </w:rPr>
        <w:t xml:space="preserve">ESTANTERÍA: </w:t>
      </w:r>
      <w:r w:rsidR="001C4D63" w:rsidRPr="00B50074">
        <w:rPr>
          <w:rFonts w:ascii="Arial" w:hAnsi="Arial" w:cs="Arial"/>
          <w:bCs/>
          <w:sz w:val="24"/>
          <w:szCs w:val="24"/>
        </w:rPr>
        <w:t>Mueble con entrepaños para almacenar documentos en sus respectivas unidades de conservación.</w:t>
      </w:r>
      <w:r w:rsidR="0031753E" w:rsidRPr="00B50074">
        <w:rPr>
          <w:rStyle w:val="Refdenotaalpie"/>
          <w:rFonts w:ascii="Arial" w:hAnsi="Arial" w:cs="Arial"/>
          <w:bCs/>
          <w:sz w:val="24"/>
          <w:szCs w:val="24"/>
        </w:rPr>
        <w:footnoteReference w:id="38"/>
      </w:r>
      <w:bookmarkEnd w:id="32"/>
    </w:p>
    <w:bookmarkEnd w:id="33"/>
    <w:p w14:paraId="15D455D9" w14:textId="77777777" w:rsidR="001C4D63" w:rsidRPr="00B50074" w:rsidRDefault="001C4D63" w:rsidP="00710468">
      <w:pPr>
        <w:pStyle w:val="Prrafodelista"/>
        <w:spacing w:before="0" w:after="0"/>
        <w:ind w:left="0" w:firstLine="0"/>
        <w:rPr>
          <w:rFonts w:ascii="Arial" w:hAnsi="Arial" w:cs="Arial"/>
          <w:bCs/>
          <w:sz w:val="24"/>
          <w:szCs w:val="24"/>
        </w:rPr>
      </w:pPr>
    </w:p>
    <w:p w14:paraId="0DEE2227" w14:textId="3B015F69" w:rsidR="001C4D63" w:rsidRPr="00B50074" w:rsidRDefault="00CF01C8" w:rsidP="00710468">
      <w:pPr>
        <w:pStyle w:val="Prrafodelista"/>
        <w:spacing w:before="0" w:after="0"/>
        <w:ind w:left="0" w:firstLine="0"/>
        <w:rPr>
          <w:rFonts w:ascii="Arial" w:hAnsi="Arial" w:cs="Arial"/>
          <w:bCs/>
          <w:sz w:val="24"/>
          <w:szCs w:val="24"/>
        </w:rPr>
      </w:pPr>
      <w:bookmarkStart w:id="34" w:name="_Hlk44876956"/>
      <w:bookmarkStart w:id="35" w:name="_Hlk44872818"/>
      <w:r w:rsidRPr="00B50074">
        <w:rPr>
          <w:rFonts w:ascii="Arial" w:hAnsi="Arial" w:cs="Arial"/>
          <w:bCs/>
          <w:sz w:val="24"/>
          <w:szCs w:val="24"/>
        </w:rPr>
        <w:t xml:space="preserve">FACTORES DE DETERIORO: </w:t>
      </w:r>
      <w:r w:rsidR="001C4D63" w:rsidRPr="00B50074">
        <w:rPr>
          <w:rFonts w:ascii="Arial" w:hAnsi="Arial" w:cs="Arial"/>
          <w:bCs/>
          <w:sz w:val="24"/>
          <w:szCs w:val="24"/>
        </w:rPr>
        <w:t>Sistemas con capacidad de inducir cambios en las características propias a la naturaleza de los materiales, son denominados también causas de deterioro y pueden ser internos o externos a los materiales.</w:t>
      </w:r>
      <w:r w:rsidR="0031753E" w:rsidRPr="00B50074">
        <w:rPr>
          <w:rStyle w:val="Refdenotaalpie"/>
          <w:rFonts w:ascii="Arial" w:hAnsi="Arial" w:cs="Arial"/>
          <w:bCs/>
          <w:sz w:val="24"/>
          <w:szCs w:val="24"/>
        </w:rPr>
        <w:footnoteReference w:id="39"/>
      </w:r>
    </w:p>
    <w:bookmarkEnd w:id="34"/>
    <w:p w14:paraId="03A0EE1D" w14:textId="77777777" w:rsidR="001C4D63" w:rsidRPr="00B50074" w:rsidRDefault="001C4D63" w:rsidP="00710468">
      <w:pPr>
        <w:pStyle w:val="Prrafodelista"/>
        <w:spacing w:before="0" w:after="0"/>
        <w:ind w:left="0" w:firstLine="0"/>
        <w:rPr>
          <w:rFonts w:ascii="Arial" w:hAnsi="Arial" w:cs="Arial"/>
          <w:bCs/>
          <w:sz w:val="24"/>
          <w:szCs w:val="24"/>
        </w:rPr>
      </w:pPr>
    </w:p>
    <w:p w14:paraId="4FDB8E00" w14:textId="6BE361F7" w:rsidR="001C4D63" w:rsidRPr="00B50074" w:rsidRDefault="00CF01C8" w:rsidP="00710468">
      <w:pPr>
        <w:pStyle w:val="Prrafodelista"/>
        <w:spacing w:before="0" w:after="0"/>
        <w:ind w:left="0" w:firstLine="0"/>
        <w:rPr>
          <w:rFonts w:ascii="Arial" w:hAnsi="Arial" w:cs="Arial"/>
          <w:bCs/>
          <w:sz w:val="24"/>
          <w:szCs w:val="24"/>
        </w:rPr>
      </w:pPr>
      <w:bookmarkStart w:id="36" w:name="_Hlk49345239"/>
      <w:r w:rsidRPr="00B50074">
        <w:rPr>
          <w:rFonts w:ascii="Arial" w:hAnsi="Arial" w:cs="Arial"/>
          <w:bCs/>
          <w:sz w:val="24"/>
          <w:szCs w:val="24"/>
        </w:rPr>
        <w:t xml:space="preserve">FOLIO: </w:t>
      </w:r>
      <w:r w:rsidR="001C4D63" w:rsidRPr="00B50074">
        <w:rPr>
          <w:rFonts w:ascii="Arial" w:hAnsi="Arial" w:cs="Arial"/>
          <w:bCs/>
          <w:sz w:val="24"/>
          <w:szCs w:val="24"/>
        </w:rPr>
        <w:t>Hoja.</w:t>
      </w:r>
      <w:r w:rsidR="0031753E" w:rsidRPr="00B50074">
        <w:rPr>
          <w:rStyle w:val="Refdenotaalpie"/>
          <w:rFonts w:ascii="Arial" w:hAnsi="Arial" w:cs="Arial"/>
          <w:bCs/>
          <w:sz w:val="24"/>
          <w:szCs w:val="24"/>
        </w:rPr>
        <w:footnoteReference w:id="40"/>
      </w:r>
    </w:p>
    <w:p w14:paraId="53A1EA9F" w14:textId="77777777" w:rsidR="00A450A8" w:rsidRPr="00B50074" w:rsidRDefault="00A450A8" w:rsidP="00A450A8">
      <w:pPr>
        <w:pStyle w:val="Prrafodelista"/>
        <w:spacing w:before="0" w:after="0"/>
        <w:ind w:left="0" w:firstLine="0"/>
        <w:rPr>
          <w:rFonts w:ascii="Arial" w:hAnsi="Arial" w:cs="Arial"/>
          <w:bCs/>
          <w:sz w:val="24"/>
          <w:szCs w:val="24"/>
        </w:rPr>
      </w:pPr>
      <w:bookmarkStart w:id="37" w:name="_Hlk49172052"/>
      <w:bookmarkEnd w:id="35"/>
      <w:bookmarkEnd w:id="36"/>
    </w:p>
    <w:p w14:paraId="77D74C69" w14:textId="59E3DA29" w:rsidR="00A450A8" w:rsidRPr="00B50074" w:rsidRDefault="00CF01C8" w:rsidP="00A450A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GESTIÓN DEL RIESGO: </w:t>
      </w:r>
      <w:r w:rsidR="00A450A8" w:rsidRPr="00B50074">
        <w:rPr>
          <w:rFonts w:ascii="Arial" w:hAnsi="Arial" w:cs="Arial"/>
          <w:bCs/>
          <w:sz w:val="24"/>
          <w:szCs w:val="24"/>
        </w:rPr>
        <w:t>El proceso de gestión del riesgo implica la aplicación sistemática de las políticas, los procesos y las prácticas de gestión a las actividades de comunicación, consulta, establecimiento del contexto y de identificación, análisis, evaluación, tratamiento, monitoreo y revisión del riesgo.</w:t>
      </w:r>
      <w:r w:rsidR="00A450A8" w:rsidRPr="00B50074">
        <w:rPr>
          <w:rStyle w:val="Refdenotaalpie"/>
          <w:rFonts w:ascii="Arial" w:hAnsi="Arial" w:cs="Arial"/>
          <w:bCs/>
          <w:sz w:val="24"/>
          <w:szCs w:val="24"/>
        </w:rPr>
        <w:footnoteReference w:id="41"/>
      </w:r>
    </w:p>
    <w:p w14:paraId="0D5C0C4D" w14:textId="3852E32A" w:rsidR="00F870FE" w:rsidRPr="00B50074" w:rsidRDefault="00CF01C8" w:rsidP="00F870FE">
      <w:pPr>
        <w:shd w:val="clear" w:color="auto" w:fill="FFFFFF"/>
        <w:spacing w:after="0"/>
        <w:ind w:left="0" w:firstLine="0"/>
        <w:rPr>
          <w:rFonts w:ascii="Calibri" w:eastAsia="Times New Roman" w:hAnsi="Calibri" w:cs="Calibri"/>
          <w:bCs/>
          <w:lang w:eastAsia="es-CO"/>
        </w:rPr>
      </w:pPr>
      <w:bookmarkStart w:id="38" w:name="_Hlk49175446"/>
      <w:r w:rsidRPr="00B50074">
        <w:rPr>
          <w:rFonts w:ascii="Arial" w:eastAsia="Times New Roman" w:hAnsi="Arial" w:cs="Arial"/>
          <w:bCs/>
          <w:sz w:val="24"/>
          <w:szCs w:val="24"/>
          <w:lang w:val="es-ES_tradnl" w:eastAsia="es-CO"/>
        </w:rPr>
        <w:t>GESTOR DOCUMENTAL PRINCIPAL: </w:t>
      </w:r>
      <w:r w:rsidR="00F870FE" w:rsidRPr="00B50074">
        <w:rPr>
          <w:rFonts w:ascii="Arial" w:eastAsia="Times New Roman" w:hAnsi="Arial" w:cs="Arial"/>
          <w:bCs/>
          <w:sz w:val="24"/>
          <w:szCs w:val="24"/>
          <w:lang w:val="es-ES_tradnl" w:eastAsia="es-CO"/>
        </w:rPr>
        <w:t>Persona asignada por cada área institucional o dependencia jerárquica</w:t>
      </w:r>
      <w:r w:rsidR="00841495" w:rsidRPr="00B50074">
        <w:rPr>
          <w:rFonts w:ascii="Arial" w:eastAsia="Times New Roman" w:hAnsi="Arial" w:cs="Arial"/>
          <w:bCs/>
          <w:sz w:val="24"/>
          <w:szCs w:val="24"/>
          <w:lang w:val="es-ES_tradnl" w:eastAsia="es-CO"/>
        </w:rPr>
        <w:t xml:space="preserve">, </w:t>
      </w:r>
      <w:r w:rsidR="00F870FE" w:rsidRPr="00B50074">
        <w:rPr>
          <w:rFonts w:ascii="Arial" w:eastAsia="Times New Roman" w:hAnsi="Arial" w:cs="Arial"/>
          <w:bCs/>
          <w:sz w:val="24"/>
          <w:szCs w:val="24"/>
          <w:lang w:val="es-ES_tradnl" w:eastAsia="es-CO"/>
        </w:rPr>
        <w:t>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00F870FE" w:rsidRPr="00B50074">
        <w:rPr>
          <w:rFonts w:ascii="Arial" w:eastAsia="Times New Roman" w:hAnsi="Arial" w:cs="Arial"/>
          <w:bCs/>
          <w:sz w:val="24"/>
          <w:szCs w:val="24"/>
          <w:lang w:eastAsia="es-CO"/>
        </w:rPr>
        <w:t>y elaborar los informes técnicos necesarios en el cumplimiento de la función archivística.</w:t>
      </w:r>
    </w:p>
    <w:p w14:paraId="1F508F7C" w14:textId="0764A516" w:rsidR="00F870FE" w:rsidRPr="00B50074" w:rsidRDefault="00CF01C8" w:rsidP="00F870FE">
      <w:pPr>
        <w:shd w:val="clear" w:color="auto" w:fill="FFFFFF"/>
        <w:spacing w:after="0"/>
        <w:ind w:left="0" w:firstLine="0"/>
        <w:rPr>
          <w:rFonts w:ascii="Calibri" w:eastAsia="Times New Roman" w:hAnsi="Calibri" w:cs="Calibri"/>
          <w:bCs/>
          <w:lang w:eastAsia="es-CO"/>
        </w:rPr>
      </w:pPr>
      <w:r w:rsidRPr="00B50074">
        <w:rPr>
          <w:rFonts w:ascii="Arial" w:eastAsia="Times New Roman" w:hAnsi="Arial" w:cs="Arial"/>
          <w:bCs/>
          <w:sz w:val="24"/>
          <w:szCs w:val="24"/>
          <w:lang w:val="es-ES_tradnl" w:eastAsia="es-CO"/>
        </w:rPr>
        <w:t>GESTOR DOCUMENTAL SECUNDARIO: </w:t>
      </w:r>
      <w:r w:rsidR="00F870FE" w:rsidRPr="00B50074">
        <w:rPr>
          <w:rFonts w:ascii="Arial" w:eastAsia="Times New Roman" w:hAnsi="Arial" w:cs="Arial"/>
          <w:bCs/>
          <w:sz w:val="24"/>
          <w:szCs w:val="24"/>
          <w:lang w:val="es-ES_tradnl" w:eastAsia="es-CO"/>
        </w:rPr>
        <w:t>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bookmarkEnd w:id="37"/>
    <w:bookmarkEnd w:id="38"/>
    <w:p w14:paraId="0BA0772F" w14:textId="77777777" w:rsidR="00F870FE" w:rsidRPr="00B50074" w:rsidRDefault="00F870FE" w:rsidP="00710468">
      <w:pPr>
        <w:spacing w:before="0" w:after="0"/>
        <w:ind w:left="0" w:firstLine="0"/>
        <w:rPr>
          <w:rFonts w:ascii="Arial" w:hAnsi="Arial" w:cs="Arial"/>
          <w:bCs/>
          <w:sz w:val="24"/>
          <w:szCs w:val="24"/>
        </w:rPr>
      </w:pPr>
    </w:p>
    <w:p w14:paraId="7DE23FDC" w14:textId="77F0ABF1" w:rsidR="00075477" w:rsidRPr="00B50074" w:rsidRDefault="00075477" w:rsidP="00710468">
      <w:pPr>
        <w:pStyle w:val="Prrafodelista"/>
        <w:spacing w:before="0" w:after="0"/>
        <w:ind w:left="0" w:firstLine="0"/>
        <w:rPr>
          <w:rFonts w:ascii="Arial" w:eastAsia="Times New Roman" w:hAnsi="Arial" w:cs="Arial"/>
          <w:bCs/>
          <w:sz w:val="24"/>
          <w:szCs w:val="24"/>
          <w:lang w:eastAsia="es-CO"/>
        </w:rPr>
      </w:pPr>
      <w:r w:rsidRPr="00B50074">
        <w:rPr>
          <w:rFonts w:ascii="Arial" w:eastAsia="Times New Roman" w:hAnsi="Arial" w:cs="Arial"/>
          <w:bCs/>
          <w:sz w:val="24"/>
          <w:szCs w:val="24"/>
          <w:lang w:eastAsia="es-CO"/>
        </w:rPr>
        <w:t>G</w:t>
      </w:r>
      <w:r w:rsidR="00C36B0F" w:rsidRPr="00B50074">
        <w:rPr>
          <w:rFonts w:ascii="Arial" w:eastAsia="Times New Roman" w:hAnsi="Arial" w:cs="Arial"/>
          <w:bCs/>
          <w:sz w:val="24"/>
          <w:szCs w:val="24"/>
          <w:lang w:eastAsia="es-CO"/>
        </w:rPr>
        <w:t>T</w:t>
      </w:r>
      <w:r w:rsidRPr="00B50074">
        <w:rPr>
          <w:rFonts w:ascii="Arial" w:eastAsia="Times New Roman" w:hAnsi="Arial" w:cs="Arial"/>
          <w:bCs/>
          <w:sz w:val="24"/>
          <w:szCs w:val="24"/>
          <w:lang w:eastAsia="es-CO"/>
        </w:rPr>
        <w:t xml:space="preserve">DTH: Grupo de </w:t>
      </w:r>
      <w:r w:rsidR="0087711F" w:rsidRPr="00B50074">
        <w:rPr>
          <w:rFonts w:ascii="Arial" w:eastAsia="Times New Roman" w:hAnsi="Arial" w:cs="Arial"/>
          <w:bCs/>
          <w:sz w:val="24"/>
          <w:szCs w:val="24"/>
          <w:lang w:eastAsia="es-CO"/>
        </w:rPr>
        <w:t xml:space="preserve">Trabajo de </w:t>
      </w:r>
      <w:r w:rsidRPr="00B50074">
        <w:rPr>
          <w:rFonts w:ascii="Arial" w:eastAsia="Times New Roman" w:hAnsi="Arial" w:cs="Arial"/>
          <w:bCs/>
          <w:sz w:val="24"/>
          <w:szCs w:val="24"/>
          <w:lang w:eastAsia="es-CO"/>
        </w:rPr>
        <w:t>Desarrollo de Talento Humano.</w:t>
      </w:r>
    </w:p>
    <w:p w14:paraId="0BF181BF" w14:textId="41842E7B" w:rsidR="00273189" w:rsidRPr="00B50074" w:rsidRDefault="00273189" w:rsidP="00F27D22">
      <w:pPr>
        <w:ind w:left="0" w:firstLine="0"/>
        <w:rPr>
          <w:rFonts w:ascii="Arial" w:hAnsi="Arial" w:cs="Arial"/>
          <w:bCs/>
          <w:sz w:val="24"/>
          <w:szCs w:val="24"/>
        </w:rPr>
      </w:pPr>
      <w:bookmarkStart w:id="39" w:name="_Hlk44872831"/>
      <w:r w:rsidRPr="00B50074">
        <w:rPr>
          <w:rFonts w:ascii="Arial" w:hAnsi="Arial" w:cs="Arial"/>
          <w:bCs/>
          <w:sz w:val="24"/>
          <w:szCs w:val="24"/>
        </w:rPr>
        <w:lastRenderedPageBreak/>
        <w:t>GTGDA: Grupo de Trabajo de Gestión Documental y Archivo.</w:t>
      </w:r>
    </w:p>
    <w:p w14:paraId="1EEECB55" w14:textId="56940E0D" w:rsidR="00273189" w:rsidRPr="00B50074" w:rsidRDefault="00273189"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GTSA</w:t>
      </w:r>
      <w:r w:rsidR="00811CFD" w:rsidRPr="00B50074">
        <w:rPr>
          <w:rFonts w:ascii="Arial" w:hAnsi="Arial" w:cs="Arial"/>
          <w:bCs/>
          <w:sz w:val="24"/>
          <w:szCs w:val="24"/>
        </w:rPr>
        <w:t>Y</w:t>
      </w:r>
      <w:r w:rsidRPr="00B50074">
        <w:rPr>
          <w:rFonts w:ascii="Arial" w:hAnsi="Arial" w:cs="Arial"/>
          <w:bCs/>
          <w:sz w:val="24"/>
          <w:szCs w:val="24"/>
        </w:rPr>
        <w:t>RF: Grupo de Trabajo de Servicios Administrativos y Recursos Físicos.</w:t>
      </w:r>
    </w:p>
    <w:bookmarkEnd w:id="39"/>
    <w:p w14:paraId="0E76E458" w14:textId="77777777" w:rsidR="00273189" w:rsidRPr="00B50074" w:rsidRDefault="00273189" w:rsidP="00710468">
      <w:pPr>
        <w:spacing w:before="0" w:after="0"/>
        <w:ind w:left="0" w:firstLine="0"/>
        <w:rPr>
          <w:rFonts w:ascii="Arial" w:hAnsi="Arial" w:cs="Arial"/>
          <w:bCs/>
          <w:sz w:val="24"/>
          <w:szCs w:val="24"/>
        </w:rPr>
      </w:pPr>
    </w:p>
    <w:p w14:paraId="523F4330" w14:textId="7F987208" w:rsidR="001C4D63" w:rsidRPr="00B50074" w:rsidRDefault="00CF01C8" w:rsidP="00710468">
      <w:pPr>
        <w:pStyle w:val="Prrafodelista"/>
        <w:spacing w:before="0" w:after="0"/>
        <w:ind w:left="0" w:firstLine="0"/>
        <w:rPr>
          <w:rFonts w:ascii="Arial" w:hAnsi="Arial" w:cs="Arial"/>
          <w:bCs/>
          <w:sz w:val="24"/>
          <w:szCs w:val="24"/>
        </w:rPr>
      </w:pPr>
      <w:bookmarkStart w:id="40" w:name="_Hlk44877001"/>
      <w:r w:rsidRPr="00B50074">
        <w:rPr>
          <w:rFonts w:ascii="Arial" w:hAnsi="Arial" w:cs="Arial"/>
          <w:bCs/>
          <w:sz w:val="24"/>
          <w:szCs w:val="24"/>
        </w:rPr>
        <w:t xml:space="preserve">HUMEDAD: </w:t>
      </w:r>
      <w:r w:rsidR="001C4D63" w:rsidRPr="00B50074">
        <w:rPr>
          <w:rFonts w:ascii="Arial" w:hAnsi="Arial" w:cs="Arial"/>
          <w:bCs/>
          <w:sz w:val="24"/>
          <w:szCs w:val="24"/>
        </w:rPr>
        <w:t>Presencia de niveles de humectación, que se puedan deducir bien sea al tacto por la presencia de agua o por la deformación total o localizada del soporte.</w:t>
      </w:r>
      <w:r w:rsidR="0031753E" w:rsidRPr="00B50074">
        <w:rPr>
          <w:rStyle w:val="Refdenotaalpie"/>
          <w:rFonts w:ascii="Arial" w:hAnsi="Arial" w:cs="Arial"/>
          <w:bCs/>
          <w:sz w:val="24"/>
          <w:szCs w:val="24"/>
        </w:rPr>
        <w:footnoteReference w:id="42"/>
      </w:r>
    </w:p>
    <w:p w14:paraId="600156D0" w14:textId="77777777" w:rsidR="001C4D63" w:rsidRPr="00B50074" w:rsidRDefault="001C4D63" w:rsidP="00710468">
      <w:pPr>
        <w:pStyle w:val="Prrafodelista"/>
        <w:spacing w:before="0" w:after="0"/>
        <w:ind w:left="0" w:firstLine="0"/>
        <w:rPr>
          <w:rFonts w:ascii="Arial" w:hAnsi="Arial" w:cs="Arial"/>
          <w:bCs/>
          <w:sz w:val="24"/>
          <w:szCs w:val="24"/>
        </w:rPr>
      </w:pPr>
    </w:p>
    <w:p w14:paraId="2E6C4341" w14:textId="55563985"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HUMEDAD RELATIVA: </w:t>
      </w:r>
      <w:r w:rsidR="001C4D63" w:rsidRPr="00B50074">
        <w:rPr>
          <w:rFonts w:ascii="Arial" w:hAnsi="Arial" w:cs="Arial"/>
          <w:bCs/>
          <w:sz w:val="24"/>
          <w:szCs w:val="24"/>
        </w:rPr>
        <w:t>Es la relación porcentual entre la cantidad de vapor de agua real que contiene el aire en un volumen determinado y la que necesitaría contener para saturarse a una misma temperatura.</w:t>
      </w:r>
      <w:r w:rsidR="0031753E" w:rsidRPr="00B50074">
        <w:rPr>
          <w:rStyle w:val="Refdenotaalpie"/>
          <w:rFonts w:ascii="Arial" w:hAnsi="Arial" w:cs="Arial"/>
          <w:bCs/>
          <w:sz w:val="24"/>
          <w:szCs w:val="24"/>
        </w:rPr>
        <w:footnoteReference w:id="43"/>
      </w:r>
    </w:p>
    <w:bookmarkEnd w:id="40"/>
    <w:p w14:paraId="2E3F6435" w14:textId="2F210343" w:rsidR="001C4D63" w:rsidRPr="00B50074" w:rsidRDefault="00CF01C8" w:rsidP="009A53AD">
      <w:pPr>
        <w:ind w:left="0" w:firstLine="0"/>
        <w:rPr>
          <w:rFonts w:ascii="Arial" w:hAnsi="Arial" w:cs="Arial"/>
          <w:bCs/>
          <w:sz w:val="24"/>
          <w:szCs w:val="24"/>
        </w:rPr>
      </w:pPr>
      <w:r w:rsidRPr="00B50074">
        <w:rPr>
          <w:rFonts w:ascii="Arial" w:hAnsi="Arial" w:cs="Arial"/>
          <w:bCs/>
          <w:sz w:val="24"/>
          <w:szCs w:val="24"/>
        </w:rPr>
        <w:t xml:space="preserve">IMPACTO: </w:t>
      </w:r>
      <w:r w:rsidR="009A53AD" w:rsidRPr="00B50074">
        <w:rPr>
          <w:rFonts w:ascii="Arial" w:hAnsi="Arial" w:cs="Arial"/>
          <w:bCs/>
          <w:sz w:val="24"/>
          <w:szCs w:val="24"/>
        </w:rPr>
        <w:t>Son las consecuencias que puede ocasionar a la organización la materialización del riesgo.</w:t>
      </w:r>
      <w:r w:rsidR="009A53AD" w:rsidRPr="00B50074">
        <w:rPr>
          <w:rStyle w:val="Refdenotaalpie"/>
          <w:rFonts w:ascii="Arial" w:hAnsi="Arial" w:cs="Arial"/>
          <w:bCs/>
          <w:sz w:val="24"/>
          <w:szCs w:val="24"/>
        </w:rPr>
        <w:footnoteReference w:id="44"/>
      </w:r>
    </w:p>
    <w:p w14:paraId="50F4180D" w14:textId="7536A731" w:rsidR="001C4D63" w:rsidRPr="00B50074" w:rsidRDefault="00CF01C8" w:rsidP="00710468">
      <w:pPr>
        <w:pStyle w:val="Prrafodelista"/>
        <w:spacing w:before="0" w:after="0"/>
        <w:ind w:left="0" w:firstLine="0"/>
        <w:rPr>
          <w:rFonts w:ascii="Arial" w:hAnsi="Arial" w:cs="Arial"/>
          <w:bCs/>
          <w:sz w:val="24"/>
          <w:szCs w:val="24"/>
        </w:rPr>
      </w:pPr>
      <w:bookmarkStart w:id="41" w:name="_Hlk44872837"/>
      <w:r w:rsidRPr="00B50074">
        <w:rPr>
          <w:rFonts w:ascii="Arial" w:hAnsi="Arial" w:cs="Arial"/>
          <w:bCs/>
          <w:sz w:val="24"/>
          <w:szCs w:val="24"/>
        </w:rPr>
        <w:t xml:space="preserve">INDICADORES DE DETERIORO: </w:t>
      </w:r>
      <w:r w:rsidR="001C4D63" w:rsidRPr="00B50074">
        <w:rPr>
          <w:rFonts w:ascii="Arial" w:hAnsi="Arial" w:cs="Arial"/>
          <w:bCs/>
          <w:sz w:val="24"/>
          <w:szCs w:val="24"/>
        </w:rPr>
        <w:t>Todas aquellas manifestaciones mediante las cuales se puede determinar o deducir los procesos deteriorantes.</w:t>
      </w:r>
      <w:r w:rsidR="0031753E" w:rsidRPr="00B50074">
        <w:rPr>
          <w:rStyle w:val="Refdenotaalpie"/>
          <w:rFonts w:ascii="Arial" w:hAnsi="Arial" w:cs="Arial"/>
          <w:bCs/>
          <w:sz w:val="24"/>
          <w:szCs w:val="24"/>
        </w:rPr>
        <w:footnoteReference w:id="45"/>
      </w:r>
    </w:p>
    <w:bookmarkEnd w:id="41"/>
    <w:p w14:paraId="5B443A43" w14:textId="77777777" w:rsidR="00FF3BEC" w:rsidRPr="00B50074" w:rsidRDefault="00FF3BEC" w:rsidP="00710468">
      <w:pPr>
        <w:pStyle w:val="Prrafodelista"/>
        <w:ind w:left="0" w:firstLine="0"/>
        <w:rPr>
          <w:rFonts w:ascii="Arial" w:hAnsi="Arial" w:cs="Arial"/>
          <w:bCs/>
          <w:sz w:val="24"/>
          <w:szCs w:val="24"/>
        </w:rPr>
      </w:pPr>
    </w:p>
    <w:p w14:paraId="46558E63" w14:textId="709D53A6" w:rsidR="00FF3BEC" w:rsidRPr="00B50074" w:rsidRDefault="00FF3BEC" w:rsidP="00710468">
      <w:pPr>
        <w:pStyle w:val="Prrafodelista"/>
        <w:spacing w:before="0" w:after="0"/>
        <w:ind w:left="0" w:firstLine="0"/>
        <w:rPr>
          <w:rFonts w:ascii="Arial" w:eastAsia="Times New Roman" w:hAnsi="Arial" w:cs="Arial"/>
          <w:bCs/>
          <w:sz w:val="24"/>
          <w:szCs w:val="24"/>
          <w:lang w:eastAsia="es-CO"/>
        </w:rPr>
      </w:pPr>
      <w:r w:rsidRPr="00B50074">
        <w:rPr>
          <w:rFonts w:ascii="Arial" w:eastAsia="Times New Roman" w:hAnsi="Arial" w:cs="Arial"/>
          <w:bCs/>
          <w:sz w:val="24"/>
          <w:szCs w:val="24"/>
          <w:lang w:eastAsia="es-CO"/>
        </w:rPr>
        <w:t>INTRASIC: Página intranet de la Superintendencia por la cual se puede acceder a los sistemas de información, al sistema de trámites y a aplicativos en general.</w:t>
      </w:r>
    </w:p>
    <w:p w14:paraId="5E9EEBB5" w14:textId="11C567E2" w:rsidR="00F870FE" w:rsidRPr="00B50074" w:rsidRDefault="00F870FE" w:rsidP="00710468">
      <w:pPr>
        <w:pStyle w:val="Prrafodelista"/>
        <w:spacing w:before="0" w:after="0"/>
        <w:ind w:left="0" w:firstLine="0"/>
        <w:rPr>
          <w:rFonts w:ascii="Arial" w:eastAsia="Times New Roman" w:hAnsi="Arial" w:cs="Arial"/>
          <w:bCs/>
          <w:sz w:val="24"/>
          <w:szCs w:val="24"/>
          <w:lang w:eastAsia="es-CO"/>
        </w:rPr>
      </w:pPr>
    </w:p>
    <w:p w14:paraId="5D2EF682" w14:textId="6DC9B0BB" w:rsidR="00F870FE" w:rsidRPr="00B50074" w:rsidRDefault="00CF01C8" w:rsidP="00710468">
      <w:pPr>
        <w:pStyle w:val="Prrafodelista"/>
        <w:spacing w:before="0" w:after="0"/>
        <w:ind w:left="0" w:firstLine="0"/>
        <w:rPr>
          <w:rFonts w:ascii="Arial" w:hAnsi="Arial" w:cs="Arial"/>
          <w:bCs/>
          <w:sz w:val="24"/>
          <w:szCs w:val="24"/>
        </w:rPr>
      </w:pPr>
      <w:bookmarkStart w:id="42" w:name="_Hlk49172093"/>
      <w:r w:rsidRPr="00B50074">
        <w:rPr>
          <w:rFonts w:ascii="Arial" w:hAnsi="Arial" w:cs="Arial"/>
          <w:bCs/>
          <w:sz w:val="24"/>
          <w:szCs w:val="24"/>
          <w:shd w:val="clear" w:color="auto" w:fill="FFFFFF"/>
        </w:rPr>
        <w:t>LÍDER DE GESTIÓN DOCUMENTAL: </w:t>
      </w:r>
      <w:r w:rsidR="00F870FE" w:rsidRPr="00B50074">
        <w:rPr>
          <w:rFonts w:ascii="Arial" w:hAnsi="Arial" w:cs="Arial"/>
          <w:bCs/>
          <w:sz w:val="24"/>
          <w:szCs w:val="24"/>
          <w:shd w:val="clear" w:color="auto" w:fill="FFFFFF"/>
        </w:rPr>
        <w:t>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bookmarkEnd w:id="42"/>
    <w:p w14:paraId="3F4B798C" w14:textId="77777777" w:rsidR="001C4D63" w:rsidRPr="00B50074" w:rsidRDefault="001C4D63" w:rsidP="00FA3E2C">
      <w:pPr>
        <w:pStyle w:val="Prrafodelista"/>
        <w:ind w:left="360"/>
        <w:rPr>
          <w:rFonts w:ascii="Arial" w:hAnsi="Arial" w:cs="Arial"/>
          <w:bCs/>
          <w:sz w:val="24"/>
          <w:szCs w:val="24"/>
        </w:rPr>
      </w:pPr>
    </w:p>
    <w:p w14:paraId="4D82CCFF" w14:textId="7ABB07F0" w:rsidR="001C4D63" w:rsidRPr="00B50074" w:rsidRDefault="00CF01C8" w:rsidP="00710468">
      <w:pPr>
        <w:pStyle w:val="Prrafodelista"/>
        <w:spacing w:before="0" w:after="0"/>
        <w:ind w:left="0" w:firstLine="0"/>
        <w:rPr>
          <w:rFonts w:ascii="Arial" w:hAnsi="Arial" w:cs="Arial"/>
          <w:bCs/>
          <w:sz w:val="24"/>
          <w:szCs w:val="24"/>
        </w:rPr>
      </w:pPr>
      <w:bookmarkStart w:id="43" w:name="_Hlk44872849"/>
      <w:r w:rsidRPr="00B50074">
        <w:rPr>
          <w:rFonts w:ascii="Arial" w:hAnsi="Arial" w:cs="Arial"/>
          <w:bCs/>
          <w:sz w:val="24"/>
          <w:szCs w:val="24"/>
        </w:rPr>
        <w:t xml:space="preserve">LIMPIEZA DOCUMENTAL: </w:t>
      </w:r>
      <w:r w:rsidR="001C4D63" w:rsidRPr="00B50074">
        <w:rPr>
          <w:rFonts w:ascii="Arial" w:hAnsi="Arial" w:cs="Arial"/>
          <w:bCs/>
          <w:sz w:val="24"/>
          <w:szCs w:val="24"/>
        </w:rPr>
        <w:t>Eliminación mecánica de todo material particulado (polvo, hollín, entre otros.) que se deposita sobre la superficie de la unidad documental.</w:t>
      </w:r>
      <w:r w:rsidR="0031753E" w:rsidRPr="00B50074">
        <w:rPr>
          <w:rStyle w:val="Refdenotaalpie"/>
          <w:rFonts w:ascii="Arial" w:hAnsi="Arial" w:cs="Arial"/>
          <w:bCs/>
          <w:sz w:val="24"/>
          <w:szCs w:val="24"/>
        </w:rPr>
        <w:footnoteReference w:id="46"/>
      </w:r>
    </w:p>
    <w:p w14:paraId="3A9C854F" w14:textId="77777777" w:rsidR="0087711F" w:rsidRPr="00B50074" w:rsidRDefault="0087711F" w:rsidP="00710468">
      <w:pPr>
        <w:pStyle w:val="Prrafodelista"/>
        <w:spacing w:before="0" w:after="0"/>
        <w:ind w:left="0" w:firstLine="0"/>
        <w:rPr>
          <w:rFonts w:ascii="Arial" w:hAnsi="Arial" w:cs="Arial"/>
          <w:bCs/>
          <w:sz w:val="24"/>
          <w:szCs w:val="24"/>
        </w:rPr>
      </w:pPr>
    </w:p>
    <w:p w14:paraId="3015449B" w14:textId="68C4A462"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LIMPIEZA MECÁNICA: </w:t>
      </w:r>
      <w:r w:rsidR="001C4D63" w:rsidRPr="00B50074">
        <w:rPr>
          <w:rFonts w:ascii="Arial" w:hAnsi="Arial" w:cs="Arial"/>
          <w:bCs/>
          <w:sz w:val="24"/>
          <w:szCs w:val="24"/>
        </w:rPr>
        <w:t>Método por el cual se remueve con aspiradora, brocha o bisturí, los restos de micelio de hongos y suciedad consistente, con el fin de que el proceso de saneamiento sea eficiente.</w:t>
      </w:r>
      <w:r w:rsidR="0031753E" w:rsidRPr="00B50074">
        <w:rPr>
          <w:rStyle w:val="Refdenotaalpie"/>
          <w:rFonts w:ascii="Arial" w:hAnsi="Arial" w:cs="Arial"/>
          <w:bCs/>
          <w:sz w:val="24"/>
          <w:szCs w:val="24"/>
        </w:rPr>
        <w:footnoteReference w:id="47"/>
      </w:r>
    </w:p>
    <w:p w14:paraId="5AE33FD5" w14:textId="77777777" w:rsidR="00AD6C49" w:rsidRPr="00B50074" w:rsidRDefault="00AD6C49" w:rsidP="00710468">
      <w:pPr>
        <w:pStyle w:val="Prrafodelista"/>
        <w:spacing w:before="0" w:after="0"/>
        <w:ind w:left="0" w:firstLine="0"/>
        <w:rPr>
          <w:rFonts w:ascii="Arial" w:hAnsi="Arial" w:cs="Arial"/>
          <w:bCs/>
          <w:sz w:val="24"/>
          <w:szCs w:val="24"/>
        </w:rPr>
      </w:pPr>
    </w:p>
    <w:p w14:paraId="3AF5CD05" w14:textId="248B2457"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LIMPIEZA SUPERFICIAL: </w:t>
      </w:r>
      <w:r w:rsidR="001C4D63" w:rsidRPr="00B50074">
        <w:rPr>
          <w:rFonts w:ascii="Arial" w:hAnsi="Arial" w:cs="Arial"/>
          <w:bCs/>
          <w:sz w:val="24"/>
          <w:szCs w:val="24"/>
        </w:rPr>
        <w:t>Acción de conservación preventiva de unidades de almacenamiento y mobiliario de archivo, la cual no implica una alteración en la estructura física de los documentos, unidades de almacenamiento y del mobiliario.</w:t>
      </w:r>
      <w:r w:rsidR="0031753E" w:rsidRPr="00B50074">
        <w:rPr>
          <w:rStyle w:val="Refdenotaalpie"/>
          <w:rFonts w:ascii="Arial" w:hAnsi="Arial" w:cs="Arial"/>
          <w:bCs/>
          <w:sz w:val="24"/>
          <w:szCs w:val="24"/>
        </w:rPr>
        <w:footnoteReference w:id="48"/>
      </w:r>
    </w:p>
    <w:p w14:paraId="27CDA39B" w14:textId="53638397"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lastRenderedPageBreak/>
        <w:t xml:space="preserve">MANCHAS: </w:t>
      </w:r>
      <w:r w:rsidR="001C4D63" w:rsidRPr="00B50074">
        <w:rPr>
          <w:rFonts w:ascii="Arial" w:hAnsi="Arial" w:cs="Arial"/>
          <w:bCs/>
          <w:sz w:val="24"/>
          <w:szCs w:val="24"/>
        </w:rPr>
        <w:t>Área con tonalidad y características diferentes a la del soporte, como consecuencia de la acción de microorganismos, humedad, entre otros.</w:t>
      </w:r>
      <w:r w:rsidR="008E1478" w:rsidRPr="00B50074">
        <w:rPr>
          <w:rStyle w:val="Refdenotaalpie"/>
          <w:rFonts w:ascii="Arial" w:hAnsi="Arial" w:cs="Arial"/>
          <w:bCs/>
          <w:sz w:val="24"/>
          <w:szCs w:val="24"/>
        </w:rPr>
        <w:footnoteReference w:id="49"/>
      </w:r>
    </w:p>
    <w:bookmarkEnd w:id="43"/>
    <w:p w14:paraId="176D09A9" w14:textId="72EC5487" w:rsidR="00CF01C8" w:rsidRPr="00B50074" w:rsidRDefault="00CF01C8" w:rsidP="00511D65">
      <w:pPr>
        <w:spacing w:after="0"/>
        <w:ind w:left="0" w:firstLine="0"/>
        <w:rPr>
          <w:rFonts w:ascii="Arial" w:hAnsi="Arial" w:cs="Arial"/>
          <w:bCs/>
          <w:sz w:val="24"/>
          <w:szCs w:val="24"/>
        </w:rPr>
      </w:pPr>
      <w:r w:rsidRPr="00B50074">
        <w:rPr>
          <w:rFonts w:ascii="Arial" w:hAnsi="Arial" w:cs="Arial"/>
          <w:bCs/>
          <w:sz w:val="24"/>
          <w:szCs w:val="24"/>
        </w:rPr>
        <w:t xml:space="preserve">MANTENIMIENTO: </w:t>
      </w:r>
      <w:r w:rsidR="00511D65" w:rsidRPr="00B50074">
        <w:rPr>
          <w:rFonts w:ascii="Arial" w:hAnsi="Arial" w:cs="Arial"/>
          <w:bCs/>
          <w:sz w:val="24"/>
          <w:szCs w:val="24"/>
        </w:rPr>
        <w:t>Acciones de reparación y adecuación del edificio y sus instalaciones, con el fin de mejorar las condiciones inadecuadas que puedan llegar a presentar los elementos arquitectónicos (pisos, muros, techos, puertas, ventanas) y las instalaciones hidráulicas, eléctricas y sanitarias.</w:t>
      </w:r>
      <w:r w:rsidR="00511D65" w:rsidRPr="00B50074">
        <w:rPr>
          <w:rStyle w:val="Refdenotaalpie"/>
          <w:rFonts w:ascii="Arial" w:hAnsi="Arial" w:cs="Arial"/>
          <w:bCs/>
          <w:sz w:val="24"/>
          <w:szCs w:val="24"/>
        </w:rPr>
        <w:footnoteReference w:id="50"/>
      </w:r>
    </w:p>
    <w:p w14:paraId="490205B7" w14:textId="77777777" w:rsidR="0019236A" w:rsidRPr="00B50074" w:rsidRDefault="0019236A" w:rsidP="00710468">
      <w:pPr>
        <w:pStyle w:val="Prrafodelista"/>
        <w:spacing w:before="0" w:after="0"/>
        <w:ind w:left="0" w:firstLine="0"/>
        <w:rPr>
          <w:rFonts w:ascii="Arial" w:hAnsi="Arial" w:cs="Arial"/>
          <w:bCs/>
          <w:sz w:val="24"/>
          <w:szCs w:val="24"/>
        </w:rPr>
      </w:pPr>
      <w:bookmarkStart w:id="44" w:name="_Hlk44877064"/>
    </w:p>
    <w:p w14:paraId="7D1AC5B5" w14:textId="44493EFB" w:rsidR="001C4D63" w:rsidRPr="00B50074" w:rsidRDefault="00CF01C8"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MANTENIMIENTO CORRECTIVO: </w:t>
      </w:r>
      <w:r w:rsidR="001C4D63" w:rsidRPr="00B50074">
        <w:rPr>
          <w:rFonts w:ascii="Arial" w:hAnsi="Arial" w:cs="Arial"/>
          <w:bCs/>
          <w:sz w:val="24"/>
          <w:szCs w:val="24"/>
        </w:rPr>
        <w:t>Acción tomada para eliminar la causa de un problema detectado u otra situación no deseable.</w:t>
      </w:r>
      <w:r w:rsidR="008E1478" w:rsidRPr="00B50074">
        <w:rPr>
          <w:rStyle w:val="Refdenotaalpie"/>
          <w:rFonts w:ascii="Arial" w:hAnsi="Arial" w:cs="Arial"/>
          <w:bCs/>
          <w:sz w:val="24"/>
          <w:szCs w:val="24"/>
        </w:rPr>
        <w:footnoteReference w:id="51"/>
      </w:r>
    </w:p>
    <w:p w14:paraId="071F9D67" w14:textId="77777777" w:rsidR="001C4D63" w:rsidRPr="00B50074" w:rsidRDefault="001C4D63" w:rsidP="00710468">
      <w:pPr>
        <w:pStyle w:val="Prrafodelista"/>
        <w:spacing w:before="0" w:after="0"/>
        <w:ind w:left="0" w:firstLine="0"/>
        <w:rPr>
          <w:rFonts w:ascii="Arial" w:hAnsi="Arial" w:cs="Arial"/>
          <w:bCs/>
          <w:sz w:val="24"/>
          <w:szCs w:val="24"/>
        </w:rPr>
      </w:pPr>
    </w:p>
    <w:p w14:paraId="62E63A94" w14:textId="7A364B8C" w:rsidR="001C4D63" w:rsidRPr="00B50074" w:rsidRDefault="0019236A"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MANTENIMIENTO PREVENTIVO: </w:t>
      </w:r>
      <w:r w:rsidR="001C4D63" w:rsidRPr="00B50074">
        <w:rPr>
          <w:rFonts w:ascii="Arial" w:hAnsi="Arial" w:cs="Arial"/>
          <w:bCs/>
          <w:sz w:val="24"/>
          <w:szCs w:val="24"/>
        </w:rPr>
        <w:t>Conjunto de medidas para mitigar las causas de un problema potencial u otra situación no deseable.</w:t>
      </w:r>
      <w:r w:rsidR="008E1478" w:rsidRPr="00B50074">
        <w:rPr>
          <w:rStyle w:val="Refdenotaalpie"/>
          <w:rFonts w:ascii="Arial" w:hAnsi="Arial" w:cs="Arial"/>
          <w:bCs/>
          <w:sz w:val="24"/>
          <w:szCs w:val="24"/>
        </w:rPr>
        <w:footnoteReference w:id="52"/>
      </w:r>
    </w:p>
    <w:bookmarkEnd w:id="44"/>
    <w:p w14:paraId="35622884" w14:textId="77777777" w:rsidR="001C4D63" w:rsidRPr="00B50074" w:rsidRDefault="001C4D63" w:rsidP="00710468">
      <w:pPr>
        <w:pStyle w:val="Prrafodelista"/>
        <w:spacing w:before="0" w:after="0"/>
        <w:ind w:left="0" w:firstLine="0"/>
        <w:rPr>
          <w:rFonts w:ascii="Arial" w:hAnsi="Arial" w:cs="Arial"/>
          <w:bCs/>
          <w:sz w:val="24"/>
          <w:szCs w:val="24"/>
        </w:rPr>
      </w:pPr>
    </w:p>
    <w:p w14:paraId="11B9273F" w14:textId="7F281AE3" w:rsidR="001C4D63" w:rsidRPr="00B50074" w:rsidRDefault="0019236A" w:rsidP="00710468">
      <w:pPr>
        <w:pStyle w:val="Prrafodelista"/>
        <w:spacing w:before="0" w:after="0"/>
        <w:ind w:left="0" w:firstLine="0"/>
        <w:rPr>
          <w:rFonts w:ascii="Arial" w:hAnsi="Arial" w:cs="Arial"/>
          <w:bCs/>
          <w:sz w:val="24"/>
          <w:szCs w:val="24"/>
        </w:rPr>
      </w:pPr>
      <w:bookmarkStart w:id="45" w:name="_Hlk44872857"/>
      <w:r w:rsidRPr="00B50074">
        <w:rPr>
          <w:rFonts w:ascii="Arial" w:hAnsi="Arial" w:cs="Arial"/>
          <w:bCs/>
          <w:sz w:val="24"/>
          <w:szCs w:val="24"/>
        </w:rPr>
        <w:t xml:space="preserve">MATERIAL PARTICULADO: </w:t>
      </w:r>
      <w:r w:rsidR="001C4D63" w:rsidRPr="00B50074">
        <w:rPr>
          <w:rFonts w:ascii="Arial" w:hAnsi="Arial" w:cs="Arial"/>
          <w:bCs/>
          <w:sz w:val="24"/>
          <w:szCs w:val="24"/>
        </w:rPr>
        <w:t>Son micropartículas de polvo y metales que se encuentran en el ambiente, los cuales se acumulan en la superficie de los documentos, unidades de almacenamiento y mobiliario de archivo.</w:t>
      </w:r>
      <w:r w:rsidR="008E1478" w:rsidRPr="00B50074">
        <w:rPr>
          <w:rStyle w:val="Refdenotaalpie"/>
          <w:rFonts w:ascii="Arial" w:hAnsi="Arial" w:cs="Arial"/>
          <w:bCs/>
          <w:sz w:val="24"/>
          <w:szCs w:val="24"/>
        </w:rPr>
        <w:footnoteReference w:id="53"/>
      </w:r>
    </w:p>
    <w:p w14:paraId="345AC8A4" w14:textId="77777777" w:rsidR="005B5067" w:rsidRPr="00B50074" w:rsidRDefault="005B5067" w:rsidP="00710468">
      <w:pPr>
        <w:pStyle w:val="Prrafodelista"/>
        <w:spacing w:before="0" w:after="0"/>
        <w:ind w:left="0" w:firstLine="0"/>
        <w:rPr>
          <w:rFonts w:ascii="Arial" w:hAnsi="Arial" w:cs="Arial"/>
          <w:bCs/>
          <w:sz w:val="24"/>
          <w:szCs w:val="24"/>
        </w:rPr>
      </w:pPr>
      <w:bookmarkStart w:id="46" w:name="_Hlk44877126"/>
      <w:bookmarkEnd w:id="45"/>
    </w:p>
    <w:p w14:paraId="742C2BFA" w14:textId="4B004CA2" w:rsidR="001C4D63" w:rsidRPr="00B50074" w:rsidRDefault="0019236A"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MONITOREO AMBIENTAL: </w:t>
      </w:r>
      <w:r w:rsidR="001C4D63" w:rsidRPr="00B50074">
        <w:rPr>
          <w:rFonts w:ascii="Arial" w:hAnsi="Arial" w:cs="Arial"/>
          <w:bCs/>
          <w:sz w:val="24"/>
          <w:szCs w:val="24"/>
        </w:rPr>
        <w:t>Realizar mediciones periódicas de parámetros físicos y microbiológicos en un área determinada.</w:t>
      </w:r>
      <w:r w:rsidR="008E1478" w:rsidRPr="00B50074">
        <w:rPr>
          <w:rStyle w:val="Refdenotaalpie"/>
          <w:rFonts w:ascii="Arial" w:hAnsi="Arial" w:cs="Arial"/>
          <w:bCs/>
          <w:sz w:val="24"/>
          <w:szCs w:val="24"/>
        </w:rPr>
        <w:footnoteReference w:id="54"/>
      </w:r>
    </w:p>
    <w:p w14:paraId="68B9BA8C" w14:textId="4277849F" w:rsidR="0087711F" w:rsidRPr="00B50074" w:rsidRDefault="0087711F" w:rsidP="00710468">
      <w:pPr>
        <w:pStyle w:val="Prrafodelista"/>
        <w:spacing w:before="0" w:after="0"/>
        <w:ind w:left="0" w:firstLine="0"/>
        <w:rPr>
          <w:rFonts w:ascii="Arial" w:hAnsi="Arial" w:cs="Arial"/>
          <w:bCs/>
          <w:sz w:val="24"/>
          <w:szCs w:val="24"/>
        </w:rPr>
      </w:pPr>
    </w:p>
    <w:p w14:paraId="7E27978F" w14:textId="037DB956" w:rsidR="0087711F" w:rsidRPr="00B50074" w:rsidRDefault="0087711F"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OAP: Oficina Asesora de Planeación.</w:t>
      </w:r>
    </w:p>
    <w:bookmarkEnd w:id="46"/>
    <w:p w14:paraId="5D9FFDAB" w14:textId="77777777" w:rsidR="001C4D63" w:rsidRPr="00B50074" w:rsidRDefault="001C4D63" w:rsidP="00710468">
      <w:pPr>
        <w:spacing w:before="0" w:after="0"/>
        <w:ind w:left="0"/>
        <w:rPr>
          <w:rFonts w:ascii="Arial" w:hAnsi="Arial" w:cs="Arial"/>
          <w:bCs/>
          <w:sz w:val="24"/>
          <w:szCs w:val="24"/>
        </w:rPr>
      </w:pPr>
    </w:p>
    <w:p w14:paraId="5DD38008" w14:textId="17811D2E" w:rsidR="001C4D63" w:rsidRPr="00B50074" w:rsidRDefault="0019236A"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OXIDACIÓN Y CORROSIÓN: </w:t>
      </w:r>
      <w:r w:rsidR="001C4D63" w:rsidRPr="00B50074">
        <w:rPr>
          <w:rFonts w:ascii="Arial" w:hAnsi="Arial" w:cs="Arial"/>
          <w:bCs/>
          <w:sz w:val="24"/>
          <w:szCs w:val="24"/>
        </w:rPr>
        <w:t>Están patologías se presentan sobre materiales metálicos que hacen parte de los elementos arquitectónicos debido a reacciones químicas y electroquímicas producidas por contacto con el aire o el agua. Estas modificaciones dependen de la naturaleza del metal y de las condiciones a las que está expuesto. Generalmente, se presentan cambios de color y modificaciones en las propiedades mecánicas de los materiales.</w:t>
      </w:r>
      <w:r w:rsidR="008E1478" w:rsidRPr="00B50074">
        <w:rPr>
          <w:rStyle w:val="Refdenotaalpie"/>
          <w:rFonts w:ascii="Arial" w:hAnsi="Arial" w:cs="Arial"/>
          <w:bCs/>
          <w:sz w:val="24"/>
          <w:szCs w:val="24"/>
        </w:rPr>
        <w:footnoteReference w:id="55"/>
      </w:r>
    </w:p>
    <w:p w14:paraId="5D6016BA" w14:textId="77777777" w:rsidR="00083BC3" w:rsidRPr="00B50074" w:rsidRDefault="00083BC3" w:rsidP="00FA3E2C">
      <w:pPr>
        <w:pStyle w:val="Prrafodelista"/>
        <w:spacing w:before="0" w:after="0"/>
        <w:ind w:left="66" w:firstLine="0"/>
        <w:rPr>
          <w:rFonts w:ascii="Arial" w:hAnsi="Arial" w:cs="Arial"/>
          <w:bCs/>
          <w:sz w:val="24"/>
          <w:szCs w:val="24"/>
        </w:rPr>
      </w:pPr>
    </w:p>
    <w:p w14:paraId="7E310CD1" w14:textId="453D0C95" w:rsidR="009A53AD" w:rsidRPr="00B50074" w:rsidRDefault="0019236A"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PATRIMONIO DOCUMENTAL: </w:t>
      </w:r>
      <w:r w:rsidR="001C4D63" w:rsidRPr="00B50074">
        <w:rPr>
          <w:rFonts w:ascii="Arial" w:hAnsi="Arial" w:cs="Arial"/>
          <w:bCs/>
          <w:sz w:val="24"/>
          <w:szCs w:val="24"/>
        </w:rPr>
        <w:t>Conjunto de documentos conservados por su valor histórico o cultural.</w:t>
      </w:r>
      <w:r w:rsidR="009A53AD" w:rsidRPr="00B50074">
        <w:rPr>
          <w:rStyle w:val="Refdenotaalpie"/>
          <w:rFonts w:ascii="Arial" w:hAnsi="Arial" w:cs="Arial"/>
          <w:bCs/>
          <w:sz w:val="24"/>
          <w:szCs w:val="24"/>
        </w:rPr>
        <w:footnoteReference w:id="56"/>
      </w:r>
    </w:p>
    <w:p w14:paraId="5BD9E80C" w14:textId="77777777" w:rsidR="003F66DF" w:rsidRPr="00B50074" w:rsidRDefault="003F66DF" w:rsidP="00710468">
      <w:pPr>
        <w:pStyle w:val="Prrafodelista"/>
        <w:spacing w:before="0" w:after="0"/>
        <w:ind w:left="0" w:firstLine="0"/>
        <w:rPr>
          <w:rFonts w:ascii="Arial" w:hAnsi="Arial" w:cs="Arial"/>
          <w:bCs/>
          <w:sz w:val="24"/>
          <w:szCs w:val="24"/>
        </w:rPr>
      </w:pPr>
    </w:p>
    <w:p w14:paraId="3C3F7EB4" w14:textId="6B606550" w:rsidR="001C4D63" w:rsidRPr="00B50074" w:rsidRDefault="0019236A" w:rsidP="00710468">
      <w:pPr>
        <w:pStyle w:val="Prrafodelista"/>
        <w:spacing w:before="0" w:after="0"/>
        <w:ind w:left="0" w:firstLine="0"/>
        <w:rPr>
          <w:rFonts w:ascii="Arial" w:hAnsi="Arial" w:cs="Arial"/>
          <w:bCs/>
          <w:sz w:val="24"/>
          <w:szCs w:val="24"/>
        </w:rPr>
      </w:pPr>
      <w:bookmarkStart w:id="47" w:name="_Hlk44881099"/>
      <w:r w:rsidRPr="00B50074">
        <w:rPr>
          <w:rFonts w:ascii="Arial" w:hAnsi="Arial" w:cs="Arial"/>
          <w:bCs/>
          <w:sz w:val="24"/>
          <w:szCs w:val="24"/>
        </w:rPr>
        <w:t xml:space="preserve">PERMANENCIA: </w:t>
      </w:r>
      <w:r w:rsidR="001C4D63" w:rsidRPr="00B50074">
        <w:rPr>
          <w:rFonts w:ascii="Arial" w:hAnsi="Arial" w:cs="Arial"/>
          <w:bCs/>
          <w:sz w:val="24"/>
          <w:szCs w:val="24"/>
        </w:rPr>
        <w:t>Capacidad de los materiales de conservar sus propiedades físicas y químicas a través del tiempo.</w:t>
      </w:r>
      <w:r w:rsidR="008E1478" w:rsidRPr="00B50074">
        <w:rPr>
          <w:rStyle w:val="Refdenotaalpie"/>
          <w:rFonts w:ascii="Arial" w:hAnsi="Arial" w:cs="Arial"/>
          <w:bCs/>
          <w:sz w:val="24"/>
          <w:szCs w:val="24"/>
        </w:rPr>
        <w:footnoteReference w:id="57"/>
      </w:r>
    </w:p>
    <w:p w14:paraId="1320CE34" w14:textId="69D33EF0" w:rsidR="001C4D63" w:rsidRPr="00B50074" w:rsidRDefault="0019236A" w:rsidP="00710468">
      <w:pPr>
        <w:pStyle w:val="Prrafodelista"/>
        <w:spacing w:before="0" w:after="0"/>
        <w:ind w:left="0" w:firstLine="0"/>
        <w:rPr>
          <w:rFonts w:ascii="Arial" w:hAnsi="Arial" w:cs="Arial"/>
          <w:bCs/>
          <w:sz w:val="24"/>
          <w:szCs w:val="24"/>
        </w:rPr>
      </w:pPr>
      <w:bookmarkStart w:id="48" w:name="_Hlk48850168"/>
      <w:bookmarkEnd w:id="47"/>
      <w:r w:rsidRPr="00B50074">
        <w:rPr>
          <w:rFonts w:ascii="Arial" w:hAnsi="Arial" w:cs="Arial"/>
          <w:bCs/>
          <w:sz w:val="24"/>
          <w:szCs w:val="24"/>
        </w:rPr>
        <w:lastRenderedPageBreak/>
        <w:t xml:space="preserve">PRESERVACIÓN: </w:t>
      </w:r>
      <w:r w:rsidR="001C4D63" w:rsidRPr="00B50074">
        <w:rPr>
          <w:rFonts w:ascii="Arial" w:hAnsi="Arial" w:cs="Arial"/>
          <w:bCs/>
          <w:sz w:val="24"/>
          <w:szCs w:val="24"/>
        </w:rPr>
        <w:t>Comprende todas las actividades económicas y administrativas, que incluyen el depósito y la instalación de los materiales, la formación del personal, los planes de acción, los métodos y técnicas referentes a la preservación de los materiales de archivo y bibliotecas y a la información contenida en los mismos.</w:t>
      </w:r>
      <w:r w:rsidR="008E1478" w:rsidRPr="00B50074">
        <w:rPr>
          <w:rStyle w:val="Refdenotaalpie"/>
          <w:rFonts w:ascii="Arial" w:hAnsi="Arial" w:cs="Arial"/>
          <w:bCs/>
          <w:sz w:val="24"/>
          <w:szCs w:val="24"/>
        </w:rPr>
        <w:footnoteReference w:id="58"/>
      </w:r>
    </w:p>
    <w:bookmarkEnd w:id="48"/>
    <w:p w14:paraId="7DF36920" w14:textId="5F9C27C2" w:rsidR="007C12D8" w:rsidRPr="00B50074" w:rsidRDefault="007C12D8" w:rsidP="00710468">
      <w:pPr>
        <w:pStyle w:val="Prrafodelista"/>
        <w:spacing w:before="0" w:after="0"/>
        <w:ind w:left="0" w:firstLine="0"/>
        <w:rPr>
          <w:rFonts w:ascii="Arial" w:hAnsi="Arial" w:cs="Arial"/>
          <w:bCs/>
          <w:sz w:val="24"/>
          <w:szCs w:val="24"/>
        </w:rPr>
      </w:pPr>
    </w:p>
    <w:p w14:paraId="26FD81E0" w14:textId="0D86E5BB" w:rsidR="007C12D8" w:rsidRPr="00B50074" w:rsidRDefault="0019236A" w:rsidP="0019236A">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PRESERVACIÓN A LARGO PLAZO: </w:t>
      </w:r>
      <w:r w:rsidR="007C12D8" w:rsidRPr="00B50074">
        <w:rPr>
          <w:rFonts w:ascii="Arial" w:hAnsi="Arial" w:cs="Arial"/>
          <w:bCs/>
          <w:sz w:val="24"/>
          <w:szCs w:val="24"/>
        </w:rPr>
        <w:t>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r w:rsidR="007C12D8" w:rsidRPr="00B50074">
        <w:rPr>
          <w:bCs/>
        </w:rPr>
        <w:footnoteReference w:id="59"/>
      </w:r>
    </w:p>
    <w:p w14:paraId="23ACF2CC" w14:textId="77777777" w:rsidR="007C12D8" w:rsidRPr="00B50074" w:rsidRDefault="007C12D8" w:rsidP="00710468">
      <w:pPr>
        <w:pStyle w:val="Prrafodelista"/>
        <w:spacing w:before="0" w:after="0"/>
        <w:ind w:left="0" w:firstLine="0"/>
        <w:rPr>
          <w:rFonts w:ascii="Arial" w:hAnsi="Arial" w:cs="Arial"/>
          <w:bCs/>
          <w:sz w:val="24"/>
          <w:szCs w:val="24"/>
        </w:rPr>
      </w:pPr>
    </w:p>
    <w:p w14:paraId="69D0BA90" w14:textId="12FE1CCC" w:rsidR="001C4D63" w:rsidRPr="00B50074" w:rsidRDefault="00316064"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RESTAURACIÓN: </w:t>
      </w:r>
      <w:r w:rsidR="001C4D63" w:rsidRPr="00B50074">
        <w:rPr>
          <w:rFonts w:ascii="Arial" w:hAnsi="Arial" w:cs="Arial"/>
          <w:bCs/>
          <w:sz w:val="24"/>
          <w:szCs w:val="24"/>
        </w:rPr>
        <w:t>Comprende las técnicas y conocimientos utilizados por el personal técnico responsable de reparar los daños causados por el uso, el tiempo y otros factores en los materiales de archivos y bibliotecas.</w:t>
      </w:r>
      <w:r w:rsidR="008E1478" w:rsidRPr="00B50074">
        <w:rPr>
          <w:rStyle w:val="Refdenotaalpie"/>
          <w:rFonts w:ascii="Arial" w:hAnsi="Arial" w:cs="Arial"/>
          <w:bCs/>
          <w:sz w:val="24"/>
          <w:szCs w:val="24"/>
        </w:rPr>
        <w:footnoteReference w:id="60"/>
      </w:r>
    </w:p>
    <w:p w14:paraId="07920926" w14:textId="77777777" w:rsidR="001C4D63" w:rsidRPr="00B50074" w:rsidRDefault="001C4D63" w:rsidP="00710468">
      <w:pPr>
        <w:pStyle w:val="Prrafodelista"/>
        <w:spacing w:before="0" w:after="0"/>
        <w:ind w:left="0" w:firstLine="0"/>
        <w:rPr>
          <w:rFonts w:ascii="Arial" w:hAnsi="Arial" w:cs="Arial"/>
          <w:bCs/>
          <w:sz w:val="24"/>
          <w:szCs w:val="24"/>
        </w:rPr>
      </w:pPr>
    </w:p>
    <w:p w14:paraId="08759A53" w14:textId="4ED2DAAF" w:rsidR="001C4D63" w:rsidRPr="00B50074" w:rsidRDefault="00316064"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RESISTENCIA: </w:t>
      </w:r>
      <w:r w:rsidR="001C4D63" w:rsidRPr="00B50074">
        <w:rPr>
          <w:rFonts w:ascii="Arial" w:hAnsi="Arial" w:cs="Arial"/>
          <w:bCs/>
          <w:sz w:val="24"/>
          <w:szCs w:val="24"/>
        </w:rPr>
        <w:t>Magnitud máxima que un material es capaz de soportar en oposición a una fuerza.</w:t>
      </w:r>
    </w:p>
    <w:p w14:paraId="06870463" w14:textId="77777777" w:rsidR="00FF3BEC" w:rsidRPr="00B50074" w:rsidRDefault="00FF3BEC" w:rsidP="00710468">
      <w:pPr>
        <w:pStyle w:val="Prrafodelista"/>
        <w:spacing w:before="0" w:after="0"/>
        <w:ind w:left="0" w:firstLine="0"/>
        <w:rPr>
          <w:rFonts w:ascii="Arial" w:hAnsi="Arial" w:cs="Arial"/>
          <w:bCs/>
          <w:sz w:val="24"/>
          <w:szCs w:val="24"/>
        </w:rPr>
      </w:pPr>
    </w:p>
    <w:p w14:paraId="22AE1960" w14:textId="3B320CEA" w:rsidR="001C4D63" w:rsidRPr="00B50074" w:rsidRDefault="00FF3BEC" w:rsidP="00710468">
      <w:pPr>
        <w:pStyle w:val="Prrafodelista"/>
        <w:spacing w:before="0" w:after="0"/>
        <w:ind w:left="0" w:firstLine="0"/>
        <w:rPr>
          <w:rFonts w:ascii="Arial" w:hAnsi="Arial" w:cs="Arial"/>
          <w:bCs/>
          <w:sz w:val="24"/>
          <w:szCs w:val="24"/>
        </w:rPr>
      </w:pPr>
      <w:bookmarkStart w:id="49" w:name="_Hlk44872870"/>
      <w:r w:rsidRPr="00B50074">
        <w:rPr>
          <w:rFonts w:ascii="Arial" w:hAnsi="Arial" w:cs="Arial"/>
          <w:bCs/>
          <w:sz w:val="24"/>
          <w:szCs w:val="24"/>
        </w:rPr>
        <w:t xml:space="preserve">RNPC: </w:t>
      </w:r>
      <w:r w:rsidRPr="00B50074">
        <w:rPr>
          <w:rFonts w:ascii="Arial" w:eastAsia="Times New Roman" w:hAnsi="Arial" w:cs="Arial"/>
          <w:bCs/>
          <w:sz w:val="24"/>
          <w:szCs w:val="24"/>
          <w:lang w:eastAsia="es-CO"/>
        </w:rPr>
        <w:t>Red Nacional de Protección al Consumidor.</w:t>
      </w:r>
      <w:bookmarkEnd w:id="49"/>
    </w:p>
    <w:p w14:paraId="685B13D1" w14:textId="77B15B6C" w:rsidR="001C4D63" w:rsidRPr="00B50074" w:rsidRDefault="00316064" w:rsidP="0026558F">
      <w:pPr>
        <w:ind w:left="0" w:firstLine="0"/>
        <w:rPr>
          <w:rFonts w:ascii="Arial" w:hAnsi="Arial" w:cs="Arial"/>
          <w:bCs/>
          <w:sz w:val="24"/>
          <w:szCs w:val="24"/>
        </w:rPr>
      </w:pPr>
      <w:bookmarkStart w:id="50" w:name="_Hlk49345407"/>
      <w:r w:rsidRPr="00B50074">
        <w:rPr>
          <w:rFonts w:ascii="Arial" w:hAnsi="Arial" w:cs="Arial"/>
          <w:bCs/>
          <w:sz w:val="24"/>
          <w:szCs w:val="24"/>
        </w:rPr>
        <w:t xml:space="preserve">RIESGO: </w:t>
      </w:r>
      <w:r w:rsidR="0026558F" w:rsidRPr="00B50074">
        <w:rPr>
          <w:rFonts w:ascii="Arial" w:hAnsi="Arial" w:cs="Arial"/>
          <w:bCs/>
          <w:sz w:val="24"/>
          <w:szCs w:val="24"/>
        </w:rPr>
        <w:t>Posibilidad de que ocurra algún evento que tendrá un impacto sobre los objetivos institucionales o del proceso. Se expresa en términos de probabilidad y consecuencias.</w:t>
      </w:r>
      <w:r w:rsidR="0026558F" w:rsidRPr="00B50074">
        <w:rPr>
          <w:rStyle w:val="Refdenotaalpie"/>
          <w:rFonts w:ascii="Arial" w:hAnsi="Arial" w:cs="Arial"/>
          <w:bCs/>
          <w:sz w:val="24"/>
          <w:szCs w:val="24"/>
        </w:rPr>
        <w:footnoteReference w:id="61"/>
      </w:r>
    </w:p>
    <w:p w14:paraId="091419E3" w14:textId="160D83DF" w:rsidR="001C4D63" w:rsidRPr="00B50074" w:rsidRDefault="00316064" w:rsidP="00710468">
      <w:pPr>
        <w:pStyle w:val="Prrafodelista"/>
        <w:spacing w:before="0" w:after="0"/>
        <w:ind w:left="0" w:firstLine="0"/>
        <w:rPr>
          <w:rFonts w:ascii="Arial" w:hAnsi="Arial" w:cs="Arial"/>
          <w:bCs/>
          <w:sz w:val="24"/>
          <w:szCs w:val="24"/>
        </w:rPr>
      </w:pPr>
      <w:bookmarkStart w:id="51" w:name="_Hlk44872894"/>
      <w:bookmarkEnd w:id="50"/>
      <w:r w:rsidRPr="00B50074">
        <w:rPr>
          <w:rFonts w:ascii="Arial" w:hAnsi="Arial" w:cs="Arial"/>
          <w:bCs/>
          <w:sz w:val="24"/>
          <w:szCs w:val="24"/>
        </w:rPr>
        <w:t xml:space="preserve">SANEAMIENTO: </w:t>
      </w:r>
      <w:r w:rsidR="001C4D63" w:rsidRPr="00B50074">
        <w:rPr>
          <w:rFonts w:ascii="Arial" w:hAnsi="Arial" w:cs="Arial"/>
          <w:bCs/>
          <w:sz w:val="24"/>
          <w:szCs w:val="24"/>
        </w:rPr>
        <w:t>Aplicación de sustancias activas, aplicadas mediante diferentes métodos con el objeto de destruir, contrarrestar, neutralizar, impedir la acción o ejercer un control sobre organismos y microorganismos biológicos causantes del deterioro de la documentación y de enfermedades a servidores públicos.</w:t>
      </w:r>
      <w:r w:rsidR="008E1478" w:rsidRPr="00B50074">
        <w:rPr>
          <w:rStyle w:val="Refdenotaalpie"/>
          <w:rFonts w:ascii="Arial" w:hAnsi="Arial" w:cs="Arial"/>
          <w:bCs/>
          <w:sz w:val="24"/>
          <w:szCs w:val="24"/>
        </w:rPr>
        <w:footnoteReference w:id="62"/>
      </w:r>
    </w:p>
    <w:p w14:paraId="6331CE96" w14:textId="77777777" w:rsidR="001C4D63" w:rsidRPr="00B50074" w:rsidRDefault="001C4D63" w:rsidP="00710468">
      <w:pPr>
        <w:pStyle w:val="Prrafodelista"/>
        <w:ind w:left="0"/>
        <w:rPr>
          <w:rFonts w:ascii="Arial" w:hAnsi="Arial" w:cs="Arial"/>
          <w:bCs/>
          <w:sz w:val="24"/>
          <w:szCs w:val="24"/>
        </w:rPr>
      </w:pPr>
    </w:p>
    <w:p w14:paraId="08CF4862" w14:textId="0639B9D9" w:rsidR="001C4D63" w:rsidRPr="00B50074" w:rsidRDefault="00316064" w:rsidP="00710468">
      <w:pPr>
        <w:pStyle w:val="Prrafodelista"/>
        <w:spacing w:before="0" w:after="0"/>
        <w:ind w:left="0" w:firstLine="0"/>
        <w:rPr>
          <w:bCs/>
          <w:vertAlign w:val="superscript"/>
        </w:rPr>
      </w:pPr>
      <w:r w:rsidRPr="00B50074">
        <w:rPr>
          <w:rFonts w:ascii="Arial" w:hAnsi="Arial" w:cs="Arial"/>
          <w:bCs/>
          <w:sz w:val="24"/>
          <w:szCs w:val="24"/>
        </w:rPr>
        <w:t>SANEAMIENTO AMBIENTAL:</w:t>
      </w:r>
      <w:r w:rsidR="001C4D63" w:rsidRPr="00B50074">
        <w:rPr>
          <w:rFonts w:ascii="Arial" w:hAnsi="Arial" w:cs="Arial"/>
          <w:bCs/>
          <w:sz w:val="24"/>
          <w:szCs w:val="24"/>
        </w:rPr>
        <w:t xml:space="preserve"> Proceso establecido para reducir la carga microbiana ambiental, garantizar un espacio salubre y evitar procesos posteriores de biodeterioro en la documentación mediante la aplicación de sustancias activas, aplicadas por medio de diferentes métodos con el objeto de destruir, contrarrestar, neutralizar, impedir la acción o ejercer un control sobre organismos y microorganismos biológicos causantes del deterioro de la documentación y de enfermedades al personal que labora en la entidad.</w:t>
      </w:r>
      <w:r w:rsidR="008E1478" w:rsidRPr="00B50074">
        <w:rPr>
          <w:bCs/>
          <w:vertAlign w:val="superscript"/>
        </w:rPr>
        <w:t xml:space="preserve"> </w:t>
      </w:r>
      <w:r w:rsidR="008E1478" w:rsidRPr="00B50074">
        <w:rPr>
          <w:rStyle w:val="Refdenotaalpie"/>
          <w:rFonts w:ascii="Arial" w:hAnsi="Arial" w:cs="Arial"/>
          <w:bCs/>
          <w:sz w:val="24"/>
          <w:szCs w:val="24"/>
        </w:rPr>
        <w:footnoteReference w:id="63"/>
      </w:r>
    </w:p>
    <w:p w14:paraId="77763BA6" w14:textId="77777777" w:rsidR="0026558F" w:rsidRPr="00B50074" w:rsidRDefault="0026558F" w:rsidP="00710468">
      <w:pPr>
        <w:pStyle w:val="Prrafodelista"/>
        <w:spacing w:before="0" w:after="0"/>
        <w:ind w:left="0" w:firstLine="0"/>
        <w:rPr>
          <w:rFonts w:ascii="Arial" w:hAnsi="Arial" w:cs="Arial"/>
          <w:bCs/>
          <w:sz w:val="24"/>
          <w:szCs w:val="24"/>
        </w:rPr>
      </w:pPr>
    </w:p>
    <w:p w14:paraId="2D7468C5" w14:textId="37E5AB12" w:rsidR="001C4D63" w:rsidRPr="00B50074" w:rsidRDefault="00316064"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lastRenderedPageBreak/>
        <w:t xml:space="preserve">SANEAMIENTO DOCUMENTAL: </w:t>
      </w:r>
      <w:r w:rsidR="001C4D63" w:rsidRPr="00B50074">
        <w:rPr>
          <w:rFonts w:ascii="Arial" w:hAnsi="Arial" w:cs="Arial"/>
          <w:bCs/>
          <w:sz w:val="24"/>
          <w:szCs w:val="24"/>
        </w:rPr>
        <w:t>Eliminación de los agentes biológicos (microorganismos o insectos) deteriorantes de los soportes documentales por métodos físicos o químicos a nivel puntual o masivo.</w:t>
      </w:r>
      <w:r w:rsidR="008E1478" w:rsidRPr="00B50074">
        <w:rPr>
          <w:rStyle w:val="Refdenotaalpie"/>
          <w:rFonts w:ascii="Arial" w:hAnsi="Arial" w:cs="Arial"/>
          <w:bCs/>
          <w:sz w:val="24"/>
          <w:szCs w:val="24"/>
        </w:rPr>
        <w:t xml:space="preserve"> </w:t>
      </w:r>
      <w:r w:rsidR="008E1478" w:rsidRPr="00B50074">
        <w:rPr>
          <w:rStyle w:val="Refdenotaalpie"/>
          <w:rFonts w:ascii="Arial" w:hAnsi="Arial" w:cs="Arial"/>
          <w:bCs/>
          <w:sz w:val="24"/>
          <w:szCs w:val="24"/>
        </w:rPr>
        <w:footnoteReference w:id="64"/>
      </w:r>
    </w:p>
    <w:p w14:paraId="3549CB18" w14:textId="77777777" w:rsidR="003F66DF" w:rsidRPr="00B50074" w:rsidRDefault="003F66DF" w:rsidP="00710468">
      <w:pPr>
        <w:pStyle w:val="Prrafodelista"/>
        <w:spacing w:before="0" w:after="0"/>
        <w:ind w:left="0" w:firstLine="0"/>
        <w:rPr>
          <w:rFonts w:ascii="Arial" w:hAnsi="Arial" w:cs="Arial"/>
          <w:bCs/>
          <w:sz w:val="24"/>
          <w:szCs w:val="24"/>
        </w:rPr>
      </w:pPr>
    </w:p>
    <w:bookmarkEnd w:id="51"/>
    <w:p w14:paraId="67D31BB8" w14:textId="77777777" w:rsidR="0026558F" w:rsidRPr="00B50074" w:rsidRDefault="0026558F" w:rsidP="0026558F">
      <w:pPr>
        <w:spacing w:before="0" w:after="0"/>
        <w:ind w:left="357"/>
        <w:rPr>
          <w:rFonts w:ascii="Arial" w:hAnsi="Arial" w:cs="Arial"/>
          <w:bCs/>
          <w:sz w:val="24"/>
          <w:szCs w:val="24"/>
        </w:rPr>
      </w:pPr>
      <w:r w:rsidRPr="00B50074">
        <w:rPr>
          <w:rFonts w:ascii="Arial" w:hAnsi="Arial" w:cs="Arial"/>
          <w:bCs/>
          <w:sz w:val="24"/>
          <w:szCs w:val="24"/>
        </w:rPr>
        <w:t>SGA: Sistema de Gestión Ambiental.</w:t>
      </w:r>
    </w:p>
    <w:p w14:paraId="28DB5529" w14:textId="77777777" w:rsidR="0026558F" w:rsidRPr="00B50074" w:rsidRDefault="0026558F" w:rsidP="0026558F">
      <w:pPr>
        <w:spacing w:before="0" w:after="0"/>
        <w:ind w:left="357"/>
        <w:rPr>
          <w:rFonts w:ascii="Arial" w:hAnsi="Arial" w:cs="Arial"/>
          <w:bCs/>
          <w:sz w:val="24"/>
          <w:szCs w:val="24"/>
        </w:rPr>
      </w:pPr>
    </w:p>
    <w:p w14:paraId="015ECE48" w14:textId="77777777" w:rsidR="0026558F" w:rsidRPr="00B50074" w:rsidRDefault="0026558F" w:rsidP="0026558F">
      <w:pPr>
        <w:spacing w:before="0" w:after="0"/>
        <w:ind w:left="357"/>
        <w:rPr>
          <w:rFonts w:ascii="Arial" w:hAnsi="Arial" w:cs="Arial"/>
          <w:bCs/>
          <w:sz w:val="24"/>
          <w:szCs w:val="24"/>
        </w:rPr>
      </w:pPr>
      <w:r w:rsidRPr="00B50074">
        <w:rPr>
          <w:rFonts w:ascii="Arial" w:hAnsi="Arial" w:cs="Arial"/>
          <w:bCs/>
          <w:sz w:val="24"/>
          <w:szCs w:val="24"/>
        </w:rPr>
        <w:t>SGSST: Sistema de Gestión de Seguridad y Salud en el Trabajo.</w:t>
      </w:r>
    </w:p>
    <w:p w14:paraId="2D1C3F1A" w14:textId="77777777" w:rsidR="0026558F" w:rsidRPr="00B50074" w:rsidRDefault="0026558F" w:rsidP="0026558F">
      <w:pPr>
        <w:spacing w:before="0" w:after="0"/>
        <w:ind w:left="357"/>
        <w:rPr>
          <w:rFonts w:ascii="Arial" w:hAnsi="Arial" w:cs="Arial"/>
          <w:bCs/>
          <w:sz w:val="24"/>
          <w:szCs w:val="24"/>
        </w:rPr>
      </w:pPr>
    </w:p>
    <w:p w14:paraId="2FADA2F6" w14:textId="77777777" w:rsidR="0026558F" w:rsidRPr="00B50074" w:rsidRDefault="0026558F" w:rsidP="0026558F">
      <w:pPr>
        <w:spacing w:before="0" w:after="0"/>
        <w:ind w:left="357"/>
        <w:rPr>
          <w:rFonts w:ascii="Arial" w:hAnsi="Arial" w:cs="Arial"/>
          <w:bCs/>
          <w:sz w:val="24"/>
          <w:szCs w:val="24"/>
        </w:rPr>
      </w:pPr>
      <w:r w:rsidRPr="00B50074">
        <w:rPr>
          <w:rFonts w:ascii="Arial" w:hAnsi="Arial" w:cs="Arial"/>
          <w:bCs/>
          <w:sz w:val="24"/>
          <w:szCs w:val="24"/>
        </w:rPr>
        <w:t>SIC: Superintendencia de Industria y Comercio.</w:t>
      </w:r>
    </w:p>
    <w:p w14:paraId="33518688" w14:textId="77777777" w:rsidR="0026558F" w:rsidRPr="00B50074" w:rsidRDefault="0026558F" w:rsidP="0026558F">
      <w:pPr>
        <w:spacing w:before="0" w:after="0"/>
        <w:ind w:left="357"/>
        <w:rPr>
          <w:rFonts w:ascii="Arial" w:hAnsi="Arial" w:cs="Arial"/>
          <w:bCs/>
          <w:sz w:val="24"/>
          <w:szCs w:val="24"/>
        </w:rPr>
      </w:pPr>
    </w:p>
    <w:p w14:paraId="2CA63448" w14:textId="77777777" w:rsidR="0026558F" w:rsidRPr="00B50074" w:rsidRDefault="0026558F" w:rsidP="0026558F">
      <w:pPr>
        <w:spacing w:before="0" w:after="0"/>
        <w:ind w:left="357"/>
        <w:rPr>
          <w:rFonts w:ascii="Arial" w:hAnsi="Arial" w:cs="Arial"/>
          <w:bCs/>
          <w:iCs/>
          <w:sz w:val="24"/>
          <w:szCs w:val="24"/>
        </w:rPr>
      </w:pPr>
      <w:r w:rsidRPr="00B50074">
        <w:rPr>
          <w:rFonts w:ascii="Arial" w:hAnsi="Arial" w:cs="Arial"/>
          <w:bCs/>
          <w:iCs/>
          <w:sz w:val="24"/>
          <w:szCs w:val="24"/>
        </w:rPr>
        <w:t>SIGI: Sistema Integrado de Gestión Institucional.</w:t>
      </w:r>
    </w:p>
    <w:p w14:paraId="7F68E6A6" w14:textId="77777777" w:rsidR="0026558F" w:rsidRPr="00B50074" w:rsidRDefault="0026558F" w:rsidP="0026558F">
      <w:pPr>
        <w:spacing w:before="0" w:after="0"/>
        <w:ind w:left="357"/>
        <w:rPr>
          <w:rFonts w:ascii="Arial" w:hAnsi="Arial" w:cs="Arial"/>
          <w:bCs/>
          <w:sz w:val="24"/>
          <w:szCs w:val="24"/>
        </w:rPr>
      </w:pPr>
    </w:p>
    <w:p w14:paraId="601D388F" w14:textId="7C8EECD2" w:rsidR="001C4D63" w:rsidRPr="00B50074" w:rsidRDefault="00316064" w:rsidP="0026558F">
      <w:pPr>
        <w:spacing w:before="0" w:after="0"/>
        <w:ind w:left="0" w:firstLine="0"/>
        <w:rPr>
          <w:rFonts w:ascii="Arial" w:hAnsi="Arial" w:cs="Arial"/>
          <w:bCs/>
          <w:sz w:val="24"/>
          <w:szCs w:val="24"/>
          <w:lang w:eastAsia="es-CO"/>
        </w:rPr>
      </w:pPr>
      <w:r w:rsidRPr="00B50074">
        <w:rPr>
          <w:rFonts w:ascii="Arial" w:hAnsi="Arial" w:cs="Arial"/>
          <w:bCs/>
          <w:sz w:val="24"/>
          <w:szCs w:val="24"/>
        </w:rPr>
        <w:t xml:space="preserve">SITUACIÓN DE RIESGO PARA EL MATERIAL DOCUMENTAL:  </w:t>
      </w:r>
      <w:r w:rsidR="001C4D63" w:rsidRPr="00B50074">
        <w:rPr>
          <w:rFonts w:ascii="Arial" w:hAnsi="Arial" w:cs="Arial"/>
          <w:bCs/>
          <w:sz w:val="24"/>
          <w:szCs w:val="24"/>
        </w:rPr>
        <w:t>Es un estado temporal que a corto plazo produce un cambio en el ambiente donde se encuentran los acervos y que a menudo produce consecuencias dañinas e irreversibles para la integridad y el mantenimiento del material.</w:t>
      </w:r>
      <w:r w:rsidR="008E1478" w:rsidRPr="00B50074">
        <w:rPr>
          <w:rStyle w:val="Refdenotaalpie"/>
          <w:rFonts w:ascii="Arial" w:hAnsi="Arial" w:cs="Arial"/>
          <w:bCs/>
          <w:sz w:val="24"/>
          <w:szCs w:val="24"/>
        </w:rPr>
        <w:footnoteReference w:id="65"/>
      </w:r>
    </w:p>
    <w:p w14:paraId="0D7EBA07" w14:textId="77777777" w:rsidR="0026558F" w:rsidRPr="00B50074" w:rsidRDefault="0026558F" w:rsidP="00710468">
      <w:pPr>
        <w:pStyle w:val="Prrafodelista"/>
        <w:spacing w:before="0" w:after="0"/>
        <w:ind w:left="0" w:firstLine="0"/>
        <w:rPr>
          <w:rFonts w:ascii="Arial" w:hAnsi="Arial" w:cs="Arial"/>
          <w:bCs/>
          <w:sz w:val="24"/>
          <w:szCs w:val="24"/>
        </w:rPr>
      </w:pPr>
      <w:bookmarkStart w:id="52" w:name="_Hlk44872904"/>
    </w:p>
    <w:p w14:paraId="5449257E" w14:textId="79D248C6" w:rsidR="009D25C7" w:rsidRPr="00B50074" w:rsidRDefault="00316064"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SOPORTE DOCUMENTAL: </w:t>
      </w:r>
      <w:r w:rsidR="009D25C7" w:rsidRPr="00B50074">
        <w:rPr>
          <w:rFonts w:ascii="Arial" w:hAnsi="Arial" w:cs="Arial"/>
          <w:bCs/>
          <w:sz w:val="24"/>
          <w:szCs w:val="24"/>
        </w:rPr>
        <w:t>Material en el cual se contiene la información.</w:t>
      </w:r>
      <w:r w:rsidR="009D25C7" w:rsidRPr="00B50074">
        <w:rPr>
          <w:rStyle w:val="Refdenotaalpie"/>
          <w:rFonts w:ascii="Arial" w:hAnsi="Arial" w:cs="Arial"/>
          <w:bCs/>
          <w:sz w:val="24"/>
          <w:szCs w:val="24"/>
        </w:rPr>
        <w:footnoteReference w:id="66"/>
      </w:r>
    </w:p>
    <w:p w14:paraId="6839C4A7" w14:textId="3AE26546" w:rsidR="009A53AD" w:rsidRPr="00B50074" w:rsidRDefault="009A53AD" w:rsidP="00710468">
      <w:pPr>
        <w:pStyle w:val="Prrafodelista"/>
        <w:spacing w:before="0" w:after="0"/>
        <w:ind w:left="0" w:firstLine="0"/>
        <w:rPr>
          <w:rFonts w:ascii="Arial" w:hAnsi="Arial" w:cs="Arial"/>
          <w:bCs/>
          <w:sz w:val="24"/>
          <w:szCs w:val="24"/>
        </w:rPr>
      </w:pPr>
    </w:p>
    <w:bookmarkEnd w:id="52"/>
    <w:p w14:paraId="5E665A92" w14:textId="3B87B882" w:rsidR="001C4D63" w:rsidRPr="00B50074" w:rsidRDefault="00316064"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SUCIEDAD: </w:t>
      </w:r>
      <w:r w:rsidR="001C4D63" w:rsidRPr="00B50074">
        <w:rPr>
          <w:rFonts w:ascii="Arial" w:hAnsi="Arial" w:cs="Arial"/>
          <w:bCs/>
          <w:sz w:val="24"/>
          <w:szCs w:val="24"/>
        </w:rPr>
        <w:t>Se refiere a la acumulación sobre el soporte de polvo, hollín, huellas de pisadas y demás partículas sólidas que se depositan sobre la superficie y que por lo regular está asociado a la falta de mantenimiento o descuido.</w:t>
      </w:r>
      <w:r w:rsidR="008E1478" w:rsidRPr="00B50074">
        <w:rPr>
          <w:rStyle w:val="Refdenotaalpie"/>
          <w:rFonts w:ascii="Arial" w:hAnsi="Arial" w:cs="Arial"/>
          <w:bCs/>
          <w:sz w:val="24"/>
          <w:szCs w:val="24"/>
        </w:rPr>
        <w:footnoteReference w:id="67"/>
      </w:r>
    </w:p>
    <w:p w14:paraId="52D1C93B" w14:textId="77777777" w:rsidR="00ED64FC" w:rsidRPr="00B50074" w:rsidRDefault="00ED64FC" w:rsidP="00710468">
      <w:pPr>
        <w:pStyle w:val="Prrafodelista"/>
        <w:ind w:left="0"/>
        <w:rPr>
          <w:rFonts w:ascii="Arial" w:hAnsi="Arial" w:cs="Arial"/>
          <w:bCs/>
          <w:sz w:val="24"/>
          <w:szCs w:val="24"/>
        </w:rPr>
      </w:pPr>
    </w:p>
    <w:p w14:paraId="49E78B24" w14:textId="395D9944" w:rsidR="00ED64FC" w:rsidRPr="00B50074" w:rsidRDefault="00ED64FC" w:rsidP="00710468">
      <w:pPr>
        <w:pStyle w:val="Prrafodelista"/>
        <w:spacing w:before="0" w:after="0"/>
        <w:ind w:left="0" w:firstLine="0"/>
        <w:rPr>
          <w:rFonts w:ascii="Arial" w:hAnsi="Arial" w:cs="Arial"/>
          <w:bCs/>
          <w:sz w:val="24"/>
          <w:szCs w:val="24"/>
        </w:rPr>
      </w:pPr>
      <w:bookmarkStart w:id="53" w:name="_Hlk44881147"/>
      <w:r w:rsidRPr="00B50074">
        <w:rPr>
          <w:rFonts w:ascii="Arial" w:hAnsi="Arial" w:cs="Arial"/>
          <w:bCs/>
          <w:sz w:val="24"/>
          <w:szCs w:val="24"/>
        </w:rPr>
        <w:t>TRD: Tabla de Retención Documental.</w:t>
      </w:r>
    </w:p>
    <w:p w14:paraId="56CD9B1F" w14:textId="77777777" w:rsidR="0046690B" w:rsidRPr="00B50074" w:rsidRDefault="0046690B" w:rsidP="00710468">
      <w:pPr>
        <w:pStyle w:val="Prrafodelista"/>
        <w:spacing w:before="0" w:after="0"/>
        <w:ind w:left="0" w:firstLine="0"/>
        <w:rPr>
          <w:rFonts w:ascii="Arial" w:hAnsi="Arial" w:cs="Arial"/>
          <w:bCs/>
          <w:sz w:val="24"/>
          <w:szCs w:val="24"/>
        </w:rPr>
      </w:pPr>
    </w:p>
    <w:p w14:paraId="3DA0EAEC" w14:textId="7E30B552" w:rsidR="00ED64FC" w:rsidRPr="00B50074" w:rsidRDefault="00ED64FC"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TVD: Tabla de Valoración Documental.</w:t>
      </w:r>
    </w:p>
    <w:bookmarkEnd w:id="53"/>
    <w:p w14:paraId="17AD7CEA" w14:textId="77777777" w:rsidR="001C4D63" w:rsidRPr="00B50074" w:rsidRDefault="001C4D63" w:rsidP="00710468">
      <w:pPr>
        <w:pStyle w:val="Prrafodelista"/>
        <w:ind w:left="0"/>
        <w:rPr>
          <w:rFonts w:ascii="Arial" w:hAnsi="Arial" w:cs="Arial"/>
          <w:bCs/>
          <w:sz w:val="24"/>
          <w:szCs w:val="24"/>
        </w:rPr>
      </w:pPr>
    </w:p>
    <w:p w14:paraId="759DE9BB" w14:textId="7866D2C7" w:rsidR="001C4D63" w:rsidRPr="00B50074" w:rsidRDefault="00316064" w:rsidP="00710468">
      <w:pPr>
        <w:pStyle w:val="Prrafodelista"/>
        <w:spacing w:before="0" w:after="0"/>
        <w:ind w:left="0" w:firstLine="0"/>
        <w:rPr>
          <w:rFonts w:ascii="Arial" w:hAnsi="Arial" w:cs="Arial"/>
          <w:bCs/>
          <w:sz w:val="24"/>
          <w:szCs w:val="24"/>
        </w:rPr>
      </w:pPr>
      <w:r w:rsidRPr="00B50074">
        <w:rPr>
          <w:rFonts w:ascii="Arial" w:hAnsi="Arial" w:cs="Arial"/>
          <w:bCs/>
          <w:sz w:val="24"/>
          <w:szCs w:val="24"/>
        </w:rPr>
        <w:t xml:space="preserve">TERMOHIGRÓMETRO: </w:t>
      </w:r>
      <w:r w:rsidR="001C4D63" w:rsidRPr="00B50074">
        <w:rPr>
          <w:rFonts w:ascii="Arial" w:hAnsi="Arial" w:cs="Arial"/>
          <w:bCs/>
          <w:sz w:val="24"/>
          <w:szCs w:val="24"/>
        </w:rPr>
        <w:t>Equipo que mide la temperatura y la humedad relativa del aire y del medio ambiente, es un instrumento muy útil y práctico, los datos que se obtienen por medio de él son fáciles de interpretar.</w:t>
      </w:r>
      <w:r w:rsidR="008E1478" w:rsidRPr="00B50074">
        <w:rPr>
          <w:rStyle w:val="Refdenotaalpie"/>
          <w:rFonts w:ascii="Arial" w:hAnsi="Arial" w:cs="Arial"/>
          <w:bCs/>
          <w:sz w:val="24"/>
          <w:szCs w:val="24"/>
        </w:rPr>
        <w:footnoteReference w:id="68"/>
      </w:r>
    </w:p>
    <w:p w14:paraId="461CAB23" w14:textId="77777777" w:rsidR="001C4D63" w:rsidRPr="00B50074" w:rsidRDefault="001C4D63" w:rsidP="00710468">
      <w:pPr>
        <w:pStyle w:val="Prrafodelista"/>
        <w:spacing w:before="0" w:after="0"/>
        <w:ind w:left="0" w:firstLine="0"/>
        <w:rPr>
          <w:rFonts w:ascii="Arial" w:hAnsi="Arial" w:cs="Arial"/>
          <w:bCs/>
          <w:sz w:val="24"/>
          <w:szCs w:val="24"/>
        </w:rPr>
      </w:pPr>
    </w:p>
    <w:p w14:paraId="54DE2F76" w14:textId="421ED4BC" w:rsidR="001C4D63" w:rsidRDefault="00316064" w:rsidP="00710468">
      <w:pPr>
        <w:pStyle w:val="Prrafodelista"/>
        <w:spacing w:before="0" w:after="0"/>
        <w:ind w:left="0" w:firstLine="0"/>
        <w:rPr>
          <w:bCs/>
          <w:vertAlign w:val="superscript"/>
        </w:rPr>
      </w:pPr>
      <w:bookmarkStart w:id="54" w:name="_Hlk49345435"/>
      <w:r w:rsidRPr="00B50074">
        <w:rPr>
          <w:rFonts w:ascii="Arial" w:hAnsi="Arial" w:cs="Arial"/>
          <w:bCs/>
          <w:sz w:val="24"/>
          <w:szCs w:val="24"/>
        </w:rPr>
        <w:t xml:space="preserve">UNIDAD DE CONSERVACIÓN: </w:t>
      </w:r>
      <w:r w:rsidR="001C4D63" w:rsidRPr="00B50074">
        <w:rPr>
          <w:rFonts w:ascii="Arial" w:hAnsi="Arial" w:cs="Arial"/>
          <w:bCs/>
          <w:sz w:val="24"/>
          <w:szCs w:val="24"/>
        </w:rPr>
        <w:t>Cuerpo que contiene un conjunto de documentos, de tal forma que garantiza su preservación e identificación. Pueden ser unidades de conservación, entre otros elementos, las carpetas, las cajas y los libros o tomos.</w:t>
      </w:r>
      <w:r w:rsidR="008E1478" w:rsidRPr="00B50074">
        <w:rPr>
          <w:bCs/>
          <w:vertAlign w:val="superscript"/>
        </w:rPr>
        <w:t xml:space="preserve"> </w:t>
      </w:r>
      <w:r w:rsidR="008E1478" w:rsidRPr="00B50074">
        <w:rPr>
          <w:rStyle w:val="Refdenotaalpie"/>
          <w:rFonts w:ascii="Arial" w:hAnsi="Arial" w:cs="Arial"/>
          <w:bCs/>
          <w:sz w:val="24"/>
          <w:szCs w:val="24"/>
        </w:rPr>
        <w:footnoteReference w:id="69"/>
      </w:r>
    </w:p>
    <w:p w14:paraId="33D3FD49" w14:textId="11B1D240" w:rsidR="00B50074" w:rsidRDefault="00B50074" w:rsidP="00710468">
      <w:pPr>
        <w:pStyle w:val="Prrafodelista"/>
        <w:spacing w:before="0" w:after="0"/>
        <w:ind w:left="0" w:firstLine="0"/>
        <w:rPr>
          <w:bCs/>
          <w:vertAlign w:val="superscript"/>
        </w:rPr>
      </w:pPr>
    </w:p>
    <w:p w14:paraId="6DDB99BE" w14:textId="680E86BB" w:rsidR="00B50074" w:rsidRDefault="00B50074" w:rsidP="00710468">
      <w:pPr>
        <w:pStyle w:val="Prrafodelista"/>
        <w:spacing w:before="0" w:after="0"/>
        <w:ind w:left="0" w:firstLine="0"/>
        <w:rPr>
          <w:bCs/>
          <w:vertAlign w:val="superscript"/>
        </w:rPr>
      </w:pPr>
    </w:p>
    <w:p w14:paraId="1053975E" w14:textId="77777777" w:rsidR="00B50074" w:rsidRPr="00B50074" w:rsidRDefault="00B50074" w:rsidP="00710468">
      <w:pPr>
        <w:pStyle w:val="Prrafodelista"/>
        <w:spacing w:before="0" w:after="0"/>
        <w:ind w:left="0" w:firstLine="0"/>
        <w:rPr>
          <w:rFonts w:ascii="Arial" w:hAnsi="Arial" w:cs="Arial"/>
          <w:bCs/>
          <w:sz w:val="24"/>
          <w:szCs w:val="24"/>
        </w:rPr>
      </w:pPr>
    </w:p>
    <w:p w14:paraId="52EBA944" w14:textId="3EA12488" w:rsidR="00F674B0" w:rsidRPr="00B50074" w:rsidRDefault="00F674B0" w:rsidP="00E51C52">
      <w:pPr>
        <w:pStyle w:val="Prrafodelista"/>
        <w:numPr>
          <w:ilvl w:val="0"/>
          <w:numId w:val="3"/>
        </w:numPr>
        <w:tabs>
          <w:tab w:val="left" w:pos="567"/>
        </w:tabs>
        <w:spacing w:before="0" w:after="0"/>
        <w:outlineLvl w:val="0"/>
        <w:rPr>
          <w:rFonts w:ascii="Arial" w:eastAsia="Times New Roman" w:hAnsi="Arial" w:cs="Arial"/>
          <w:b/>
          <w:bCs/>
          <w:sz w:val="24"/>
          <w:szCs w:val="24"/>
          <w:lang w:eastAsia="es-CO"/>
        </w:rPr>
      </w:pPr>
      <w:bookmarkStart w:id="55" w:name="_Toc112355881"/>
      <w:bookmarkEnd w:id="54"/>
      <w:r w:rsidRPr="00B50074">
        <w:rPr>
          <w:rFonts w:ascii="Arial" w:eastAsia="Times New Roman" w:hAnsi="Arial" w:cs="Arial"/>
          <w:b/>
          <w:bCs/>
          <w:sz w:val="24"/>
          <w:szCs w:val="24"/>
          <w:lang w:eastAsia="es-CO"/>
        </w:rPr>
        <w:lastRenderedPageBreak/>
        <w:t>METODOLOGÍA</w:t>
      </w:r>
      <w:bookmarkEnd w:id="55"/>
    </w:p>
    <w:p w14:paraId="35C9899E" w14:textId="77777777" w:rsidR="00F674B0" w:rsidRPr="00B50074" w:rsidRDefault="00F674B0" w:rsidP="00F674B0">
      <w:pPr>
        <w:spacing w:before="0" w:after="0"/>
        <w:ind w:left="357" w:firstLine="0"/>
        <w:rPr>
          <w:rFonts w:ascii="Arial" w:eastAsia="Times New Roman" w:hAnsi="Arial" w:cs="Arial"/>
          <w:sz w:val="24"/>
          <w:szCs w:val="24"/>
          <w:lang w:eastAsia="es-CO"/>
        </w:rPr>
      </w:pPr>
    </w:p>
    <w:p w14:paraId="0FB14C2A" w14:textId="46359199" w:rsidR="00F674B0" w:rsidRPr="00B50074" w:rsidRDefault="00F674B0" w:rsidP="00F674B0">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Con el Plan de Conservación Documental, la</w:t>
      </w:r>
      <w:r w:rsidR="00075477" w:rsidRPr="00B50074">
        <w:rPr>
          <w:rFonts w:ascii="Arial" w:eastAsia="Times New Roman" w:hAnsi="Arial" w:cs="Arial"/>
          <w:sz w:val="24"/>
          <w:szCs w:val="24"/>
          <w:lang w:eastAsia="es-CO"/>
        </w:rPr>
        <w:t xml:space="preserve"> SIC</w:t>
      </w:r>
      <w:r w:rsidRPr="00B50074">
        <w:rPr>
          <w:rFonts w:ascii="Arial" w:eastAsia="Times New Roman" w:hAnsi="Arial" w:cs="Arial"/>
          <w:sz w:val="24"/>
          <w:szCs w:val="24"/>
          <w:lang w:eastAsia="es-CO"/>
        </w:rPr>
        <w:t xml:space="preserve"> busca </w:t>
      </w:r>
      <w:r w:rsidR="0088792B" w:rsidRPr="00B50074">
        <w:rPr>
          <w:rFonts w:ascii="Arial" w:eastAsia="Times New Roman" w:hAnsi="Arial" w:cs="Arial"/>
          <w:sz w:val="24"/>
          <w:szCs w:val="24"/>
          <w:lang w:eastAsia="es-CO"/>
        </w:rPr>
        <w:t xml:space="preserve">un </w:t>
      </w:r>
      <w:r w:rsidRPr="00B50074">
        <w:rPr>
          <w:rFonts w:ascii="Arial" w:eastAsia="Times New Roman" w:hAnsi="Arial" w:cs="Arial"/>
          <w:sz w:val="24"/>
          <w:szCs w:val="24"/>
          <w:lang w:eastAsia="es-CO"/>
        </w:rPr>
        <w:t>adecuado manejo de los soportes documentales</w:t>
      </w:r>
      <w:r w:rsidR="00BC65E0" w:rsidRPr="00B50074">
        <w:rPr>
          <w:rFonts w:ascii="Arial" w:eastAsia="Times New Roman" w:hAnsi="Arial" w:cs="Arial"/>
          <w:sz w:val="24"/>
          <w:szCs w:val="24"/>
          <w:lang w:eastAsia="es-CO"/>
        </w:rPr>
        <w:t xml:space="preserve"> </w:t>
      </w:r>
      <w:r w:rsidR="001233C2" w:rsidRPr="00B50074">
        <w:rPr>
          <w:rFonts w:ascii="Arial" w:eastAsia="Times New Roman" w:hAnsi="Arial" w:cs="Arial"/>
          <w:sz w:val="24"/>
          <w:szCs w:val="24"/>
          <w:lang w:eastAsia="es-CO"/>
        </w:rPr>
        <w:t>análogos</w:t>
      </w:r>
      <w:r w:rsidR="00BC65E0"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recibidos y producidos por la Entidad, el cual se desarrolla a través de la formulación e implementación de l</w:t>
      </w:r>
      <w:r w:rsidR="00BC65E0" w:rsidRPr="00B50074">
        <w:rPr>
          <w:rFonts w:ascii="Arial" w:eastAsia="Times New Roman" w:hAnsi="Arial" w:cs="Arial"/>
          <w:sz w:val="24"/>
          <w:szCs w:val="24"/>
          <w:lang w:eastAsia="es-CO"/>
        </w:rPr>
        <w:t>a</w:t>
      </w:r>
      <w:r w:rsidRPr="00B50074">
        <w:rPr>
          <w:rFonts w:ascii="Arial" w:eastAsia="Times New Roman" w:hAnsi="Arial" w:cs="Arial"/>
          <w:sz w:val="24"/>
          <w:szCs w:val="24"/>
          <w:lang w:eastAsia="es-CO"/>
        </w:rPr>
        <w:t>s</w:t>
      </w:r>
      <w:r w:rsidR="00BC65E0" w:rsidRPr="00B50074">
        <w:rPr>
          <w:rFonts w:ascii="Arial" w:eastAsia="Times New Roman" w:hAnsi="Arial" w:cs="Arial"/>
          <w:sz w:val="24"/>
          <w:szCs w:val="24"/>
          <w:lang w:eastAsia="es-CO"/>
        </w:rPr>
        <w:t xml:space="preserve"> actividades descritas en los</w:t>
      </w:r>
      <w:r w:rsidRPr="00B50074">
        <w:rPr>
          <w:rFonts w:ascii="Arial" w:eastAsia="Times New Roman" w:hAnsi="Arial" w:cs="Arial"/>
          <w:sz w:val="24"/>
          <w:szCs w:val="24"/>
          <w:lang w:eastAsia="es-CO"/>
        </w:rPr>
        <w:t xml:space="preserve"> procesos, procedimientos, instructivos y formatos, estructurad</w:t>
      </w:r>
      <w:r w:rsidR="00BC65E0" w:rsidRPr="00B50074">
        <w:rPr>
          <w:rFonts w:ascii="Arial" w:eastAsia="Times New Roman" w:hAnsi="Arial" w:cs="Arial"/>
          <w:sz w:val="24"/>
          <w:szCs w:val="24"/>
          <w:lang w:eastAsia="es-CO"/>
        </w:rPr>
        <w:t>a</w:t>
      </w:r>
      <w:r w:rsidRPr="00B50074">
        <w:rPr>
          <w:rFonts w:ascii="Arial" w:eastAsia="Times New Roman" w:hAnsi="Arial" w:cs="Arial"/>
          <w:sz w:val="24"/>
          <w:szCs w:val="24"/>
          <w:lang w:eastAsia="es-CO"/>
        </w:rPr>
        <w:t>s en los seis (6) programas de conservación preventiva, l</w:t>
      </w:r>
      <w:r w:rsidR="00BC65E0" w:rsidRPr="00B50074">
        <w:rPr>
          <w:rFonts w:ascii="Arial" w:eastAsia="Times New Roman" w:hAnsi="Arial" w:cs="Arial"/>
          <w:sz w:val="24"/>
          <w:szCs w:val="24"/>
          <w:lang w:eastAsia="es-CO"/>
        </w:rPr>
        <w:t>a</w:t>
      </w:r>
      <w:r w:rsidRPr="00B50074">
        <w:rPr>
          <w:rFonts w:ascii="Arial" w:eastAsia="Times New Roman" w:hAnsi="Arial" w:cs="Arial"/>
          <w:sz w:val="24"/>
          <w:szCs w:val="24"/>
          <w:lang w:eastAsia="es-CO"/>
        </w:rPr>
        <w:t xml:space="preserve">s cuales se </w:t>
      </w:r>
      <w:r w:rsidR="00BC65E0" w:rsidRPr="00B50074">
        <w:rPr>
          <w:rFonts w:ascii="Arial" w:eastAsia="Times New Roman" w:hAnsi="Arial" w:cs="Arial"/>
          <w:sz w:val="24"/>
          <w:szCs w:val="24"/>
          <w:lang w:eastAsia="es-CO"/>
        </w:rPr>
        <w:t>describen</w:t>
      </w:r>
      <w:r w:rsidRPr="00B50074">
        <w:rPr>
          <w:rFonts w:ascii="Arial" w:eastAsia="Times New Roman" w:hAnsi="Arial" w:cs="Arial"/>
          <w:sz w:val="24"/>
          <w:szCs w:val="24"/>
          <w:lang w:eastAsia="es-CO"/>
        </w:rPr>
        <w:t xml:space="preserve"> a continuación:</w:t>
      </w:r>
    </w:p>
    <w:p w14:paraId="18372648" w14:textId="16C45646" w:rsidR="00C979AA" w:rsidRPr="00B50074" w:rsidRDefault="00C979AA" w:rsidP="00F674B0">
      <w:pPr>
        <w:spacing w:before="0" w:after="0"/>
        <w:ind w:left="0" w:firstLine="0"/>
        <w:rPr>
          <w:rFonts w:ascii="Arial" w:eastAsia="Times New Roman" w:hAnsi="Arial" w:cs="Arial"/>
          <w:sz w:val="24"/>
          <w:szCs w:val="24"/>
          <w:lang w:eastAsia="es-CO"/>
        </w:rPr>
      </w:pPr>
    </w:p>
    <w:p w14:paraId="5ECBD026" w14:textId="655761CA" w:rsidR="00E32D1D" w:rsidRPr="00B50074" w:rsidRDefault="00E51C52" w:rsidP="00E51C52">
      <w:pPr>
        <w:pStyle w:val="Prrafodelista"/>
        <w:numPr>
          <w:ilvl w:val="1"/>
          <w:numId w:val="3"/>
        </w:numPr>
        <w:tabs>
          <w:tab w:val="left" w:pos="426"/>
        </w:tabs>
        <w:spacing w:before="0" w:after="0"/>
        <w:outlineLvl w:val="1"/>
        <w:rPr>
          <w:rFonts w:ascii="Arial" w:eastAsia="Times New Roman" w:hAnsi="Arial" w:cs="Arial"/>
          <w:b/>
          <w:bCs/>
          <w:sz w:val="24"/>
          <w:szCs w:val="24"/>
          <w:lang w:eastAsia="es-CO"/>
        </w:rPr>
      </w:pPr>
      <w:r w:rsidRPr="00B50074">
        <w:rPr>
          <w:rFonts w:ascii="Arial" w:eastAsia="Times New Roman" w:hAnsi="Arial" w:cs="Arial"/>
          <w:b/>
          <w:bCs/>
          <w:sz w:val="24"/>
          <w:szCs w:val="24"/>
          <w:lang w:eastAsia="es-CO"/>
        </w:rPr>
        <w:t xml:space="preserve"> </w:t>
      </w:r>
      <w:bookmarkStart w:id="56" w:name="_Toc112355882"/>
      <w:r w:rsidR="00E32D1D" w:rsidRPr="00B50074">
        <w:rPr>
          <w:rFonts w:ascii="Arial" w:eastAsia="Times New Roman" w:hAnsi="Arial" w:cs="Arial"/>
          <w:b/>
          <w:bCs/>
          <w:sz w:val="24"/>
          <w:szCs w:val="24"/>
          <w:lang w:eastAsia="es-CO"/>
        </w:rPr>
        <w:t>ACTIVIDADES PARA LA EJECUCIÓN DEL PLAN</w:t>
      </w:r>
      <w:bookmarkEnd w:id="56"/>
    </w:p>
    <w:p w14:paraId="35FA26DA" w14:textId="605C1DA4" w:rsidR="00163D05" w:rsidRPr="00B50074" w:rsidRDefault="00163D05" w:rsidP="0088792B">
      <w:pPr>
        <w:spacing w:before="0" w:after="0"/>
        <w:ind w:left="0" w:firstLine="0"/>
        <w:rPr>
          <w:rFonts w:ascii="Arial" w:eastAsia="Times New Roman" w:hAnsi="Arial" w:cs="Arial"/>
          <w:b/>
          <w:bCs/>
          <w:sz w:val="24"/>
          <w:szCs w:val="24"/>
          <w:lang w:eastAsia="es-CO"/>
        </w:rPr>
      </w:pPr>
    </w:p>
    <w:p w14:paraId="48EA0CBF" w14:textId="24F08CAD" w:rsidR="0088792B" w:rsidRPr="00B50074" w:rsidRDefault="0088792B" w:rsidP="0088792B">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 implementación del Plan de Conservación Documental se realiza con la</w:t>
      </w:r>
      <w:r w:rsidR="00BC65E0" w:rsidRPr="00B50074">
        <w:rPr>
          <w:rFonts w:ascii="Arial" w:eastAsia="Times New Roman" w:hAnsi="Arial" w:cs="Arial"/>
          <w:sz w:val="24"/>
          <w:szCs w:val="24"/>
          <w:lang w:eastAsia="es-CO"/>
        </w:rPr>
        <w:t xml:space="preserve"> ejecución de la</w:t>
      </w:r>
      <w:r w:rsidRPr="00B50074">
        <w:rPr>
          <w:rFonts w:ascii="Arial" w:eastAsia="Times New Roman" w:hAnsi="Arial" w:cs="Arial"/>
          <w:sz w:val="24"/>
          <w:szCs w:val="24"/>
          <w:lang w:eastAsia="es-CO"/>
        </w:rPr>
        <w:t>s actividades específicas que se desarrollan en cada uno de los programas de Conservación Preventiva que se describen a continuación:</w:t>
      </w:r>
    </w:p>
    <w:p w14:paraId="05AEAE27" w14:textId="6E885305" w:rsidR="00B028AB" w:rsidRPr="00B50074" w:rsidRDefault="00B028AB" w:rsidP="0088792B">
      <w:pPr>
        <w:spacing w:before="0" w:after="0"/>
        <w:ind w:left="0" w:firstLine="0"/>
        <w:rPr>
          <w:rFonts w:ascii="Arial" w:eastAsia="Times New Roman" w:hAnsi="Arial" w:cs="Arial"/>
          <w:sz w:val="24"/>
          <w:szCs w:val="24"/>
          <w:lang w:eastAsia="es-CO"/>
        </w:rPr>
      </w:pPr>
    </w:p>
    <w:p w14:paraId="629BF683" w14:textId="72FDA9BC" w:rsidR="0088792B" w:rsidRPr="00B50074" w:rsidRDefault="005530C2" w:rsidP="00E51C52">
      <w:pPr>
        <w:pStyle w:val="Prrafodelista"/>
        <w:numPr>
          <w:ilvl w:val="2"/>
          <w:numId w:val="3"/>
        </w:numPr>
        <w:tabs>
          <w:tab w:val="left" w:pos="567"/>
        </w:tabs>
        <w:spacing w:before="0" w:after="0"/>
        <w:outlineLvl w:val="2"/>
        <w:rPr>
          <w:rFonts w:ascii="Arial" w:eastAsia="Times New Roman" w:hAnsi="Arial" w:cs="Arial"/>
          <w:b/>
          <w:bCs/>
          <w:sz w:val="24"/>
          <w:szCs w:val="24"/>
          <w:lang w:eastAsia="es-CO"/>
        </w:rPr>
      </w:pPr>
      <w:bookmarkStart w:id="57" w:name="_Toc112355883"/>
      <w:r w:rsidRPr="00B50074">
        <w:rPr>
          <w:rFonts w:ascii="Arial" w:eastAsia="Times New Roman" w:hAnsi="Arial" w:cs="Arial"/>
          <w:b/>
          <w:bCs/>
          <w:sz w:val="24"/>
          <w:szCs w:val="24"/>
          <w:lang w:eastAsia="es-CO"/>
        </w:rPr>
        <w:t xml:space="preserve">ACTIVIDADES DEL </w:t>
      </w:r>
      <w:r w:rsidR="0088792B" w:rsidRPr="00B50074">
        <w:rPr>
          <w:rFonts w:ascii="Arial" w:eastAsia="Times New Roman" w:hAnsi="Arial" w:cs="Arial"/>
          <w:b/>
          <w:bCs/>
          <w:sz w:val="24"/>
          <w:szCs w:val="24"/>
          <w:lang w:eastAsia="es-CO"/>
        </w:rPr>
        <w:t>PROGRAMA DE CAPACITACIÓN Y SENSIBILIZACIÓN</w:t>
      </w:r>
      <w:bookmarkEnd w:id="57"/>
    </w:p>
    <w:p w14:paraId="4786CC50" w14:textId="77777777" w:rsidR="002B2CA9" w:rsidRPr="00B50074" w:rsidRDefault="002B2CA9" w:rsidP="007A7D51">
      <w:pPr>
        <w:spacing w:before="0" w:after="0"/>
        <w:ind w:left="708" w:hanging="708"/>
        <w:rPr>
          <w:rFonts w:ascii="Arial" w:eastAsia="Times New Roman" w:hAnsi="Arial" w:cs="Arial"/>
          <w:sz w:val="24"/>
          <w:szCs w:val="24"/>
          <w:lang w:eastAsia="es-CO"/>
        </w:rPr>
      </w:pPr>
    </w:p>
    <w:p w14:paraId="7EA983E0" w14:textId="5071478B" w:rsidR="009B7DE7" w:rsidRPr="00B50074" w:rsidRDefault="009B7DE7"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Para la implementación de este programa, </w:t>
      </w:r>
      <w:r w:rsidR="008E1478" w:rsidRPr="00B50074">
        <w:rPr>
          <w:rFonts w:ascii="Arial" w:eastAsia="Times New Roman" w:hAnsi="Arial" w:cs="Arial"/>
          <w:sz w:val="24"/>
          <w:szCs w:val="24"/>
          <w:lang w:eastAsia="es-CO"/>
        </w:rPr>
        <w:t>e</w:t>
      </w:r>
      <w:r w:rsidR="008E1478" w:rsidRPr="00B50074">
        <w:rPr>
          <w:rFonts w:ascii="Arial" w:hAnsi="Arial" w:cs="Arial"/>
          <w:bCs/>
          <w:sz w:val="24"/>
          <w:szCs w:val="24"/>
          <w:lang w:eastAsia="es-CO"/>
        </w:rPr>
        <w:t xml:space="preserve">l profesional responsable del Sistema Integrado de Conservación o el profesional del grupo asignado por el Coordinador del GTGDA, </w:t>
      </w:r>
      <w:r w:rsidRPr="00B50074">
        <w:rPr>
          <w:rFonts w:ascii="Arial" w:eastAsia="Times New Roman" w:hAnsi="Arial" w:cs="Arial"/>
          <w:sz w:val="24"/>
          <w:szCs w:val="24"/>
          <w:lang w:eastAsia="es-CO"/>
        </w:rPr>
        <w:t>realiz</w:t>
      </w:r>
      <w:r w:rsidR="00193200" w:rsidRPr="00B50074">
        <w:rPr>
          <w:rFonts w:ascii="Arial" w:eastAsia="Times New Roman" w:hAnsi="Arial" w:cs="Arial"/>
          <w:sz w:val="24"/>
          <w:szCs w:val="24"/>
          <w:lang w:eastAsia="es-CO"/>
        </w:rPr>
        <w:t>a</w:t>
      </w:r>
      <w:r w:rsidR="00477925" w:rsidRPr="00B50074">
        <w:rPr>
          <w:rFonts w:ascii="Arial" w:eastAsia="Times New Roman" w:hAnsi="Arial" w:cs="Arial"/>
          <w:sz w:val="24"/>
          <w:szCs w:val="24"/>
          <w:lang w:eastAsia="es-CO"/>
        </w:rPr>
        <w:t xml:space="preserve"> la planeación y ejecución de</w:t>
      </w:r>
      <w:r w:rsidR="008E1478" w:rsidRPr="00B50074">
        <w:rPr>
          <w:rFonts w:ascii="Arial" w:eastAsia="Times New Roman" w:hAnsi="Arial" w:cs="Arial"/>
          <w:sz w:val="24"/>
          <w:szCs w:val="24"/>
          <w:lang w:eastAsia="es-CO"/>
        </w:rPr>
        <w:t xml:space="preserve"> las</w:t>
      </w:r>
      <w:r w:rsidRPr="00B50074">
        <w:rPr>
          <w:rFonts w:ascii="Arial" w:eastAsia="Times New Roman" w:hAnsi="Arial" w:cs="Arial"/>
          <w:sz w:val="24"/>
          <w:szCs w:val="24"/>
          <w:lang w:eastAsia="es-CO"/>
        </w:rPr>
        <w:t xml:space="preserve"> actividades de capacitaciones y de sensibilización</w:t>
      </w:r>
      <w:r w:rsidR="00200B9F" w:rsidRPr="00B50074">
        <w:rPr>
          <w:rFonts w:ascii="Arial" w:eastAsia="Times New Roman" w:hAnsi="Arial" w:cs="Arial"/>
          <w:sz w:val="24"/>
          <w:szCs w:val="24"/>
          <w:lang w:eastAsia="es-CO"/>
        </w:rPr>
        <w:t xml:space="preserve"> de manera presencial o virtual</w:t>
      </w:r>
      <w:r w:rsidRPr="00B50074">
        <w:rPr>
          <w:rFonts w:ascii="Arial" w:eastAsia="Times New Roman" w:hAnsi="Arial" w:cs="Arial"/>
          <w:sz w:val="24"/>
          <w:szCs w:val="24"/>
          <w:lang w:eastAsia="es-CO"/>
        </w:rPr>
        <w:t xml:space="preserve">, encaminadas a </w:t>
      </w:r>
      <w:r w:rsidR="00B23F9D" w:rsidRPr="00B50074">
        <w:rPr>
          <w:rFonts w:ascii="Arial" w:eastAsia="Times New Roman" w:hAnsi="Arial" w:cs="Arial"/>
          <w:sz w:val="24"/>
          <w:szCs w:val="24"/>
          <w:lang w:eastAsia="es-CO"/>
        </w:rPr>
        <w:t xml:space="preserve">generar conciencia sobre la importancia de realizar acciones preventivas </w:t>
      </w:r>
      <w:r w:rsidR="008D6DE5" w:rsidRPr="00B50074">
        <w:rPr>
          <w:rFonts w:ascii="Arial" w:eastAsia="Times New Roman" w:hAnsi="Arial" w:cs="Arial"/>
          <w:sz w:val="24"/>
          <w:szCs w:val="24"/>
          <w:lang w:eastAsia="es-CO"/>
        </w:rPr>
        <w:t xml:space="preserve">y/o correctivas </w:t>
      </w:r>
      <w:r w:rsidR="00B23F9D" w:rsidRPr="00B50074">
        <w:rPr>
          <w:rFonts w:ascii="Arial" w:eastAsia="Times New Roman" w:hAnsi="Arial" w:cs="Arial"/>
          <w:sz w:val="24"/>
          <w:szCs w:val="24"/>
          <w:lang w:eastAsia="es-CO"/>
        </w:rPr>
        <w:t xml:space="preserve">para </w:t>
      </w:r>
      <w:r w:rsidR="008D6DE5" w:rsidRPr="00B50074">
        <w:rPr>
          <w:rFonts w:ascii="Arial" w:eastAsia="Times New Roman" w:hAnsi="Arial" w:cs="Arial"/>
          <w:sz w:val="24"/>
          <w:szCs w:val="24"/>
          <w:lang w:eastAsia="es-CO"/>
        </w:rPr>
        <w:t xml:space="preserve">garantizar </w:t>
      </w:r>
      <w:r w:rsidR="00B23F9D" w:rsidRPr="00B50074">
        <w:rPr>
          <w:rFonts w:ascii="Arial" w:eastAsia="Times New Roman" w:hAnsi="Arial" w:cs="Arial"/>
          <w:sz w:val="24"/>
          <w:szCs w:val="24"/>
          <w:lang w:eastAsia="es-CO"/>
        </w:rPr>
        <w:t>la conservación de los documentos de la Superintendencia.</w:t>
      </w:r>
    </w:p>
    <w:p w14:paraId="07C7EE68" w14:textId="1C11CA59" w:rsidR="0016382C" w:rsidRPr="00B50074" w:rsidRDefault="0016382C" w:rsidP="009B7DE7">
      <w:pPr>
        <w:spacing w:before="0" w:after="0"/>
        <w:ind w:left="0" w:firstLine="0"/>
        <w:rPr>
          <w:rFonts w:ascii="Arial" w:eastAsia="Times New Roman" w:hAnsi="Arial" w:cs="Arial"/>
          <w:sz w:val="24"/>
          <w:szCs w:val="24"/>
          <w:lang w:eastAsia="es-CO"/>
        </w:rPr>
      </w:pPr>
    </w:p>
    <w:p w14:paraId="718C8581" w14:textId="15DEFCA8" w:rsidR="0016382C" w:rsidRPr="00B50074" w:rsidRDefault="0016382C"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Así mismo, se elaboran publicaciones y contenidos técnicos en conservación y preservación que se publican en el banner de la INTRASIC, carteleras digitales, correos institucionales masivos</w:t>
      </w:r>
      <w:r w:rsidR="00200B9F"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cursos virtuales</w:t>
      </w:r>
      <w:r w:rsidR="00200B9F" w:rsidRPr="00B50074">
        <w:rPr>
          <w:rFonts w:ascii="Arial" w:eastAsia="Times New Roman" w:hAnsi="Arial" w:cs="Arial"/>
          <w:sz w:val="24"/>
          <w:szCs w:val="24"/>
          <w:lang w:eastAsia="es-CO"/>
        </w:rPr>
        <w:t xml:space="preserve">, entre otras metodologías o estrategias que implemente </w:t>
      </w:r>
      <w:r w:rsidR="004F76B1" w:rsidRPr="00B50074">
        <w:rPr>
          <w:rFonts w:ascii="Arial" w:eastAsia="Times New Roman" w:hAnsi="Arial" w:cs="Arial"/>
          <w:sz w:val="24"/>
          <w:szCs w:val="24"/>
          <w:lang w:eastAsia="es-CO"/>
        </w:rPr>
        <w:t>la Entida</w:t>
      </w:r>
      <w:r w:rsidR="00CC133A" w:rsidRPr="00B50074">
        <w:rPr>
          <w:rFonts w:ascii="Arial" w:eastAsia="Times New Roman" w:hAnsi="Arial" w:cs="Arial"/>
          <w:sz w:val="24"/>
          <w:szCs w:val="24"/>
          <w:lang w:eastAsia="es-CO"/>
        </w:rPr>
        <w:t>d.</w:t>
      </w:r>
    </w:p>
    <w:p w14:paraId="60E2F4DC" w14:textId="7DD88EC9" w:rsidR="0016382C" w:rsidRPr="00B50074" w:rsidRDefault="0016382C" w:rsidP="009B7DE7">
      <w:pPr>
        <w:spacing w:before="0" w:after="0"/>
        <w:ind w:left="0" w:firstLine="0"/>
        <w:rPr>
          <w:rFonts w:ascii="Arial" w:eastAsia="Times New Roman" w:hAnsi="Arial" w:cs="Arial"/>
          <w:sz w:val="24"/>
          <w:szCs w:val="24"/>
          <w:lang w:eastAsia="es-CO"/>
        </w:rPr>
      </w:pPr>
    </w:p>
    <w:p w14:paraId="77EAA050" w14:textId="4D54221D" w:rsidR="0016382C" w:rsidRPr="00B50074" w:rsidRDefault="003F1110"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w:t>
      </w:r>
      <w:r w:rsidR="0016382C" w:rsidRPr="00B50074">
        <w:rPr>
          <w:rFonts w:ascii="Arial" w:eastAsia="Times New Roman" w:hAnsi="Arial" w:cs="Arial"/>
          <w:sz w:val="24"/>
          <w:szCs w:val="24"/>
          <w:lang w:eastAsia="es-CO"/>
        </w:rPr>
        <w:t xml:space="preserve">as actividades </w:t>
      </w:r>
      <w:r w:rsidR="009531FB" w:rsidRPr="00B50074">
        <w:rPr>
          <w:rFonts w:ascii="Arial" w:eastAsia="Times New Roman" w:hAnsi="Arial" w:cs="Arial"/>
          <w:sz w:val="24"/>
          <w:szCs w:val="24"/>
          <w:lang w:eastAsia="es-CO"/>
        </w:rPr>
        <w:t xml:space="preserve">generales </w:t>
      </w:r>
      <w:r w:rsidRPr="00B50074">
        <w:rPr>
          <w:rFonts w:ascii="Arial" w:eastAsia="Times New Roman" w:hAnsi="Arial" w:cs="Arial"/>
          <w:sz w:val="24"/>
          <w:szCs w:val="24"/>
          <w:lang w:eastAsia="es-CO"/>
        </w:rPr>
        <w:t xml:space="preserve">de este </w:t>
      </w:r>
      <w:r w:rsidR="001A1B7D" w:rsidRPr="00B50074">
        <w:rPr>
          <w:rFonts w:ascii="Arial" w:eastAsia="Times New Roman" w:hAnsi="Arial" w:cs="Arial"/>
          <w:sz w:val="24"/>
          <w:szCs w:val="24"/>
          <w:lang w:eastAsia="es-CO"/>
        </w:rPr>
        <w:t>programa</w:t>
      </w:r>
      <w:r w:rsidRPr="00B50074">
        <w:rPr>
          <w:rFonts w:ascii="Arial" w:eastAsia="Times New Roman" w:hAnsi="Arial" w:cs="Arial"/>
          <w:sz w:val="24"/>
          <w:szCs w:val="24"/>
          <w:lang w:eastAsia="es-CO"/>
        </w:rPr>
        <w:t xml:space="preserve"> se describen en el siguiente cuadro</w:t>
      </w:r>
      <w:r w:rsidR="0016382C" w:rsidRPr="00B50074">
        <w:rPr>
          <w:rFonts w:ascii="Arial" w:eastAsia="Times New Roman" w:hAnsi="Arial" w:cs="Arial"/>
          <w:sz w:val="24"/>
          <w:szCs w:val="24"/>
          <w:lang w:eastAsia="es-CO"/>
        </w:rPr>
        <w:t xml:space="preserve">: </w:t>
      </w:r>
    </w:p>
    <w:p w14:paraId="53D52896" w14:textId="2A73BA05" w:rsidR="002B2CA9" w:rsidRPr="00B50074" w:rsidRDefault="002B2CA9" w:rsidP="009B7DE7">
      <w:pPr>
        <w:spacing w:before="0" w:after="0"/>
        <w:ind w:left="0" w:firstLine="0"/>
        <w:rPr>
          <w:rFonts w:ascii="Arial" w:eastAsia="Times New Roman" w:hAnsi="Arial" w:cs="Arial"/>
          <w:sz w:val="24"/>
          <w:szCs w:val="24"/>
          <w:lang w:eastAsia="es-CO"/>
        </w:rPr>
      </w:pPr>
    </w:p>
    <w:p w14:paraId="2F77A05E" w14:textId="6E8B0FD9" w:rsidR="002B2CA9" w:rsidRPr="00B50074" w:rsidRDefault="002B2CA9" w:rsidP="002B2CA9">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t>Cuadro N°.</w:t>
      </w:r>
      <w:r w:rsidR="00B65A21" w:rsidRPr="00B50074">
        <w:rPr>
          <w:rFonts w:ascii="Arial" w:eastAsia="Times New Roman" w:hAnsi="Arial" w:cs="Arial"/>
          <w:b/>
          <w:sz w:val="18"/>
          <w:szCs w:val="20"/>
          <w:lang w:eastAsia="es-CO"/>
        </w:rPr>
        <w:t>3</w:t>
      </w:r>
      <w:r w:rsidRPr="00B50074">
        <w:rPr>
          <w:rFonts w:ascii="Arial" w:eastAsia="Times New Roman" w:hAnsi="Arial" w:cs="Arial"/>
          <w:b/>
          <w:sz w:val="18"/>
          <w:szCs w:val="20"/>
          <w:lang w:eastAsia="es-CO"/>
        </w:rPr>
        <w:t xml:space="preserve">. </w:t>
      </w:r>
      <w:r w:rsidR="00C0686B" w:rsidRPr="00B50074">
        <w:rPr>
          <w:rFonts w:ascii="Arial" w:eastAsia="Times New Roman" w:hAnsi="Arial" w:cs="Arial"/>
          <w:sz w:val="18"/>
          <w:szCs w:val="20"/>
          <w:lang w:eastAsia="es-CO"/>
        </w:rPr>
        <w:t xml:space="preserve">Actividades generales </w:t>
      </w:r>
      <w:r w:rsidR="004F76B1" w:rsidRPr="00B50074">
        <w:rPr>
          <w:rFonts w:ascii="Arial" w:eastAsia="Times New Roman" w:hAnsi="Arial" w:cs="Arial"/>
          <w:sz w:val="18"/>
          <w:szCs w:val="20"/>
          <w:lang w:eastAsia="es-CO"/>
        </w:rPr>
        <w:t xml:space="preserve">del </w:t>
      </w:r>
      <w:r w:rsidR="00C0686B" w:rsidRPr="00B50074">
        <w:rPr>
          <w:rFonts w:ascii="Arial" w:eastAsia="Times New Roman" w:hAnsi="Arial" w:cs="Arial"/>
          <w:sz w:val="18"/>
          <w:szCs w:val="20"/>
          <w:lang w:eastAsia="es-CO"/>
        </w:rPr>
        <w:t>Programa de Capacitación y Sens</w:t>
      </w:r>
      <w:r w:rsidR="0016382C" w:rsidRPr="00B50074">
        <w:rPr>
          <w:rFonts w:ascii="Arial" w:eastAsia="Times New Roman" w:hAnsi="Arial" w:cs="Arial"/>
          <w:sz w:val="18"/>
          <w:szCs w:val="20"/>
          <w:lang w:eastAsia="es-CO"/>
        </w:rPr>
        <w:t>i</w:t>
      </w:r>
      <w:r w:rsidR="00C0686B" w:rsidRPr="00B50074">
        <w:rPr>
          <w:rFonts w:ascii="Arial" w:eastAsia="Times New Roman" w:hAnsi="Arial" w:cs="Arial"/>
          <w:sz w:val="18"/>
          <w:szCs w:val="20"/>
          <w:lang w:eastAsia="es-CO"/>
        </w:rPr>
        <w:t>bilización</w:t>
      </w:r>
    </w:p>
    <w:p w14:paraId="3F8D6C11" w14:textId="77777777" w:rsidR="002B2CA9" w:rsidRPr="00B50074" w:rsidRDefault="002B2CA9" w:rsidP="009B7DE7">
      <w:pPr>
        <w:spacing w:before="0" w:after="0"/>
        <w:ind w:left="0" w:firstLine="0"/>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137"/>
        <w:gridCol w:w="1561"/>
        <w:gridCol w:w="1516"/>
        <w:gridCol w:w="1917"/>
        <w:gridCol w:w="1930"/>
      </w:tblGrid>
      <w:tr w:rsidR="00383692" w:rsidRPr="00B50074" w14:paraId="762ADBCE" w14:textId="77777777" w:rsidTr="00C40D42">
        <w:trPr>
          <w:tblHeader/>
        </w:trPr>
        <w:tc>
          <w:tcPr>
            <w:tcW w:w="1250" w:type="pct"/>
            <w:shd w:val="clear" w:color="auto" w:fill="D9D9D9" w:themeFill="background1" w:themeFillShade="D9"/>
            <w:vAlign w:val="center"/>
          </w:tcPr>
          <w:p w14:paraId="25A149D7" w14:textId="4B7DE155" w:rsidR="00B23F9D" w:rsidRPr="00B50074" w:rsidRDefault="00B23F9D" w:rsidP="00B256CC">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w:t>
            </w:r>
          </w:p>
        </w:tc>
        <w:tc>
          <w:tcPr>
            <w:tcW w:w="920" w:type="pct"/>
            <w:shd w:val="clear" w:color="auto" w:fill="D9D9D9" w:themeFill="background1" w:themeFillShade="D9"/>
            <w:vAlign w:val="center"/>
          </w:tcPr>
          <w:p w14:paraId="379A91C6" w14:textId="15599E07" w:rsidR="00B23F9D" w:rsidRPr="00B50074" w:rsidRDefault="008F4704" w:rsidP="00B256CC">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ESPACIOS REQUERIDOS</w:t>
            </w:r>
          </w:p>
        </w:tc>
        <w:tc>
          <w:tcPr>
            <w:tcW w:w="743" w:type="pct"/>
            <w:shd w:val="clear" w:color="auto" w:fill="D9D9D9" w:themeFill="background1" w:themeFillShade="D9"/>
            <w:vAlign w:val="center"/>
          </w:tcPr>
          <w:p w14:paraId="3FD73C82" w14:textId="1EC675A9" w:rsidR="00B23F9D" w:rsidRPr="00B50074" w:rsidRDefault="008F4704" w:rsidP="00B256CC">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MATERIALES</w:t>
            </w:r>
          </w:p>
        </w:tc>
        <w:tc>
          <w:tcPr>
            <w:tcW w:w="939" w:type="pct"/>
            <w:shd w:val="clear" w:color="auto" w:fill="D9D9D9" w:themeFill="background1" w:themeFillShade="D9"/>
            <w:vAlign w:val="center"/>
          </w:tcPr>
          <w:p w14:paraId="3F39306D" w14:textId="72C934C9" w:rsidR="00B23F9D" w:rsidRPr="00B50074" w:rsidRDefault="00C0686B" w:rsidP="00B256CC">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RECURSOS DIDÁCTICOS</w:t>
            </w:r>
          </w:p>
        </w:tc>
        <w:tc>
          <w:tcPr>
            <w:tcW w:w="1148" w:type="pct"/>
            <w:shd w:val="clear" w:color="auto" w:fill="D9D9D9" w:themeFill="background1" w:themeFillShade="D9"/>
            <w:vAlign w:val="center"/>
          </w:tcPr>
          <w:p w14:paraId="1003A057" w14:textId="6B9BDEE0" w:rsidR="00B23F9D" w:rsidRPr="00B50074" w:rsidRDefault="004B643A" w:rsidP="00B256CC">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r>
      <w:tr w:rsidR="00383692" w:rsidRPr="00B50074" w14:paraId="6FB2E6C8" w14:textId="77777777" w:rsidTr="00710468">
        <w:tc>
          <w:tcPr>
            <w:tcW w:w="1250" w:type="pct"/>
            <w:vAlign w:val="center"/>
          </w:tcPr>
          <w:p w14:paraId="7F3E5EF8" w14:textId="64C60A6B" w:rsidR="00092D88" w:rsidRPr="00B50074" w:rsidRDefault="00092D88" w:rsidP="0060226D">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Elaborar y entregar el cronograma de capacitaciones</w:t>
            </w:r>
            <w:r w:rsidR="0022652E" w:rsidRPr="00B50074">
              <w:rPr>
                <w:rFonts w:ascii="Arial" w:eastAsia="Times New Roman" w:hAnsi="Arial" w:cs="Arial"/>
                <w:b/>
                <w:bCs/>
                <w:sz w:val="20"/>
                <w:szCs w:val="20"/>
                <w:lang w:eastAsia="es-CO"/>
              </w:rPr>
              <w:t xml:space="preserve"> y </w:t>
            </w:r>
            <w:r w:rsidRPr="00B50074">
              <w:rPr>
                <w:rFonts w:ascii="Arial" w:eastAsia="Times New Roman" w:hAnsi="Arial" w:cs="Arial"/>
                <w:b/>
                <w:bCs/>
                <w:sz w:val="20"/>
                <w:szCs w:val="20"/>
                <w:lang w:eastAsia="es-CO"/>
              </w:rPr>
              <w:t>sensibilizaciones en conservación y preservación documental.</w:t>
            </w:r>
            <w:r w:rsidR="00C40D42" w:rsidRPr="00B50074">
              <w:rPr>
                <w:rFonts w:ascii="Arial" w:eastAsia="Times New Roman" w:hAnsi="Arial" w:cs="Arial"/>
                <w:b/>
                <w:bCs/>
                <w:sz w:val="20"/>
                <w:szCs w:val="20"/>
                <w:lang w:eastAsia="es-CO"/>
              </w:rPr>
              <w:t xml:space="preserve"> Este es entregado a la Coordinación del GTGDA</w:t>
            </w:r>
            <w:r w:rsidR="00CE6E82" w:rsidRPr="00B50074">
              <w:rPr>
                <w:rFonts w:ascii="Arial" w:eastAsia="Times New Roman" w:hAnsi="Arial" w:cs="Arial"/>
                <w:b/>
                <w:bCs/>
                <w:sz w:val="20"/>
                <w:szCs w:val="20"/>
                <w:lang w:eastAsia="es-CO"/>
              </w:rPr>
              <w:t xml:space="preserve"> para su revisión y aprobación</w:t>
            </w:r>
            <w:r w:rsidR="00B75A52" w:rsidRPr="00B50074">
              <w:rPr>
                <w:rFonts w:ascii="Arial" w:eastAsia="Times New Roman" w:hAnsi="Arial" w:cs="Arial"/>
                <w:b/>
                <w:bCs/>
                <w:sz w:val="20"/>
                <w:szCs w:val="20"/>
                <w:lang w:eastAsia="es-CO"/>
              </w:rPr>
              <w:t>.</w:t>
            </w:r>
          </w:p>
        </w:tc>
        <w:tc>
          <w:tcPr>
            <w:tcW w:w="920" w:type="pct"/>
            <w:vAlign w:val="center"/>
          </w:tcPr>
          <w:p w14:paraId="16CE3D0B" w14:textId="52769C79" w:rsidR="00092D88" w:rsidRPr="00B50074" w:rsidRDefault="00092D88" w:rsidP="00092D88">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40D4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743" w:type="pct"/>
            <w:vAlign w:val="center"/>
          </w:tcPr>
          <w:p w14:paraId="010886AC" w14:textId="097863BE" w:rsidR="00092D88" w:rsidRPr="00B50074" w:rsidRDefault="00501319"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tc>
        <w:tc>
          <w:tcPr>
            <w:tcW w:w="939" w:type="pct"/>
            <w:vAlign w:val="center"/>
          </w:tcPr>
          <w:p w14:paraId="3F232663" w14:textId="63B46281" w:rsidR="00092D88" w:rsidRPr="00B50074" w:rsidRDefault="00092D88" w:rsidP="00092D88">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No aplica</w:t>
            </w:r>
          </w:p>
        </w:tc>
        <w:tc>
          <w:tcPr>
            <w:tcW w:w="1148" w:type="pct"/>
            <w:vAlign w:val="center"/>
          </w:tcPr>
          <w:p w14:paraId="42847CC2" w14:textId="0F0527E1" w:rsidR="00092D88" w:rsidRPr="00B50074" w:rsidRDefault="00092D88"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4B643A" w:rsidRPr="00B50074">
              <w:rPr>
                <w:rFonts w:ascii="Arial" w:eastAsia="Times New Roman" w:hAnsi="Arial" w:cs="Arial"/>
                <w:sz w:val="20"/>
                <w:szCs w:val="20"/>
                <w:lang w:eastAsia="es-CO"/>
              </w:rPr>
              <w:t xml:space="preserve"> </w:t>
            </w:r>
            <w:r w:rsidR="0037750F" w:rsidRPr="00B50074">
              <w:rPr>
                <w:rFonts w:ascii="Arial" w:eastAsia="Times New Roman" w:hAnsi="Arial" w:cs="Arial"/>
                <w:sz w:val="20"/>
                <w:szCs w:val="20"/>
                <w:lang w:eastAsia="es-CO"/>
              </w:rPr>
              <w:t xml:space="preserve">asignado por la Coordinación </w:t>
            </w:r>
            <w:r w:rsidR="004B643A" w:rsidRPr="00B50074">
              <w:rPr>
                <w:rFonts w:ascii="Arial" w:eastAsia="Times New Roman" w:hAnsi="Arial" w:cs="Arial"/>
                <w:sz w:val="20"/>
                <w:szCs w:val="20"/>
                <w:lang w:eastAsia="es-CO"/>
              </w:rPr>
              <w:t>del G</w:t>
            </w:r>
            <w:r w:rsidR="00075477" w:rsidRPr="00B50074">
              <w:rPr>
                <w:rFonts w:ascii="Arial" w:eastAsia="Times New Roman" w:hAnsi="Arial" w:cs="Arial"/>
                <w:sz w:val="20"/>
                <w:szCs w:val="20"/>
                <w:lang w:eastAsia="es-CO"/>
              </w:rPr>
              <w:t>TGDA.</w:t>
            </w:r>
          </w:p>
        </w:tc>
      </w:tr>
      <w:tr w:rsidR="00383692" w:rsidRPr="00B50074" w14:paraId="7BCCC430" w14:textId="77777777" w:rsidTr="00710468">
        <w:tc>
          <w:tcPr>
            <w:tcW w:w="1250" w:type="pct"/>
            <w:vAlign w:val="center"/>
          </w:tcPr>
          <w:p w14:paraId="0C36D327" w14:textId="77777777" w:rsidR="00B23F9D" w:rsidRPr="00B50074" w:rsidRDefault="00B256CC" w:rsidP="0060226D">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lastRenderedPageBreak/>
              <w:t>Realizar capacitaciones en los temas de conservación</w:t>
            </w:r>
            <w:r w:rsidR="0060226D" w:rsidRPr="00B50074">
              <w:rPr>
                <w:rFonts w:ascii="Arial" w:eastAsia="Times New Roman" w:hAnsi="Arial" w:cs="Arial"/>
                <w:b/>
                <w:bCs/>
                <w:sz w:val="20"/>
                <w:szCs w:val="20"/>
                <w:lang w:eastAsia="es-CO"/>
              </w:rPr>
              <w:t xml:space="preserve"> y preservación</w:t>
            </w:r>
            <w:r w:rsidRPr="00B50074">
              <w:rPr>
                <w:rFonts w:ascii="Arial" w:eastAsia="Times New Roman" w:hAnsi="Arial" w:cs="Arial"/>
                <w:b/>
                <w:bCs/>
                <w:sz w:val="20"/>
                <w:szCs w:val="20"/>
                <w:lang w:eastAsia="es-CO"/>
              </w:rPr>
              <w:t xml:space="preserve"> documental estipulados en el </w:t>
            </w:r>
            <w:r w:rsidR="00C0686B" w:rsidRPr="00B50074">
              <w:rPr>
                <w:rFonts w:ascii="Arial" w:eastAsia="Times New Roman" w:hAnsi="Arial" w:cs="Arial"/>
                <w:b/>
                <w:bCs/>
                <w:sz w:val="20"/>
                <w:szCs w:val="20"/>
                <w:lang w:eastAsia="es-CO"/>
              </w:rPr>
              <w:t>programa</w:t>
            </w:r>
            <w:r w:rsidR="001D0739" w:rsidRPr="00B50074">
              <w:rPr>
                <w:rFonts w:ascii="Arial" w:eastAsia="Times New Roman" w:hAnsi="Arial" w:cs="Arial"/>
                <w:b/>
                <w:bCs/>
                <w:sz w:val="20"/>
                <w:szCs w:val="20"/>
                <w:lang w:eastAsia="es-CO"/>
              </w:rPr>
              <w:t>.</w:t>
            </w:r>
          </w:p>
          <w:p w14:paraId="2DFDC522" w14:textId="77777777" w:rsidR="00214762" w:rsidRPr="00B50074" w:rsidRDefault="00214762" w:rsidP="0060226D">
            <w:pPr>
              <w:spacing w:before="0" w:after="0"/>
              <w:ind w:left="0" w:firstLine="0"/>
              <w:rPr>
                <w:rFonts w:ascii="Arial" w:eastAsia="Times New Roman" w:hAnsi="Arial" w:cs="Arial"/>
                <w:sz w:val="20"/>
                <w:szCs w:val="20"/>
                <w:lang w:eastAsia="es-CO"/>
              </w:rPr>
            </w:pPr>
          </w:p>
          <w:p w14:paraId="653F627F" w14:textId="27768F5E" w:rsidR="00214762" w:rsidRPr="00B50074" w:rsidRDefault="00214762" w:rsidP="0060226D">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requieran)</w:t>
            </w:r>
          </w:p>
        </w:tc>
        <w:tc>
          <w:tcPr>
            <w:tcW w:w="920" w:type="pct"/>
            <w:vAlign w:val="center"/>
          </w:tcPr>
          <w:p w14:paraId="486534E3" w14:textId="66975F39" w:rsidR="0060226D" w:rsidRPr="00B50074" w:rsidRDefault="0060226D"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Sala de reuniones y/o plataformas digitales dispuestas por la Entidad (Google Meet, Hangouts, entre otros)</w:t>
            </w:r>
          </w:p>
          <w:p w14:paraId="749EFB6F" w14:textId="77777777" w:rsidR="0060226D" w:rsidRPr="00B50074" w:rsidRDefault="0060226D" w:rsidP="009B7DE7">
            <w:pPr>
              <w:spacing w:before="0" w:after="0"/>
              <w:ind w:left="0" w:firstLine="0"/>
              <w:rPr>
                <w:rFonts w:ascii="Arial" w:eastAsia="Times New Roman" w:hAnsi="Arial" w:cs="Arial"/>
                <w:sz w:val="20"/>
                <w:szCs w:val="20"/>
                <w:lang w:eastAsia="es-CO"/>
              </w:rPr>
            </w:pPr>
          </w:p>
          <w:p w14:paraId="4BB29B4C" w14:textId="4CDC4EC5" w:rsidR="0060226D" w:rsidRPr="00B50074" w:rsidRDefault="0060226D" w:rsidP="009B7DE7">
            <w:pPr>
              <w:spacing w:before="0" w:after="0"/>
              <w:ind w:left="0" w:firstLine="0"/>
              <w:rPr>
                <w:rFonts w:ascii="Arial" w:eastAsia="Times New Roman" w:hAnsi="Arial" w:cs="Arial"/>
                <w:sz w:val="20"/>
                <w:szCs w:val="20"/>
                <w:lang w:eastAsia="es-CO"/>
              </w:rPr>
            </w:pPr>
          </w:p>
        </w:tc>
        <w:tc>
          <w:tcPr>
            <w:tcW w:w="743" w:type="pct"/>
            <w:vAlign w:val="center"/>
          </w:tcPr>
          <w:p w14:paraId="1DFC8170" w14:textId="43601144" w:rsidR="00B23F9D" w:rsidRPr="00B50074" w:rsidRDefault="008F4704"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w:t>
            </w:r>
            <w:r w:rsidR="0022652E" w:rsidRPr="00B50074">
              <w:rPr>
                <w:rFonts w:ascii="Arial" w:eastAsia="Times New Roman" w:hAnsi="Arial" w:cs="Arial"/>
                <w:sz w:val="20"/>
                <w:szCs w:val="20"/>
                <w:lang w:eastAsia="es-CO"/>
              </w:rPr>
              <w:t>, wifi</w:t>
            </w:r>
            <w:r w:rsidRPr="00B50074">
              <w:rPr>
                <w:rFonts w:ascii="Arial" w:eastAsia="Times New Roman" w:hAnsi="Arial" w:cs="Arial"/>
                <w:sz w:val="20"/>
                <w:szCs w:val="20"/>
                <w:lang w:eastAsia="es-CO"/>
              </w:rPr>
              <w:t xml:space="preserve"> y videobeam.</w:t>
            </w:r>
          </w:p>
        </w:tc>
        <w:tc>
          <w:tcPr>
            <w:tcW w:w="939" w:type="pct"/>
            <w:vAlign w:val="center"/>
          </w:tcPr>
          <w:p w14:paraId="744CCF53" w14:textId="015AC212" w:rsidR="00B23F9D" w:rsidRPr="00B50074" w:rsidRDefault="00C0686B"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Presentación de la temática, definida en el cronograma anual de capacitación del programa.</w:t>
            </w:r>
          </w:p>
          <w:p w14:paraId="11D3EF27" w14:textId="77777777" w:rsidR="00465B2F" w:rsidRPr="00B50074" w:rsidRDefault="00465B2F" w:rsidP="009B7DE7">
            <w:pPr>
              <w:spacing w:before="0" w:after="0"/>
              <w:ind w:left="0" w:firstLine="0"/>
              <w:rPr>
                <w:rFonts w:ascii="Arial" w:eastAsia="Times New Roman" w:hAnsi="Arial" w:cs="Arial"/>
                <w:sz w:val="20"/>
                <w:szCs w:val="20"/>
                <w:lang w:eastAsia="es-CO"/>
              </w:rPr>
            </w:pPr>
          </w:p>
          <w:p w14:paraId="7AFE5C75" w14:textId="6A3B3F75" w:rsidR="00C0686B" w:rsidRPr="00B50074" w:rsidRDefault="00C0686B"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Formato </w:t>
            </w:r>
            <w:r w:rsidR="00881D0F" w:rsidRPr="00B50074">
              <w:rPr>
                <w:rFonts w:ascii="Arial" w:eastAsia="Times New Roman" w:hAnsi="Arial" w:cs="Arial"/>
                <w:sz w:val="20"/>
                <w:szCs w:val="20"/>
                <w:lang w:eastAsia="es-CO"/>
              </w:rPr>
              <w:t xml:space="preserve">orientación </w:t>
            </w:r>
            <w:r w:rsidRPr="00B50074">
              <w:rPr>
                <w:rFonts w:ascii="Arial" w:eastAsia="Times New Roman" w:hAnsi="Arial" w:cs="Arial"/>
                <w:sz w:val="20"/>
                <w:szCs w:val="20"/>
                <w:lang w:eastAsia="es-CO"/>
              </w:rPr>
              <w:t>eventos de capacitación diligenciado.GD01-</w:t>
            </w:r>
            <w:r w:rsidR="00947822" w:rsidRPr="00B50074">
              <w:rPr>
                <w:rFonts w:ascii="Arial" w:eastAsia="Times New Roman" w:hAnsi="Arial" w:cs="Arial"/>
                <w:sz w:val="20"/>
                <w:szCs w:val="20"/>
                <w:lang w:eastAsia="es-CO"/>
              </w:rPr>
              <w:t>F31</w:t>
            </w:r>
          </w:p>
        </w:tc>
        <w:tc>
          <w:tcPr>
            <w:tcW w:w="1148" w:type="pct"/>
            <w:vAlign w:val="center"/>
          </w:tcPr>
          <w:p w14:paraId="0B2DEC3E" w14:textId="78C32CCD" w:rsidR="00B23F9D" w:rsidRPr="00B50074" w:rsidRDefault="0066133C"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Profesional responsable del Sistema Integrado de Conservación </w:t>
            </w:r>
            <w:r w:rsidR="0037750F" w:rsidRPr="00B50074">
              <w:rPr>
                <w:rFonts w:ascii="Arial" w:eastAsia="Times New Roman" w:hAnsi="Arial" w:cs="Arial"/>
                <w:sz w:val="20"/>
                <w:szCs w:val="20"/>
                <w:lang w:eastAsia="es-CO"/>
              </w:rPr>
              <w:t xml:space="preserve">asignado por la Coordinación del GTGDA, </w:t>
            </w:r>
            <w:r w:rsidRPr="00B50074">
              <w:rPr>
                <w:rFonts w:ascii="Arial" w:eastAsia="Times New Roman" w:hAnsi="Arial" w:cs="Arial"/>
                <w:sz w:val="20"/>
                <w:szCs w:val="20"/>
                <w:lang w:eastAsia="es-CO"/>
              </w:rPr>
              <w:t>con el apoyo de tecnólogos en gestión documental con experiencia en conservación.</w:t>
            </w:r>
          </w:p>
        </w:tc>
      </w:tr>
      <w:tr w:rsidR="00383692" w:rsidRPr="00B50074" w14:paraId="69A3A8D7" w14:textId="77777777" w:rsidTr="00710468">
        <w:tc>
          <w:tcPr>
            <w:tcW w:w="1250" w:type="pct"/>
            <w:vAlign w:val="center"/>
          </w:tcPr>
          <w:p w14:paraId="0A8ED3BE" w14:textId="60FF9FEB" w:rsidR="0060226D" w:rsidRPr="00B50074" w:rsidRDefault="0060226D" w:rsidP="0060226D">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Elaborar y entregar</w:t>
            </w:r>
            <w:r w:rsidR="00881D0F" w:rsidRPr="00B50074">
              <w:rPr>
                <w:rFonts w:ascii="Arial" w:eastAsia="Times New Roman" w:hAnsi="Arial" w:cs="Arial"/>
                <w:b/>
                <w:bCs/>
                <w:sz w:val="20"/>
                <w:szCs w:val="20"/>
                <w:lang w:eastAsia="es-CO"/>
              </w:rPr>
              <w:t xml:space="preserve"> las sensibilizaciones (</w:t>
            </w:r>
            <w:r w:rsidRPr="00B50074">
              <w:rPr>
                <w:rFonts w:ascii="Arial" w:eastAsia="Times New Roman" w:hAnsi="Arial" w:cs="Arial"/>
                <w:b/>
                <w:bCs/>
                <w:sz w:val="20"/>
                <w:szCs w:val="20"/>
                <w:lang w:eastAsia="es-CO"/>
              </w:rPr>
              <w:t>publicaciones</w:t>
            </w:r>
            <w:r w:rsidR="00881D0F" w:rsidRPr="00B50074">
              <w:rPr>
                <w:rFonts w:ascii="Arial" w:eastAsia="Times New Roman" w:hAnsi="Arial" w:cs="Arial"/>
                <w:b/>
                <w:bCs/>
                <w:sz w:val="20"/>
                <w:szCs w:val="20"/>
                <w:lang w:eastAsia="es-CO"/>
              </w:rPr>
              <w:t>)</w:t>
            </w:r>
            <w:r w:rsidRPr="00B50074">
              <w:rPr>
                <w:rFonts w:ascii="Arial" w:eastAsia="Times New Roman" w:hAnsi="Arial" w:cs="Arial"/>
                <w:b/>
                <w:bCs/>
                <w:sz w:val="20"/>
                <w:szCs w:val="20"/>
                <w:lang w:eastAsia="es-CO"/>
              </w:rPr>
              <w:t xml:space="preserve"> en temas de conservación y preservación documental.</w:t>
            </w:r>
            <w:r w:rsidR="00C40D42" w:rsidRPr="00B50074">
              <w:rPr>
                <w:rFonts w:ascii="Arial" w:eastAsia="Times New Roman" w:hAnsi="Arial" w:cs="Arial"/>
                <w:b/>
                <w:bCs/>
                <w:sz w:val="20"/>
                <w:szCs w:val="20"/>
                <w:lang w:eastAsia="es-CO"/>
              </w:rPr>
              <w:t xml:space="preserve"> Este documento se entrega a la Coordinación del GTGDA</w:t>
            </w:r>
            <w:r w:rsidR="00C40B6A" w:rsidRPr="00B50074">
              <w:rPr>
                <w:rFonts w:ascii="Arial" w:eastAsia="Times New Roman" w:hAnsi="Arial" w:cs="Arial"/>
                <w:b/>
                <w:bCs/>
                <w:sz w:val="20"/>
                <w:szCs w:val="20"/>
                <w:lang w:eastAsia="es-CO"/>
              </w:rPr>
              <w:t xml:space="preserve"> </w:t>
            </w:r>
          </w:p>
          <w:p w14:paraId="3E28CB71" w14:textId="77777777" w:rsidR="00092D88" w:rsidRPr="00B50074" w:rsidRDefault="00092D88" w:rsidP="0060226D">
            <w:pPr>
              <w:spacing w:before="0" w:after="0"/>
              <w:ind w:left="0" w:firstLine="0"/>
              <w:rPr>
                <w:rFonts w:ascii="Arial" w:eastAsia="Times New Roman" w:hAnsi="Arial" w:cs="Arial"/>
                <w:sz w:val="20"/>
                <w:szCs w:val="20"/>
                <w:lang w:eastAsia="es-CO"/>
              </w:rPr>
            </w:pPr>
          </w:p>
          <w:p w14:paraId="3BFDAC2B" w14:textId="22D6EE62" w:rsidR="00092D88" w:rsidRPr="00B50074" w:rsidRDefault="00092D88" w:rsidP="0060226D">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(Esta actividad debe articularse con el responsable</w:t>
            </w:r>
            <w:r w:rsidR="00C40D42" w:rsidRPr="00B50074">
              <w:rPr>
                <w:rFonts w:ascii="Arial" w:eastAsia="Times New Roman" w:hAnsi="Arial" w:cs="Arial"/>
                <w:b/>
                <w:bCs/>
                <w:sz w:val="20"/>
                <w:szCs w:val="20"/>
                <w:lang w:eastAsia="es-CO"/>
              </w:rPr>
              <w:t xml:space="preserve"> asignado del GTGDA </w:t>
            </w:r>
            <w:r w:rsidR="00675558" w:rsidRPr="00B50074">
              <w:rPr>
                <w:rFonts w:ascii="Arial" w:eastAsia="Times New Roman" w:hAnsi="Arial" w:cs="Arial"/>
                <w:b/>
                <w:bCs/>
                <w:sz w:val="20"/>
                <w:szCs w:val="20"/>
                <w:lang w:eastAsia="es-CO"/>
              </w:rPr>
              <w:t xml:space="preserve">y </w:t>
            </w:r>
            <w:r w:rsidR="00C40D42" w:rsidRPr="00B50074">
              <w:rPr>
                <w:rFonts w:ascii="Arial" w:eastAsia="Times New Roman" w:hAnsi="Arial" w:cs="Arial"/>
                <w:b/>
                <w:bCs/>
                <w:sz w:val="20"/>
                <w:szCs w:val="20"/>
                <w:lang w:eastAsia="es-CO"/>
              </w:rPr>
              <w:t xml:space="preserve">ante OSCAE </w:t>
            </w:r>
            <w:r w:rsidRPr="00B50074">
              <w:rPr>
                <w:rFonts w:ascii="Arial" w:eastAsia="Times New Roman" w:hAnsi="Arial" w:cs="Arial"/>
                <w:b/>
                <w:bCs/>
                <w:sz w:val="20"/>
                <w:szCs w:val="20"/>
                <w:lang w:eastAsia="es-CO"/>
              </w:rPr>
              <w:t>de la Entidad).</w:t>
            </w:r>
          </w:p>
          <w:p w14:paraId="035C97B3" w14:textId="77777777" w:rsidR="00214762" w:rsidRPr="00B50074" w:rsidRDefault="00214762" w:rsidP="0060226D">
            <w:pPr>
              <w:spacing w:before="0" w:after="0"/>
              <w:ind w:left="0" w:firstLine="0"/>
              <w:rPr>
                <w:rFonts w:ascii="Arial" w:eastAsia="Times New Roman" w:hAnsi="Arial" w:cs="Arial"/>
                <w:sz w:val="20"/>
                <w:szCs w:val="20"/>
                <w:lang w:eastAsia="es-CO"/>
              </w:rPr>
            </w:pPr>
          </w:p>
          <w:p w14:paraId="3A7B5702" w14:textId="123464CE" w:rsidR="00214762" w:rsidRPr="00B50074" w:rsidRDefault="00214762" w:rsidP="0060226D">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requieran)</w:t>
            </w:r>
          </w:p>
        </w:tc>
        <w:tc>
          <w:tcPr>
            <w:tcW w:w="920" w:type="pct"/>
            <w:vAlign w:val="center"/>
          </w:tcPr>
          <w:p w14:paraId="28C5BE45" w14:textId="7A4A9817" w:rsidR="008F4704" w:rsidRPr="00B50074" w:rsidRDefault="008F4704" w:rsidP="009B7DE7">
            <w:pPr>
              <w:spacing w:before="0" w:after="0"/>
              <w:ind w:left="0" w:firstLine="0"/>
              <w:rPr>
                <w:rFonts w:ascii="Arial" w:eastAsia="Times New Roman" w:hAnsi="Arial" w:cs="Arial"/>
                <w:sz w:val="20"/>
                <w:szCs w:val="20"/>
                <w:lang w:val="en-US" w:eastAsia="es-CO"/>
              </w:rPr>
            </w:pPr>
            <w:r w:rsidRPr="00B50074">
              <w:rPr>
                <w:rFonts w:ascii="Arial" w:eastAsia="Times New Roman" w:hAnsi="Arial" w:cs="Arial"/>
                <w:sz w:val="20"/>
                <w:szCs w:val="20"/>
                <w:lang w:val="en-US" w:eastAsia="es-CO"/>
              </w:rPr>
              <w:t>Programas de Microsoft Office (Word, Power Point, entre otros).</w:t>
            </w:r>
          </w:p>
        </w:tc>
        <w:tc>
          <w:tcPr>
            <w:tcW w:w="743" w:type="pct"/>
            <w:vAlign w:val="center"/>
          </w:tcPr>
          <w:p w14:paraId="45212F0A" w14:textId="42062503" w:rsidR="0060226D" w:rsidRPr="00B50074" w:rsidRDefault="00501319"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tc>
        <w:tc>
          <w:tcPr>
            <w:tcW w:w="939" w:type="pct"/>
            <w:vAlign w:val="center"/>
          </w:tcPr>
          <w:p w14:paraId="7A1E30CE" w14:textId="77777777" w:rsidR="007E3AF2" w:rsidRPr="00B50074" w:rsidRDefault="00C0686B"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Normativa vigente, guías, manuales</w:t>
            </w:r>
            <w:r w:rsidR="00193200"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 xml:space="preserve">y documentos </w:t>
            </w:r>
            <w:r w:rsidR="00193200" w:rsidRPr="00B50074">
              <w:rPr>
                <w:rFonts w:ascii="Arial" w:eastAsia="Times New Roman" w:hAnsi="Arial" w:cs="Arial"/>
                <w:sz w:val="20"/>
                <w:szCs w:val="20"/>
                <w:lang w:eastAsia="es-CO"/>
              </w:rPr>
              <w:t>relacionados con la temática a exponer</w:t>
            </w:r>
            <w:r w:rsidR="007E3AF2" w:rsidRPr="00B50074">
              <w:rPr>
                <w:rFonts w:ascii="Arial" w:eastAsia="Times New Roman" w:hAnsi="Arial" w:cs="Arial"/>
                <w:sz w:val="20"/>
                <w:szCs w:val="20"/>
                <w:lang w:eastAsia="es-CO"/>
              </w:rPr>
              <w:t>.</w:t>
            </w:r>
          </w:p>
          <w:p w14:paraId="79195A58" w14:textId="77777777" w:rsidR="007E3AF2" w:rsidRPr="00B50074" w:rsidRDefault="007E3AF2" w:rsidP="009B7DE7">
            <w:pPr>
              <w:spacing w:before="0" w:after="0"/>
              <w:ind w:left="0" w:firstLine="0"/>
              <w:rPr>
                <w:rFonts w:ascii="Arial" w:eastAsia="Times New Roman" w:hAnsi="Arial" w:cs="Arial"/>
                <w:sz w:val="20"/>
                <w:szCs w:val="20"/>
                <w:lang w:eastAsia="es-CO"/>
              </w:rPr>
            </w:pPr>
          </w:p>
          <w:p w14:paraId="25166189" w14:textId="3A241AE9" w:rsidR="007E3AF2" w:rsidRPr="00B50074" w:rsidRDefault="007E3AF2"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Para el caso de cursos virtuales, se siguen los pasos metodológicos del Procedimiento para el Desarrollo, Optimización e Implementación de Cursos Virtuales CS02-P04 y se entrega diligenciado el formato Construcción de Contenidos para Cursos Virtuales CS02-F10.</w:t>
            </w:r>
          </w:p>
        </w:tc>
        <w:tc>
          <w:tcPr>
            <w:tcW w:w="1148" w:type="pct"/>
            <w:vAlign w:val="center"/>
          </w:tcPr>
          <w:p w14:paraId="66A88282" w14:textId="729AA3E3" w:rsidR="0060226D" w:rsidRPr="00B50074" w:rsidRDefault="0066133C" w:rsidP="009B7DE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7750F"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del GTGDA,</w:t>
            </w:r>
            <w:r w:rsidRPr="00B50074">
              <w:rPr>
                <w:rFonts w:ascii="Arial" w:eastAsia="Times New Roman" w:hAnsi="Arial" w:cs="Arial"/>
                <w:sz w:val="20"/>
                <w:szCs w:val="20"/>
                <w:lang w:eastAsia="es-CO"/>
              </w:rPr>
              <w:t xml:space="preserve"> con el apoyo de tecnólogos en gestión documental con experiencia en conservación.</w:t>
            </w:r>
          </w:p>
        </w:tc>
      </w:tr>
      <w:tr w:rsidR="00383692" w:rsidRPr="00B50074" w14:paraId="7BF79038" w14:textId="77777777" w:rsidTr="00675558">
        <w:trPr>
          <w:trHeight w:val="1083"/>
        </w:trPr>
        <w:tc>
          <w:tcPr>
            <w:tcW w:w="1250" w:type="pct"/>
            <w:vAlign w:val="center"/>
          </w:tcPr>
          <w:p w14:paraId="536C811F" w14:textId="19F70670" w:rsidR="000A1741" w:rsidRPr="00B50074" w:rsidRDefault="000A1741" w:rsidP="008D6DE5">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Elaborar los informes de las capacitaciones </w:t>
            </w:r>
            <w:r w:rsidR="00A13707" w:rsidRPr="00B50074">
              <w:rPr>
                <w:rFonts w:ascii="Arial" w:eastAsia="Times New Roman" w:hAnsi="Arial" w:cs="Arial"/>
                <w:b/>
                <w:bCs/>
                <w:sz w:val="20"/>
                <w:szCs w:val="20"/>
                <w:lang w:eastAsia="es-CO"/>
              </w:rPr>
              <w:t xml:space="preserve">y sensibilizaciones </w:t>
            </w:r>
            <w:r w:rsidRPr="00B50074">
              <w:rPr>
                <w:rFonts w:ascii="Arial" w:eastAsia="Times New Roman" w:hAnsi="Arial" w:cs="Arial"/>
                <w:b/>
                <w:bCs/>
                <w:sz w:val="20"/>
                <w:szCs w:val="20"/>
                <w:lang w:eastAsia="es-CO"/>
              </w:rPr>
              <w:t>realizadas</w:t>
            </w:r>
            <w:r w:rsidR="00A13707" w:rsidRPr="00B50074">
              <w:rPr>
                <w:rFonts w:ascii="Arial" w:eastAsia="Times New Roman" w:hAnsi="Arial" w:cs="Arial"/>
                <w:b/>
                <w:bCs/>
                <w:sz w:val="20"/>
                <w:szCs w:val="20"/>
                <w:lang w:eastAsia="es-CO"/>
              </w:rPr>
              <w:t>.</w:t>
            </w:r>
            <w:r w:rsidRPr="00B50074">
              <w:rPr>
                <w:rFonts w:ascii="Arial" w:eastAsia="Times New Roman" w:hAnsi="Arial" w:cs="Arial"/>
                <w:b/>
                <w:bCs/>
                <w:sz w:val="20"/>
                <w:szCs w:val="20"/>
                <w:lang w:eastAsia="es-CO"/>
              </w:rPr>
              <w:t xml:space="preserve"> </w:t>
            </w:r>
            <w:r w:rsidR="00C40D42" w:rsidRPr="00B50074">
              <w:rPr>
                <w:rFonts w:ascii="Arial" w:eastAsia="Times New Roman" w:hAnsi="Arial" w:cs="Arial"/>
                <w:b/>
                <w:bCs/>
                <w:sz w:val="20"/>
                <w:szCs w:val="20"/>
                <w:lang w:eastAsia="es-CO"/>
              </w:rPr>
              <w:t xml:space="preserve">Estos son entregados a la Coordinación del GTGDA. </w:t>
            </w:r>
          </w:p>
        </w:tc>
        <w:tc>
          <w:tcPr>
            <w:tcW w:w="920" w:type="pct"/>
            <w:shd w:val="clear" w:color="auto" w:fill="auto"/>
            <w:vAlign w:val="center"/>
          </w:tcPr>
          <w:p w14:paraId="04A259EF" w14:textId="7FCFDC7E" w:rsidR="000A1741" w:rsidRPr="00B50074" w:rsidRDefault="000A1741" w:rsidP="008D6DE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40D4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743" w:type="pct"/>
            <w:vAlign w:val="center"/>
          </w:tcPr>
          <w:p w14:paraId="5E327D5F" w14:textId="60776767" w:rsidR="000A1741" w:rsidRPr="00B50074" w:rsidRDefault="00501319" w:rsidP="008D6DE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7D35B6E9" w14:textId="77777777" w:rsidR="000A1741" w:rsidRPr="00B50074" w:rsidRDefault="000A1741" w:rsidP="008D6DE5">
            <w:pPr>
              <w:spacing w:before="0" w:after="0"/>
              <w:ind w:left="0" w:firstLine="0"/>
              <w:rPr>
                <w:rFonts w:ascii="Arial" w:eastAsia="Times New Roman" w:hAnsi="Arial" w:cs="Arial"/>
                <w:sz w:val="20"/>
                <w:szCs w:val="20"/>
                <w:lang w:eastAsia="es-CO"/>
              </w:rPr>
            </w:pPr>
          </w:p>
          <w:p w14:paraId="6360C6DE" w14:textId="2C8CD5B6" w:rsidR="000A1741" w:rsidRPr="00B50074" w:rsidRDefault="000A1741" w:rsidP="0007547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Listados de asistencia.</w:t>
            </w:r>
          </w:p>
        </w:tc>
        <w:tc>
          <w:tcPr>
            <w:tcW w:w="939" w:type="pct"/>
            <w:vAlign w:val="center"/>
          </w:tcPr>
          <w:p w14:paraId="12BA1076" w14:textId="14CBD4F1" w:rsidR="000A1741" w:rsidRPr="00B50074" w:rsidRDefault="008D6DE5" w:rsidP="008D6DE5">
            <w:pPr>
              <w:spacing w:before="0" w:after="0"/>
              <w:ind w:left="0" w:firstLine="0"/>
              <w:jc w:val="center"/>
              <w:rPr>
                <w:rFonts w:ascii="Arial" w:eastAsia="Times New Roman" w:hAnsi="Arial" w:cs="Arial"/>
                <w:sz w:val="20"/>
                <w:szCs w:val="20"/>
                <w:lang w:eastAsia="es-CO"/>
              </w:rPr>
            </w:pPr>
            <w:r w:rsidRPr="00B50074">
              <w:rPr>
                <w:rFonts w:ascii="Arial" w:eastAsia="Times New Roman" w:hAnsi="Arial" w:cs="Arial"/>
                <w:sz w:val="20"/>
                <w:szCs w:val="20"/>
                <w:lang w:eastAsia="es-CO"/>
              </w:rPr>
              <w:t>No aplica</w:t>
            </w:r>
          </w:p>
        </w:tc>
        <w:tc>
          <w:tcPr>
            <w:tcW w:w="1148" w:type="pct"/>
            <w:vAlign w:val="center"/>
          </w:tcPr>
          <w:p w14:paraId="0716423B" w14:textId="39295A25" w:rsidR="000A1741" w:rsidRPr="00B50074" w:rsidRDefault="008D6DE5" w:rsidP="008D6DE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del</w:t>
            </w:r>
            <w:r w:rsidR="00075477" w:rsidRPr="00B50074">
              <w:rPr>
                <w:rFonts w:ascii="Arial" w:eastAsia="Times New Roman" w:hAnsi="Arial" w:cs="Arial"/>
                <w:sz w:val="20"/>
                <w:szCs w:val="20"/>
                <w:lang w:eastAsia="es-CO"/>
              </w:rPr>
              <w:t xml:space="preserve"> del GTGDA. </w:t>
            </w:r>
          </w:p>
        </w:tc>
      </w:tr>
    </w:tbl>
    <w:p w14:paraId="60956E7C" w14:textId="77777777" w:rsidR="000A1741" w:rsidRPr="00B50074" w:rsidRDefault="000A1741" w:rsidP="00193200">
      <w:pPr>
        <w:spacing w:before="0" w:after="0"/>
        <w:ind w:left="0" w:firstLine="0"/>
        <w:rPr>
          <w:rFonts w:ascii="Arial" w:eastAsia="Times New Roman" w:hAnsi="Arial" w:cs="Arial"/>
          <w:b/>
          <w:bCs/>
          <w:sz w:val="24"/>
          <w:szCs w:val="24"/>
          <w:lang w:eastAsia="es-CO"/>
        </w:rPr>
      </w:pPr>
    </w:p>
    <w:p w14:paraId="3370572C" w14:textId="2CC48A35" w:rsidR="009531FB" w:rsidRPr="00B50074" w:rsidRDefault="009531FB"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 temática de capacitación y sensibilización en conservación </w:t>
      </w:r>
      <w:r w:rsidR="005E46A8" w:rsidRPr="00B50074">
        <w:rPr>
          <w:rFonts w:ascii="Arial" w:eastAsia="Times New Roman" w:hAnsi="Arial" w:cs="Arial"/>
          <w:sz w:val="24"/>
          <w:szCs w:val="24"/>
          <w:lang w:eastAsia="es-CO"/>
        </w:rPr>
        <w:t xml:space="preserve">documental </w:t>
      </w:r>
      <w:r w:rsidRPr="00B50074">
        <w:rPr>
          <w:rFonts w:ascii="Arial" w:eastAsia="Times New Roman" w:hAnsi="Arial" w:cs="Arial"/>
          <w:sz w:val="24"/>
          <w:szCs w:val="24"/>
          <w:lang w:eastAsia="es-CO"/>
        </w:rPr>
        <w:t>debe actualizar</w:t>
      </w:r>
      <w:r w:rsidR="00656064" w:rsidRPr="00B50074">
        <w:rPr>
          <w:rFonts w:ascii="Arial" w:eastAsia="Times New Roman" w:hAnsi="Arial" w:cs="Arial"/>
          <w:sz w:val="24"/>
          <w:szCs w:val="24"/>
          <w:lang w:eastAsia="es-CO"/>
        </w:rPr>
        <w:t>se</w:t>
      </w:r>
      <w:r w:rsidRPr="00B50074">
        <w:rPr>
          <w:rFonts w:ascii="Arial" w:eastAsia="Times New Roman" w:hAnsi="Arial" w:cs="Arial"/>
          <w:sz w:val="24"/>
          <w:szCs w:val="24"/>
          <w:lang w:eastAsia="es-CO"/>
        </w:rPr>
        <w:t xml:space="preserve"> anualmente</w:t>
      </w:r>
      <w:r w:rsidR="00C40D42" w:rsidRPr="00B50074">
        <w:rPr>
          <w:rFonts w:ascii="Arial" w:eastAsia="Times New Roman" w:hAnsi="Arial" w:cs="Arial"/>
          <w:sz w:val="24"/>
          <w:szCs w:val="24"/>
          <w:lang w:eastAsia="es-CO"/>
        </w:rPr>
        <w:t xml:space="preserve"> o antes, de ser necesario,</w:t>
      </w:r>
      <w:r w:rsidRPr="00B50074">
        <w:rPr>
          <w:rFonts w:ascii="Arial" w:eastAsia="Times New Roman" w:hAnsi="Arial" w:cs="Arial"/>
          <w:sz w:val="24"/>
          <w:szCs w:val="24"/>
          <w:lang w:eastAsia="es-CO"/>
        </w:rPr>
        <w:t xml:space="preserve"> de acuerdo con los seguimientos </w:t>
      </w:r>
      <w:r w:rsidRPr="00B50074">
        <w:rPr>
          <w:rFonts w:ascii="Arial" w:eastAsia="Times New Roman" w:hAnsi="Arial" w:cs="Arial"/>
          <w:sz w:val="24"/>
          <w:szCs w:val="24"/>
          <w:lang w:eastAsia="es-CO"/>
        </w:rPr>
        <w:lastRenderedPageBreak/>
        <w:t>realizados a estas actividades</w:t>
      </w:r>
      <w:r w:rsidR="005E46A8" w:rsidRPr="00B50074">
        <w:rPr>
          <w:rFonts w:ascii="Arial" w:eastAsia="Times New Roman" w:hAnsi="Arial" w:cs="Arial"/>
          <w:sz w:val="24"/>
          <w:szCs w:val="24"/>
          <w:lang w:eastAsia="es-CO"/>
        </w:rPr>
        <w:t xml:space="preserve"> en las diferentes áreas</w:t>
      </w:r>
      <w:r w:rsidR="002F12D5" w:rsidRPr="00B50074">
        <w:rPr>
          <w:rFonts w:ascii="Arial" w:eastAsia="Times New Roman" w:hAnsi="Arial" w:cs="Arial"/>
          <w:sz w:val="24"/>
          <w:szCs w:val="24"/>
          <w:lang w:eastAsia="es-CO"/>
        </w:rPr>
        <w:t xml:space="preserve"> institucionales</w:t>
      </w:r>
      <w:r w:rsidR="005E46A8" w:rsidRPr="00B50074">
        <w:rPr>
          <w:rFonts w:ascii="Arial" w:eastAsia="Times New Roman" w:hAnsi="Arial" w:cs="Arial"/>
          <w:sz w:val="24"/>
          <w:szCs w:val="24"/>
          <w:lang w:eastAsia="es-CO"/>
        </w:rPr>
        <w:t xml:space="preserve"> o dependencias de la Entidad</w:t>
      </w:r>
      <w:r w:rsidRPr="00B50074">
        <w:rPr>
          <w:rFonts w:ascii="Arial" w:eastAsia="Times New Roman" w:hAnsi="Arial" w:cs="Arial"/>
          <w:sz w:val="24"/>
          <w:szCs w:val="24"/>
          <w:lang w:eastAsia="es-CO"/>
        </w:rPr>
        <w:t>. Así mismo, se debe tener en cuenta que</w:t>
      </w:r>
      <w:r w:rsidR="008D6DE5"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si la Entidad tiene alta rotación de personal, algunas temáticas se darán anualmente y otras de acuerdo con la necesidad. </w:t>
      </w:r>
    </w:p>
    <w:p w14:paraId="0DD40A76" w14:textId="77777777" w:rsidR="009531FB" w:rsidRPr="00B50074" w:rsidRDefault="009531FB" w:rsidP="009B7DE7">
      <w:pPr>
        <w:spacing w:before="0" w:after="0"/>
        <w:ind w:left="0" w:firstLine="0"/>
        <w:rPr>
          <w:rFonts w:ascii="Arial" w:eastAsia="Times New Roman" w:hAnsi="Arial" w:cs="Arial"/>
          <w:sz w:val="24"/>
          <w:szCs w:val="24"/>
          <w:lang w:eastAsia="es-CO"/>
        </w:rPr>
      </w:pPr>
    </w:p>
    <w:p w14:paraId="36D0DEC2" w14:textId="59242F28" w:rsidR="00193200" w:rsidRPr="00B50074" w:rsidRDefault="00193200"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Las actividades de capacitación y sensibilización deben gestionarse con el Coordinador del G</w:t>
      </w:r>
      <w:r w:rsidR="00075477" w:rsidRPr="00B50074">
        <w:rPr>
          <w:rFonts w:ascii="Arial" w:eastAsia="Times New Roman" w:hAnsi="Arial" w:cs="Arial"/>
          <w:sz w:val="24"/>
          <w:szCs w:val="24"/>
          <w:lang w:eastAsia="es-CO"/>
        </w:rPr>
        <w:t>TGDA</w:t>
      </w:r>
      <w:r w:rsidR="00C40D42" w:rsidRPr="00B50074">
        <w:rPr>
          <w:rFonts w:ascii="Arial" w:eastAsia="Times New Roman" w:hAnsi="Arial" w:cs="Arial"/>
          <w:sz w:val="24"/>
          <w:szCs w:val="24"/>
          <w:lang w:eastAsia="es-CO"/>
        </w:rPr>
        <w:t xml:space="preserve"> y el G</w:t>
      </w:r>
      <w:r w:rsidR="005E46A8" w:rsidRPr="00B50074">
        <w:rPr>
          <w:rFonts w:ascii="Arial" w:eastAsia="Times New Roman" w:hAnsi="Arial" w:cs="Arial"/>
          <w:sz w:val="24"/>
          <w:szCs w:val="24"/>
          <w:lang w:eastAsia="es-CO"/>
        </w:rPr>
        <w:t>T</w:t>
      </w:r>
      <w:r w:rsidR="00C40D42" w:rsidRPr="00B50074">
        <w:rPr>
          <w:rFonts w:ascii="Arial" w:eastAsia="Times New Roman" w:hAnsi="Arial" w:cs="Arial"/>
          <w:sz w:val="24"/>
          <w:szCs w:val="24"/>
          <w:lang w:eastAsia="es-CO"/>
        </w:rPr>
        <w:t>DTH</w:t>
      </w:r>
      <w:r w:rsidRPr="00B50074">
        <w:rPr>
          <w:rFonts w:ascii="Arial" w:eastAsia="Times New Roman" w:hAnsi="Arial" w:cs="Arial"/>
          <w:sz w:val="24"/>
          <w:szCs w:val="24"/>
          <w:lang w:eastAsia="es-CO"/>
        </w:rPr>
        <w:t xml:space="preserve"> y</w:t>
      </w:r>
      <w:r w:rsidR="003F66DF" w:rsidRPr="00B50074">
        <w:rPr>
          <w:rFonts w:ascii="Arial" w:eastAsia="Times New Roman" w:hAnsi="Arial" w:cs="Arial"/>
          <w:sz w:val="24"/>
          <w:szCs w:val="24"/>
          <w:lang w:eastAsia="es-CO"/>
        </w:rPr>
        <w:t xml:space="preserve"> también,</w:t>
      </w:r>
      <w:r w:rsidRPr="00B50074">
        <w:rPr>
          <w:rFonts w:ascii="Arial" w:eastAsia="Times New Roman" w:hAnsi="Arial" w:cs="Arial"/>
          <w:sz w:val="24"/>
          <w:szCs w:val="24"/>
          <w:lang w:eastAsia="es-CO"/>
        </w:rPr>
        <w:t xml:space="preserve"> éstas deben articularse con los supervisores asignados de los contratos de aseo, cafetería y de arrendamiento de </w:t>
      </w:r>
      <w:r w:rsidR="001A1B7D" w:rsidRPr="00B50074">
        <w:rPr>
          <w:rFonts w:ascii="Arial" w:eastAsia="Times New Roman" w:hAnsi="Arial" w:cs="Arial"/>
          <w:sz w:val="24"/>
          <w:szCs w:val="24"/>
          <w:lang w:eastAsia="es-CO"/>
        </w:rPr>
        <w:t>depósitos</w:t>
      </w:r>
      <w:r w:rsidRPr="00B50074">
        <w:rPr>
          <w:rFonts w:ascii="Arial" w:eastAsia="Times New Roman" w:hAnsi="Arial" w:cs="Arial"/>
          <w:sz w:val="24"/>
          <w:szCs w:val="24"/>
          <w:lang w:eastAsia="es-CO"/>
        </w:rPr>
        <w:t xml:space="preserve"> industriales</w:t>
      </w:r>
      <w:r w:rsidR="003F66DF" w:rsidRPr="00B50074">
        <w:rPr>
          <w:rFonts w:ascii="Arial" w:eastAsia="Times New Roman" w:hAnsi="Arial" w:cs="Arial"/>
          <w:sz w:val="24"/>
          <w:szCs w:val="24"/>
          <w:lang w:eastAsia="es-CO"/>
        </w:rPr>
        <w:t xml:space="preserve"> y con los colaboradores externos, </w:t>
      </w:r>
      <w:r w:rsidRPr="00B50074">
        <w:rPr>
          <w:rFonts w:ascii="Arial" w:eastAsia="Times New Roman" w:hAnsi="Arial" w:cs="Arial"/>
          <w:sz w:val="24"/>
          <w:szCs w:val="24"/>
          <w:lang w:eastAsia="es-CO"/>
        </w:rPr>
        <w:t xml:space="preserve">para establecer la cantidad de personas, definir la hora y fecha de </w:t>
      </w:r>
      <w:r w:rsidR="009531FB" w:rsidRPr="00B50074">
        <w:rPr>
          <w:rFonts w:ascii="Arial" w:eastAsia="Times New Roman" w:hAnsi="Arial" w:cs="Arial"/>
          <w:sz w:val="24"/>
          <w:szCs w:val="24"/>
          <w:lang w:eastAsia="es-CO"/>
        </w:rPr>
        <w:t>realización de dichos eventos</w:t>
      </w:r>
      <w:r w:rsidR="001A1B7D" w:rsidRPr="00B50074">
        <w:rPr>
          <w:rFonts w:ascii="Arial" w:eastAsia="Times New Roman" w:hAnsi="Arial" w:cs="Arial"/>
          <w:sz w:val="24"/>
          <w:szCs w:val="24"/>
          <w:lang w:eastAsia="es-CO"/>
        </w:rPr>
        <w:t>, relacionados con la gestión y conservación de los documentos de la Entidad.</w:t>
      </w:r>
    </w:p>
    <w:p w14:paraId="58B51D7E" w14:textId="77777777" w:rsidR="00465B2F" w:rsidRPr="00B50074" w:rsidRDefault="00465B2F" w:rsidP="009B7DE7">
      <w:pPr>
        <w:spacing w:before="0" w:after="0"/>
        <w:ind w:left="0" w:firstLine="0"/>
        <w:rPr>
          <w:rFonts w:ascii="Arial" w:eastAsia="Times New Roman" w:hAnsi="Arial" w:cs="Arial"/>
          <w:sz w:val="24"/>
          <w:szCs w:val="24"/>
          <w:lang w:eastAsia="es-CO"/>
        </w:rPr>
      </w:pPr>
    </w:p>
    <w:p w14:paraId="2034134F" w14:textId="0310E253" w:rsidR="00C40D42" w:rsidRPr="00B50074" w:rsidRDefault="00193200"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Las actividades enunciadas en este programa se encuentran consolidadas en el plan de capacitaciones del G</w:t>
      </w:r>
      <w:r w:rsidR="00075477" w:rsidRPr="00B50074">
        <w:rPr>
          <w:rFonts w:ascii="Arial" w:eastAsia="Times New Roman" w:hAnsi="Arial" w:cs="Arial"/>
          <w:sz w:val="24"/>
          <w:szCs w:val="24"/>
          <w:lang w:eastAsia="es-CO"/>
        </w:rPr>
        <w:t>TGDA</w:t>
      </w:r>
      <w:r w:rsidR="0066133C" w:rsidRPr="00B50074">
        <w:rPr>
          <w:rFonts w:ascii="Arial" w:eastAsia="Times New Roman" w:hAnsi="Arial" w:cs="Arial"/>
          <w:sz w:val="24"/>
          <w:szCs w:val="24"/>
          <w:lang w:eastAsia="es-CO"/>
        </w:rPr>
        <w:t>, articuladas</w:t>
      </w:r>
      <w:r w:rsidRPr="00B50074">
        <w:rPr>
          <w:rFonts w:ascii="Arial" w:eastAsia="Times New Roman" w:hAnsi="Arial" w:cs="Arial"/>
          <w:sz w:val="24"/>
          <w:szCs w:val="24"/>
          <w:lang w:eastAsia="es-CO"/>
        </w:rPr>
        <w:t xml:space="preserve"> con el Plan </w:t>
      </w:r>
      <w:r w:rsidR="003F66DF" w:rsidRPr="00B50074">
        <w:rPr>
          <w:rFonts w:ascii="Arial" w:eastAsia="Times New Roman" w:hAnsi="Arial" w:cs="Arial"/>
          <w:sz w:val="24"/>
          <w:szCs w:val="24"/>
          <w:lang w:eastAsia="es-CO"/>
        </w:rPr>
        <w:t>Institucional</w:t>
      </w:r>
      <w:r w:rsidRPr="00B50074">
        <w:rPr>
          <w:rFonts w:ascii="Arial" w:eastAsia="Times New Roman" w:hAnsi="Arial" w:cs="Arial"/>
          <w:sz w:val="24"/>
          <w:szCs w:val="24"/>
          <w:lang w:eastAsia="es-CO"/>
        </w:rPr>
        <w:t xml:space="preserve"> de Capacitación a cargo del G</w:t>
      </w:r>
      <w:r w:rsidR="003F66DF" w:rsidRPr="00B50074">
        <w:rPr>
          <w:rFonts w:ascii="Arial" w:eastAsia="Times New Roman" w:hAnsi="Arial" w:cs="Arial"/>
          <w:sz w:val="24"/>
          <w:szCs w:val="24"/>
          <w:lang w:eastAsia="es-CO"/>
        </w:rPr>
        <w:t>T</w:t>
      </w:r>
      <w:r w:rsidR="00151AF8" w:rsidRPr="00B50074">
        <w:rPr>
          <w:rFonts w:ascii="Arial" w:eastAsia="Times New Roman" w:hAnsi="Arial" w:cs="Arial"/>
          <w:sz w:val="24"/>
          <w:szCs w:val="24"/>
          <w:lang w:eastAsia="es-CO"/>
        </w:rPr>
        <w:t>DTH</w:t>
      </w:r>
      <w:r w:rsidRPr="00B50074">
        <w:rPr>
          <w:rFonts w:ascii="Arial" w:eastAsia="Times New Roman" w:hAnsi="Arial" w:cs="Arial"/>
          <w:sz w:val="24"/>
          <w:szCs w:val="24"/>
          <w:lang w:eastAsia="es-CO"/>
        </w:rPr>
        <w:t xml:space="preserve"> de la Su</w:t>
      </w:r>
      <w:r w:rsidR="00151AF8" w:rsidRPr="00B50074">
        <w:rPr>
          <w:rFonts w:ascii="Arial" w:eastAsia="Times New Roman" w:hAnsi="Arial" w:cs="Arial"/>
          <w:sz w:val="24"/>
          <w:szCs w:val="24"/>
          <w:lang w:eastAsia="es-CO"/>
        </w:rPr>
        <w:t>perintendencia</w:t>
      </w:r>
      <w:r w:rsidRPr="00B50074">
        <w:rPr>
          <w:rFonts w:ascii="Arial" w:eastAsia="Times New Roman" w:hAnsi="Arial" w:cs="Arial"/>
          <w:sz w:val="24"/>
          <w:szCs w:val="24"/>
          <w:lang w:eastAsia="es-CO"/>
        </w:rPr>
        <w:t>.</w:t>
      </w:r>
    </w:p>
    <w:p w14:paraId="57798CAC" w14:textId="77777777" w:rsidR="00C40D42" w:rsidRPr="00B50074" w:rsidRDefault="00C40D42" w:rsidP="009B7DE7">
      <w:pPr>
        <w:spacing w:before="0" w:after="0"/>
        <w:ind w:left="0" w:firstLine="0"/>
        <w:rPr>
          <w:rFonts w:ascii="Arial" w:eastAsia="Times New Roman" w:hAnsi="Arial" w:cs="Arial"/>
          <w:sz w:val="24"/>
          <w:szCs w:val="24"/>
          <w:lang w:eastAsia="es-CO"/>
        </w:rPr>
      </w:pPr>
    </w:p>
    <w:p w14:paraId="181596DC" w14:textId="64ABAC09" w:rsidR="008D6DE5" w:rsidRPr="00B50074" w:rsidRDefault="008D6DE5"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generales definidas en este </w:t>
      </w:r>
      <w:r w:rsidR="00092D88" w:rsidRPr="00B50074">
        <w:rPr>
          <w:rFonts w:ascii="Arial" w:eastAsia="Times New Roman" w:hAnsi="Arial" w:cs="Arial"/>
          <w:sz w:val="24"/>
          <w:szCs w:val="24"/>
          <w:lang w:eastAsia="es-CO"/>
        </w:rPr>
        <w:t>programa</w:t>
      </w:r>
      <w:r w:rsidR="003F66DF"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deben realizarse de manera periódica y permanente en la Entidad, para crear conciencia sobre la responsabilidad que tienen los servidores públicos </w:t>
      </w:r>
      <w:r w:rsidR="00556241" w:rsidRPr="00B50074">
        <w:rPr>
          <w:rFonts w:ascii="Arial" w:eastAsia="Times New Roman" w:hAnsi="Arial" w:cs="Arial"/>
          <w:sz w:val="24"/>
          <w:szCs w:val="24"/>
          <w:lang w:eastAsia="es-CO"/>
        </w:rPr>
        <w:t>para velar por la</w:t>
      </w:r>
      <w:r w:rsidR="00C40D42" w:rsidRPr="00B50074">
        <w:rPr>
          <w:rFonts w:ascii="Arial" w:eastAsia="Times New Roman" w:hAnsi="Arial" w:cs="Arial"/>
          <w:sz w:val="24"/>
          <w:szCs w:val="24"/>
          <w:lang w:eastAsia="es-CO"/>
        </w:rPr>
        <w:t xml:space="preserve"> unidad,</w:t>
      </w:r>
      <w:r w:rsidR="00556241" w:rsidRPr="00B50074">
        <w:rPr>
          <w:rFonts w:ascii="Arial" w:eastAsia="Times New Roman" w:hAnsi="Arial" w:cs="Arial"/>
          <w:sz w:val="24"/>
          <w:szCs w:val="24"/>
          <w:lang w:eastAsia="es-CO"/>
        </w:rPr>
        <w:t xml:space="preserve"> integridad, autenticidad, </w:t>
      </w:r>
      <w:r w:rsidR="00C40D42" w:rsidRPr="00B50074">
        <w:rPr>
          <w:rFonts w:ascii="Arial" w:eastAsia="Times New Roman" w:hAnsi="Arial" w:cs="Arial"/>
          <w:sz w:val="24"/>
          <w:szCs w:val="24"/>
          <w:lang w:eastAsia="es-CO"/>
        </w:rPr>
        <w:t xml:space="preserve">inalterabilidad, originalidad, </w:t>
      </w:r>
      <w:r w:rsidR="003F66DF" w:rsidRPr="00B50074">
        <w:rPr>
          <w:rFonts w:ascii="Arial" w:eastAsia="Times New Roman" w:hAnsi="Arial" w:cs="Arial"/>
          <w:sz w:val="24"/>
          <w:szCs w:val="24"/>
          <w:lang w:eastAsia="es-CO"/>
        </w:rPr>
        <w:t xml:space="preserve">confidencialidad, disponibilidad, </w:t>
      </w:r>
      <w:r w:rsidR="00556241" w:rsidRPr="00B50074">
        <w:rPr>
          <w:rFonts w:ascii="Arial" w:eastAsia="Times New Roman" w:hAnsi="Arial" w:cs="Arial"/>
          <w:sz w:val="24"/>
          <w:szCs w:val="24"/>
          <w:lang w:eastAsia="es-CO"/>
        </w:rPr>
        <w:t>veracidad</w:t>
      </w:r>
      <w:r w:rsidR="00CE6E82" w:rsidRPr="00B50074">
        <w:rPr>
          <w:rFonts w:ascii="Arial" w:eastAsia="Times New Roman" w:hAnsi="Arial" w:cs="Arial"/>
          <w:sz w:val="24"/>
          <w:szCs w:val="24"/>
          <w:lang w:eastAsia="es-CO"/>
        </w:rPr>
        <w:t xml:space="preserve"> </w:t>
      </w:r>
      <w:r w:rsidR="00556241" w:rsidRPr="00B50074">
        <w:rPr>
          <w:rFonts w:ascii="Arial" w:eastAsia="Times New Roman" w:hAnsi="Arial" w:cs="Arial"/>
          <w:sz w:val="24"/>
          <w:szCs w:val="24"/>
          <w:lang w:eastAsia="es-CO"/>
        </w:rPr>
        <w:t>y fi</w:t>
      </w:r>
      <w:r w:rsidR="00CE6E82" w:rsidRPr="00B50074">
        <w:rPr>
          <w:rFonts w:ascii="Arial" w:eastAsia="Times New Roman" w:hAnsi="Arial" w:cs="Arial"/>
          <w:sz w:val="24"/>
          <w:szCs w:val="24"/>
          <w:lang w:eastAsia="es-CO"/>
        </w:rPr>
        <w:t>abilidad</w:t>
      </w:r>
      <w:r w:rsidR="00556241" w:rsidRPr="00B50074">
        <w:rPr>
          <w:rFonts w:ascii="Arial" w:eastAsia="Times New Roman" w:hAnsi="Arial" w:cs="Arial"/>
          <w:sz w:val="24"/>
          <w:szCs w:val="24"/>
          <w:lang w:eastAsia="es-CO"/>
        </w:rPr>
        <w:t xml:space="preserve"> de los documentos, así como la obligación de realizar los procesos técnicos de gestión documental y de conservación en los soportes documentales </w:t>
      </w:r>
      <w:r w:rsidR="001A1B7D" w:rsidRPr="00B50074">
        <w:rPr>
          <w:rFonts w:ascii="Arial" w:eastAsia="Times New Roman" w:hAnsi="Arial" w:cs="Arial"/>
          <w:sz w:val="24"/>
          <w:szCs w:val="24"/>
          <w:lang w:eastAsia="es-CO"/>
        </w:rPr>
        <w:t xml:space="preserve">en cumplimiento del </w:t>
      </w:r>
      <w:r w:rsidR="00556241" w:rsidRPr="00B50074">
        <w:rPr>
          <w:rFonts w:ascii="Arial" w:eastAsia="Times New Roman" w:hAnsi="Arial" w:cs="Arial"/>
          <w:sz w:val="24"/>
          <w:szCs w:val="24"/>
          <w:lang w:eastAsia="es-CO"/>
        </w:rPr>
        <w:t>art</w:t>
      </w:r>
      <w:r w:rsidR="001A1B7D" w:rsidRPr="00B50074">
        <w:rPr>
          <w:rFonts w:ascii="Arial" w:eastAsia="Times New Roman" w:hAnsi="Arial" w:cs="Arial"/>
          <w:sz w:val="24"/>
          <w:szCs w:val="24"/>
          <w:lang w:eastAsia="es-CO"/>
        </w:rPr>
        <w:t>ículo</w:t>
      </w:r>
      <w:r w:rsidR="00556241" w:rsidRPr="00B50074">
        <w:rPr>
          <w:rFonts w:ascii="Arial" w:eastAsia="Times New Roman" w:hAnsi="Arial" w:cs="Arial"/>
          <w:sz w:val="24"/>
          <w:szCs w:val="24"/>
          <w:lang w:eastAsia="es-CO"/>
        </w:rPr>
        <w:t xml:space="preserve"> 16 de la Ley 594 de 2000</w:t>
      </w:r>
      <w:r w:rsidR="001A1B7D" w:rsidRPr="00B50074">
        <w:rPr>
          <w:rFonts w:ascii="Arial" w:eastAsia="Times New Roman" w:hAnsi="Arial" w:cs="Arial"/>
          <w:sz w:val="24"/>
          <w:szCs w:val="24"/>
          <w:lang w:eastAsia="es-CO"/>
        </w:rPr>
        <w:t>.</w:t>
      </w:r>
    </w:p>
    <w:p w14:paraId="703C2F36" w14:textId="77777777" w:rsidR="00CE6E82" w:rsidRPr="00B50074" w:rsidRDefault="00CE6E82" w:rsidP="009B7DE7">
      <w:pPr>
        <w:spacing w:before="0" w:after="0"/>
        <w:ind w:left="0" w:firstLine="0"/>
        <w:rPr>
          <w:rFonts w:ascii="Arial" w:eastAsia="Times New Roman" w:hAnsi="Arial" w:cs="Arial"/>
          <w:sz w:val="24"/>
          <w:szCs w:val="24"/>
          <w:lang w:eastAsia="es-CO"/>
        </w:rPr>
      </w:pPr>
    </w:p>
    <w:p w14:paraId="1487B81B" w14:textId="4DDD7FB6" w:rsidR="001A1B7D" w:rsidRPr="00B50074" w:rsidRDefault="001A1B7D"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 descripción detalla</w:t>
      </w:r>
      <w:r w:rsidR="00465B2F" w:rsidRPr="00B50074">
        <w:rPr>
          <w:rFonts w:ascii="Arial" w:eastAsia="Times New Roman" w:hAnsi="Arial" w:cs="Arial"/>
          <w:sz w:val="24"/>
          <w:szCs w:val="24"/>
          <w:lang w:eastAsia="es-CO"/>
        </w:rPr>
        <w:t>da</w:t>
      </w:r>
      <w:r w:rsidRPr="00B50074">
        <w:rPr>
          <w:rFonts w:ascii="Arial" w:eastAsia="Times New Roman" w:hAnsi="Arial" w:cs="Arial"/>
          <w:sz w:val="24"/>
          <w:szCs w:val="24"/>
          <w:lang w:eastAsia="es-CO"/>
        </w:rPr>
        <w:t xml:space="preserve"> de los lineamientos y actividades, se encuentran en el documento Programa de Capacitación y Sensibilización GD01-</w:t>
      </w:r>
      <w:r w:rsidR="00947822" w:rsidRPr="00B50074">
        <w:rPr>
          <w:rFonts w:ascii="Arial" w:eastAsia="Times New Roman" w:hAnsi="Arial" w:cs="Arial"/>
          <w:sz w:val="24"/>
          <w:szCs w:val="24"/>
          <w:lang w:eastAsia="es-CO"/>
        </w:rPr>
        <w:t>F24</w:t>
      </w:r>
      <w:r w:rsidRPr="00B50074">
        <w:rPr>
          <w:rFonts w:ascii="Arial" w:eastAsia="Times New Roman" w:hAnsi="Arial" w:cs="Arial"/>
          <w:sz w:val="24"/>
          <w:szCs w:val="24"/>
          <w:lang w:eastAsia="es-CO"/>
        </w:rPr>
        <w:t>.</w:t>
      </w:r>
    </w:p>
    <w:p w14:paraId="457949A0" w14:textId="77777777" w:rsidR="00F53764" w:rsidRPr="00B50074" w:rsidRDefault="00F53764" w:rsidP="009B7DE7">
      <w:pPr>
        <w:spacing w:before="0" w:after="0"/>
        <w:ind w:left="0" w:firstLine="0"/>
        <w:rPr>
          <w:rFonts w:ascii="Arial" w:eastAsia="Times New Roman" w:hAnsi="Arial" w:cs="Arial"/>
          <w:sz w:val="24"/>
          <w:szCs w:val="24"/>
          <w:lang w:eastAsia="es-CO"/>
        </w:rPr>
      </w:pPr>
    </w:p>
    <w:p w14:paraId="1FC343CD" w14:textId="210CE32B" w:rsidR="00092D88" w:rsidRPr="00B50074" w:rsidRDefault="00092D88" w:rsidP="009B7DE7">
      <w:pPr>
        <w:spacing w:before="0" w:after="0"/>
        <w:ind w:left="0" w:firstLine="0"/>
        <w:rPr>
          <w:rFonts w:ascii="Arial" w:eastAsia="Times New Roman" w:hAnsi="Arial" w:cs="Arial"/>
          <w:sz w:val="24"/>
          <w:szCs w:val="24"/>
          <w:lang w:eastAsia="es-CO"/>
        </w:rPr>
      </w:pPr>
    </w:p>
    <w:p w14:paraId="48762B7D" w14:textId="1B7293B0" w:rsidR="00A54BBC" w:rsidRPr="00B50074" w:rsidRDefault="005530C2" w:rsidP="00E51C52">
      <w:pPr>
        <w:pStyle w:val="Prrafodelista"/>
        <w:numPr>
          <w:ilvl w:val="2"/>
          <w:numId w:val="3"/>
        </w:numPr>
        <w:spacing w:before="0" w:after="0"/>
        <w:outlineLvl w:val="2"/>
        <w:rPr>
          <w:rFonts w:ascii="Arial" w:eastAsia="Times New Roman" w:hAnsi="Arial" w:cs="Arial"/>
          <w:b/>
          <w:bCs/>
          <w:sz w:val="24"/>
          <w:szCs w:val="24"/>
          <w:lang w:eastAsia="es-CO"/>
        </w:rPr>
      </w:pPr>
      <w:bookmarkStart w:id="58" w:name="_Toc112355884"/>
      <w:r w:rsidRPr="00B50074">
        <w:rPr>
          <w:rFonts w:ascii="Arial" w:eastAsia="Times New Roman" w:hAnsi="Arial" w:cs="Arial"/>
          <w:b/>
          <w:bCs/>
          <w:sz w:val="24"/>
          <w:szCs w:val="24"/>
          <w:lang w:eastAsia="es-CO"/>
        </w:rPr>
        <w:t xml:space="preserve">ACTIVIDADES DEL </w:t>
      </w:r>
      <w:r w:rsidR="0088792B" w:rsidRPr="00B50074">
        <w:rPr>
          <w:rFonts w:ascii="Arial" w:eastAsia="Times New Roman" w:hAnsi="Arial" w:cs="Arial"/>
          <w:b/>
          <w:bCs/>
          <w:sz w:val="24"/>
          <w:szCs w:val="24"/>
          <w:lang w:eastAsia="es-CO"/>
        </w:rPr>
        <w:t>PROGRAMA DE INSPECCIÓN Y MANTENIMIENTO DE SISTEMAS DE ALMACENAMIENTO E INSTALACIONES FÍSICAS</w:t>
      </w:r>
      <w:bookmarkStart w:id="59" w:name="_Hlk112124408"/>
      <w:bookmarkEnd w:id="58"/>
      <w:r w:rsidR="000A1741" w:rsidRPr="00B50074">
        <w:rPr>
          <w:rFonts w:ascii="Arial" w:eastAsia="Times New Roman" w:hAnsi="Arial" w:cs="Arial"/>
          <w:b/>
          <w:bCs/>
          <w:sz w:val="24"/>
          <w:szCs w:val="24"/>
          <w:lang w:eastAsia="es-CO"/>
        </w:rPr>
        <w:t xml:space="preserve"> </w:t>
      </w:r>
    </w:p>
    <w:bookmarkEnd w:id="59"/>
    <w:p w14:paraId="2AB3E246" w14:textId="3BD08B80" w:rsidR="00A54BBC" w:rsidRPr="00B50074" w:rsidRDefault="00A54BBC" w:rsidP="00A54BBC">
      <w:pPr>
        <w:spacing w:before="0" w:after="0"/>
        <w:ind w:left="0" w:firstLine="0"/>
        <w:rPr>
          <w:rFonts w:ascii="Arial" w:eastAsia="Times New Roman" w:hAnsi="Arial" w:cs="Arial"/>
          <w:sz w:val="24"/>
          <w:szCs w:val="24"/>
          <w:lang w:eastAsia="es-CO"/>
        </w:rPr>
      </w:pPr>
    </w:p>
    <w:p w14:paraId="2285CBB8" w14:textId="3DEF1E79" w:rsidR="00A54BBC" w:rsidRPr="00B50074" w:rsidRDefault="008E1478"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w:t>
      </w:r>
      <w:r w:rsidRPr="00B50074">
        <w:rPr>
          <w:rFonts w:ascii="Arial" w:hAnsi="Arial" w:cs="Arial"/>
          <w:bCs/>
          <w:sz w:val="24"/>
          <w:szCs w:val="24"/>
          <w:lang w:eastAsia="es-CO"/>
        </w:rPr>
        <w:t>l profesional responsable del Sistema Integrado de Conservación o el profesional del grupo asignado por el Coordinador del GTGDA, realiza l</w:t>
      </w:r>
      <w:r w:rsidR="000A1741" w:rsidRPr="00B50074">
        <w:rPr>
          <w:rFonts w:ascii="Arial" w:eastAsia="Times New Roman" w:hAnsi="Arial" w:cs="Arial"/>
          <w:sz w:val="24"/>
          <w:szCs w:val="24"/>
          <w:lang w:eastAsia="es-CO"/>
        </w:rPr>
        <w:t>a</w:t>
      </w:r>
      <w:r w:rsidR="00477925" w:rsidRPr="00B50074">
        <w:rPr>
          <w:rFonts w:ascii="Arial" w:eastAsia="Times New Roman" w:hAnsi="Arial" w:cs="Arial"/>
          <w:sz w:val="24"/>
          <w:szCs w:val="24"/>
          <w:lang w:eastAsia="es-CO"/>
        </w:rPr>
        <w:t xml:space="preserve"> planeación y ejecución de las</w:t>
      </w:r>
      <w:r w:rsidR="000A1741" w:rsidRPr="00B50074">
        <w:rPr>
          <w:rFonts w:ascii="Arial" w:eastAsia="Times New Roman" w:hAnsi="Arial" w:cs="Arial"/>
          <w:sz w:val="24"/>
          <w:szCs w:val="24"/>
          <w:lang w:eastAsia="es-CO"/>
        </w:rPr>
        <w:t xml:space="preserve"> actividades de implementación del Programa de Inspección y Mantenimiento de Sistemas de Almacenamiento e Instalaciones Físicas GD01-</w:t>
      </w:r>
      <w:r w:rsidR="00947822" w:rsidRPr="00B50074">
        <w:rPr>
          <w:rFonts w:ascii="Arial" w:eastAsia="Times New Roman" w:hAnsi="Arial" w:cs="Arial"/>
          <w:sz w:val="24"/>
          <w:szCs w:val="24"/>
          <w:lang w:eastAsia="es-CO"/>
        </w:rPr>
        <w:t>F25</w:t>
      </w:r>
      <w:r w:rsidR="000A1741"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 xml:space="preserve">que </w:t>
      </w:r>
      <w:r w:rsidR="000A1741" w:rsidRPr="00B50074">
        <w:rPr>
          <w:rFonts w:ascii="Arial" w:eastAsia="Times New Roman" w:hAnsi="Arial" w:cs="Arial"/>
          <w:sz w:val="24"/>
          <w:szCs w:val="24"/>
          <w:lang w:eastAsia="es-CO"/>
        </w:rPr>
        <w:t>buscan mantener en óptimas condiciones los espacios de almacenamiento de documentos de la Superintendencia.</w:t>
      </w:r>
    </w:p>
    <w:p w14:paraId="1ED3CE2A" w14:textId="3E98E79E" w:rsidR="000A1741" w:rsidRPr="00B50074" w:rsidRDefault="000A1741" w:rsidP="00A54BBC">
      <w:pPr>
        <w:spacing w:before="0" w:after="0"/>
        <w:ind w:left="0" w:firstLine="0"/>
        <w:rPr>
          <w:rFonts w:ascii="Arial" w:eastAsia="Times New Roman" w:hAnsi="Arial" w:cs="Arial"/>
          <w:sz w:val="24"/>
          <w:szCs w:val="24"/>
          <w:lang w:eastAsia="es-CO"/>
        </w:rPr>
      </w:pPr>
    </w:p>
    <w:p w14:paraId="7235B6A7" w14:textId="590A572A" w:rsidR="000A1741" w:rsidRPr="00B50074" w:rsidRDefault="0067243D"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A continuación, se describen de manera general las actividades que se adelantan en la ejecución de este programa: </w:t>
      </w:r>
    </w:p>
    <w:p w14:paraId="7CBED081" w14:textId="3F51D46F" w:rsidR="00F53764" w:rsidRPr="00B50074" w:rsidRDefault="00F53764" w:rsidP="00A54BBC">
      <w:pPr>
        <w:spacing w:before="0" w:after="0"/>
        <w:ind w:left="0" w:firstLine="0"/>
        <w:rPr>
          <w:rFonts w:ascii="Arial" w:eastAsia="Times New Roman" w:hAnsi="Arial" w:cs="Arial"/>
          <w:sz w:val="24"/>
          <w:szCs w:val="24"/>
          <w:lang w:eastAsia="es-CO"/>
        </w:rPr>
      </w:pPr>
    </w:p>
    <w:p w14:paraId="414F6BA2" w14:textId="77777777" w:rsidR="00F53764" w:rsidRPr="00B50074" w:rsidRDefault="00F53764" w:rsidP="00A54BBC">
      <w:pPr>
        <w:spacing w:before="0" w:after="0"/>
        <w:ind w:left="0" w:firstLine="0"/>
        <w:rPr>
          <w:rFonts w:ascii="Arial" w:eastAsia="Times New Roman" w:hAnsi="Arial" w:cs="Arial"/>
          <w:sz w:val="24"/>
          <w:szCs w:val="24"/>
          <w:lang w:eastAsia="es-CO"/>
        </w:rPr>
      </w:pPr>
    </w:p>
    <w:p w14:paraId="47FAE465" w14:textId="25B6BDA1" w:rsidR="0067243D" w:rsidRDefault="0067243D" w:rsidP="00A54BBC">
      <w:pPr>
        <w:spacing w:before="0" w:after="0"/>
        <w:ind w:left="0" w:firstLine="0"/>
        <w:rPr>
          <w:rFonts w:ascii="Arial" w:eastAsia="Times New Roman" w:hAnsi="Arial" w:cs="Arial"/>
          <w:sz w:val="24"/>
          <w:szCs w:val="24"/>
          <w:lang w:eastAsia="es-CO"/>
        </w:rPr>
      </w:pPr>
    </w:p>
    <w:p w14:paraId="6E9597B6" w14:textId="75BD5CC1" w:rsidR="00B50074" w:rsidRDefault="00B50074" w:rsidP="00A54BBC">
      <w:pPr>
        <w:spacing w:before="0" w:after="0"/>
        <w:ind w:left="0" w:firstLine="0"/>
        <w:rPr>
          <w:rFonts w:ascii="Arial" w:eastAsia="Times New Roman" w:hAnsi="Arial" w:cs="Arial"/>
          <w:sz w:val="24"/>
          <w:szCs w:val="24"/>
          <w:lang w:eastAsia="es-CO"/>
        </w:rPr>
      </w:pPr>
    </w:p>
    <w:p w14:paraId="7C9C55D7" w14:textId="77777777" w:rsidR="00B50074" w:rsidRPr="00B50074" w:rsidRDefault="00B50074" w:rsidP="00A54BBC">
      <w:pPr>
        <w:spacing w:before="0" w:after="0"/>
        <w:ind w:left="0" w:firstLine="0"/>
        <w:rPr>
          <w:rFonts w:ascii="Arial" w:eastAsia="Times New Roman" w:hAnsi="Arial" w:cs="Arial"/>
          <w:sz w:val="24"/>
          <w:szCs w:val="24"/>
          <w:lang w:eastAsia="es-CO"/>
        </w:rPr>
      </w:pPr>
    </w:p>
    <w:p w14:paraId="6B7FF947" w14:textId="60BCF86E" w:rsidR="000A1741" w:rsidRPr="00B50074" w:rsidRDefault="000A1741" w:rsidP="000A1741">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lastRenderedPageBreak/>
        <w:t>Cuadro N°.</w:t>
      </w:r>
      <w:r w:rsidR="00B65A21" w:rsidRPr="00B50074">
        <w:rPr>
          <w:rFonts w:ascii="Arial" w:eastAsia="Times New Roman" w:hAnsi="Arial" w:cs="Arial"/>
          <w:b/>
          <w:sz w:val="18"/>
          <w:szCs w:val="20"/>
          <w:lang w:eastAsia="es-CO"/>
        </w:rPr>
        <w:t>4</w:t>
      </w:r>
      <w:r w:rsidR="008D6DE5" w:rsidRPr="00B50074">
        <w:rPr>
          <w:rFonts w:ascii="Arial" w:eastAsia="Times New Roman" w:hAnsi="Arial" w:cs="Arial"/>
          <w:b/>
          <w:sz w:val="18"/>
          <w:szCs w:val="20"/>
          <w:lang w:eastAsia="es-CO"/>
        </w:rPr>
        <w:t>.</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 xml:space="preserve">Actividades generales </w:t>
      </w:r>
      <w:r w:rsidR="004F76B1" w:rsidRPr="00B50074">
        <w:rPr>
          <w:rFonts w:ascii="Arial" w:eastAsia="Times New Roman" w:hAnsi="Arial" w:cs="Arial"/>
          <w:sz w:val="18"/>
          <w:szCs w:val="20"/>
          <w:lang w:eastAsia="es-CO"/>
        </w:rPr>
        <w:t xml:space="preserve">del </w:t>
      </w:r>
      <w:r w:rsidRPr="00B50074">
        <w:rPr>
          <w:rFonts w:ascii="Arial" w:eastAsia="Times New Roman" w:hAnsi="Arial" w:cs="Arial"/>
          <w:sz w:val="18"/>
          <w:szCs w:val="20"/>
          <w:lang w:eastAsia="es-CO"/>
        </w:rPr>
        <w:t xml:space="preserve">Programa de </w:t>
      </w:r>
      <w:r w:rsidR="008D6DE5" w:rsidRPr="00B50074">
        <w:rPr>
          <w:rFonts w:ascii="Arial" w:eastAsia="Times New Roman" w:hAnsi="Arial" w:cs="Arial"/>
          <w:sz w:val="18"/>
          <w:szCs w:val="20"/>
          <w:lang w:eastAsia="es-CO"/>
        </w:rPr>
        <w:t>Inspección y Mantenimiento de Sistemas de Almacenamiento e Instalaciones Físicas</w:t>
      </w:r>
    </w:p>
    <w:p w14:paraId="278B1866" w14:textId="77777777" w:rsidR="000A1741" w:rsidRPr="00B50074" w:rsidRDefault="000A1741" w:rsidP="000A1741">
      <w:pPr>
        <w:spacing w:before="0" w:after="0"/>
        <w:ind w:left="0" w:firstLine="0"/>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589"/>
        <w:gridCol w:w="1561"/>
        <w:gridCol w:w="2454"/>
        <w:gridCol w:w="2457"/>
      </w:tblGrid>
      <w:tr w:rsidR="00383692" w:rsidRPr="00B50074" w14:paraId="2CF2EAD2" w14:textId="77777777" w:rsidTr="003F66DF">
        <w:trPr>
          <w:tblHeader/>
        </w:trPr>
        <w:tc>
          <w:tcPr>
            <w:tcW w:w="1429" w:type="pct"/>
            <w:shd w:val="clear" w:color="auto" w:fill="D9D9D9" w:themeFill="background1" w:themeFillShade="D9"/>
            <w:vAlign w:val="center"/>
          </w:tcPr>
          <w:p w14:paraId="1E33C16C" w14:textId="77777777" w:rsidR="000A1741" w:rsidRPr="00B50074" w:rsidRDefault="000A1741"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w:t>
            </w:r>
          </w:p>
        </w:tc>
        <w:tc>
          <w:tcPr>
            <w:tcW w:w="861" w:type="pct"/>
            <w:shd w:val="clear" w:color="auto" w:fill="D9D9D9" w:themeFill="background1" w:themeFillShade="D9"/>
            <w:vAlign w:val="center"/>
          </w:tcPr>
          <w:p w14:paraId="429000D6" w14:textId="77777777" w:rsidR="000A1741" w:rsidRPr="00B50074" w:rsidRDefault="000A1741"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ESPACIOS REQUERIDOS</w:t>
            </w:r>
          </w:p>
        </w:tc>
        <w:tc>
          <w:tcPr>
            <w:tcW w:w="1354" w:type="pct"/>
            <w:shd w:val="clear" w:color="auto" w:fill="D9D9D9" w:themeFill="background1" w:themeFillShade="D9"/>
            <w:vAlign w:val="center"/>
          </w:tcPr>
          <w:p w14:paraId="297CD8DA" w14:textId="53510B6D" w:rsidR="000A1741" w:rsidRPr="00B50074" w:rsidRDefault="000A1741"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MATERIALES</w:t>
            </w:r>
            <w:r w:rsidR="002D2942" w:rsidRPr="00B50074">
              <w:rPr>
                <w:rFonts w:ascii="Arial" w:eastAsia="Times New Roman" w:hAnsi="Arial" w:cs="Arial"/>
                <w:b/>
                <w:bCs/>
                <w:sz w:val="20"/>
                <w:szCs w:val="20"/>
                <w:lang w:eastAsia="es-CO"/>
              </w:rPr>
              <w:t xml:space="preserve"> Y/O RECURSOS</w:t>
            </w:r>
          </w:p>
        </w:tc>
        <w:tc>
          <w:tcPr>
            <w:tcW w:w="1356" w:type="pct"/>
            <w:shd w:val="clear" w:color="auto" w:fill="D9D9D9" w:themeFill="background1" w:themeFillShade="D9"/>
            <w:vAlign w:val="center"/>
          </w:tcPr>
          <w:p w14:paraId="1F3E1D33" w14:textId="7708FF45" w:rsidR="000A1741" w:rsidRPr="00B50074" w:rsidRDefault="002D2942"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r>
      <w:tr w:rsidR="00383692" w:rsidRPr="00B50074" w14:paraId="36B41321" w14:textId="77777777" w:rsidTr="00710468">
        <w:tc>
          <w:tcPr>
            <w:tcW w:w="1429" w:type="pct"/>
            <w:vAlign w:val="center"/>
          </w:tcPr>
          <w:p w14:paraId="7E274417" w14:textId="0C128E70" w:rsidR="00092D88" w:rsidRPr="00B50074" w:rsidRDefault="00092D88" w:rsidP="00092D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Elaborar y entregar el cronograma anual de inspecciones en instalaciones físicas y sistemas de almacenamiento de archivos en sedes y depósitos industriales.</w:t>
            </w:r>
            <w:r w:rsidR="00C40B6A" w:rsidRPr="00B50074">
              <w:rPr>
                <w:rFonts w:ascii="Arial" w:eastAsia="Times New Roman" w:hAnsi="Arial" w:cs="Arial"/>
                <w:b/>
                <w:bCs/>
                <w:sz w:val="20"/>
                <w:szCs w:val="20"/>
                <w:lang w:eastAsia="es-CO"/>
              </w:rPr>
              <w:t xml:space="preserve"> </w:t>
            </w:r>
            <w:r w:rsidR="00CE6E82" w:rsidRPr="00B50074">
              <w:rPr>
                <w:rFonts w:ascii="Arial" w:eastAsia="Times New Roman" w:hAnsi="Arial" w:cs="Arial"/>
                <w:b/>
                <w:bCs/>
                <w:sz w:val="20"/>
                <w:szCs w:val="20"/>
                <w:lang w:eastAsia="es-CO"/>
              </w:rPr>
              <w:t>Este documento es entregado a la Coordinación del GTGDA para su revisión y aprobación.</w:t>
            </w:r>
          </w:p>
        </w:tc>
        <w:tc>
          <w:tcPr>
            <w:tcW w:w="861" w:type="pct"/>
            <w:vAlign w:val="center"/>
          </w:tcPr>
          <w:p w14:paraId="28139CDB" w14:textId="318713CC" w:rsidR="00092D88" w:rsidRPr="00B50074" w:rsidRDefault="00092D88"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0C0DB5" w:rsidRPr="00B50074">
              <w:rPr>
                <w:rFonts w:ascii="Arial" w:eastAsia="Times New Roman" w:hAnsi="Arial" w:cs="Arial"/>
                <w:sz w:val="20"/>
                <w:szCs w:val="20"/>
                <w:lang w:eastAsia="es-CO"/>
              </w:rPr>
              <w:t>.</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1354" w:type="pct"/>
            <w:vAlign w:val="center"/>
          </w:tcPr>
          <w:p w14:paraId="26B0DE25" w14:textId="679BE6FA" w:rsidR="00092D88" w:rsidRPr="00B50074" w:rsidRDefault="00501319"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6A46FFD0" w14:textId="77777777" w:rsidR="00092D88" w:rsidRPr="00B50074" w:rsidRDefault="00092D88" w:rsidP="00092D88">
            <w:pPr>
              <w:spacing w:before="0" w:after="0"/>
              <w:ind w:left="0" w:firstLine="0"/>
              <w:rPr>
                <w:rFonts w:ascii="Arial" w:eastAsia="Times New Roman" w:hAnsi="Arial" w:cs="Arial"/>
                <w:sz w:val="20"/>
                <w:szCs w:val="20"/>
                <w:lang w:eastAsia="es-CO"/>
              </w:rPr>
            </w:pPr>
          </w:p>
          <w:p w14:paraId="13753BAD" w14:textId="09866034" w:rsidR="00092D88" w:rsidRPr="00B50074" w:rsidRDefault="000C0DB5"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cronograma.</w:t>
            </w:r>
          </w:p>
        </w:tc>
        <w:tc>
          <w:tcPr>
            <w:tcW w:w="1356" w:type="pct"/>
            <w:vAlign w:val="center"/>
          </w:tcPr>
          <w:p w14:paraId="54936C71" w14:textId="02740753" w:rsidR="00092D88" w:rsidRPr="00B50074" w:rsidRDefault="00092D88"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7750F"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del GTGDA.</w:t>
            </w:r>
          </w:p>
        </w:tc>
      </w:tr>
      <w:tr w:rsidR="00383692" w:rsidRPr="00B50074" w14:paraId="2899C785" w14:textId="77777777" w:rsidTr="00710468">
        <w:tc>
          <w:tcPr>
            <w:tcW w:w="1429" w:type="pct"/>
            <w:vAlign w:val="center"/>
          </w:tcPr>
          <w:p w14:paraId="1B9C3920" w14:textId="77777777" w:rsidR="00092D88" w:rsidRPr="00B50074" w:rsidRDefault="009E792D"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Realizar inspecciones en los espacios de almacenamiento documental en sedes y en depósitos industriales.</w:t>
            </w:r>
          </w:p>
          <w:p w14:paraId="16A9FC99" w14:textId="77777777" w:rsidR="008E6810" w:rsidRPr="00B50074" w:rsidRDefault="008E6810" w:rsidP="00092D88">
            <w:pPr>
              <w:spacing w:before="0" w:after="0"/>
              <w:ind w:left="0" w:firstLine="0"/>
              <w:rPr>
                <w:rFonts w:ascii="Arial" w:eastAsia="Times New Roman" w:hAnsi="Arial" w:cs="Arial"/>
                <w:sz w:val="20"/>
                <w:szCs w:val="20"/>
                <w:lang w:eastAsia="es-CO"/>
              </w:rPr>
            </w:pPr>
          </w:p>
          <w:p w14:paraId="354E97EE" w14:textId="65CF3A6A" w:rsidR="008E6810" w:rsidRPr="00B50074" w:rsidRDefault="008E6810" w:rsidP="00092D88">
            <w:pPr>
              <w:spacing w:before="0" w:after="0"/>
              <w:ind w:left="0" w:firstLine="0"/>
              <w:rPr>
                <w:rFonts w:ascii="Arial" w:eastAsia="Times New Roman" w:hAnsi="Arial" w:cs="Arial"/>
                <w:b/>
                <w:bCs/>
                <w:sz w:val="20"/>
                <w:szCs w:val="20"/>
                <w:lang w:eastAsia="es-CO"/>
              </w:rPr>
            </w:pPr>
          </w:p>
        </w:tc>
        <w:tc>
          <w:tcPr>
            <w:tcW w:w="861" w:type="pct"/>
            <w:vAlign w:val="center"/>
          </w:tcPr>
          <w:p w14:paraId="1123E0F3" w14:textId="5F04045C" w:rsidR="00092D88" w:rsidRPr="00B50074" w:rsidRDefault="000C0DB5"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archivo.</w:t>
            </w:r>
          </w:p>
        </w:tc>
        <w:tc>
          <w:tcPr>
            <w:tcW w:w="1354" w:type="pct"/>
            <w:vAlign w:val="center"/>
          </w:tcPr>
          <w:p w14:paraId="2899AA98" w14:textId="77CF729E" w:rsidR="000C0DB5" w:rsidRPr="00B50074" w:rsidRDefault="000C0DB5"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inspección de</w:t>
            </w:r>
            <w:r w:rsidR="006A17F0" w:rsidRPr="00B50074">
              <w:rPr>
                <w:rFonts w:ascii="Arial" w:eastAsia="Times New Roman" w:hAnsi="Arial" w:cs="Arial"/>
                <w:sz w:val="20"/>
                <w:szCs w:val="20"/>
                <w:lang w:eastAsia="es-CO"/>
              </w:rPr>
              <w:t xml:space="preserve"> archivos en áreas institucionales y dependencias</w:t>
            </w:r>
            <w:r w:rsidRPr="00B50074">
              <w:rPr>
                <w:rFonts w:ascii="Arial" w:eastAsia="Times New Roman" w:hAnsi="Arial" w:cs="Arial"/>
                <w:sz w:val="20"/>
                <w:szCs w:val="20"/>
                <w:lang w:eastAsia="es-CO"/>
              </w:rPr>
              <w:t xml:space="preserve"> GD01-</w:t>
            </w:r>
            <w:r w:rsidR="000344B6" w:rsidRPr="00B50074">
              <w:rPr>
                <w:rFonts w:ascii="Arial" w:eastAsia="Times New Roman" w:hAnsi="Arial" w:cs="Arial"/>
                <w:sz w:val="20"/>
                <w:szCs w:val="20"/>
                <w:lang w:eastAsia="es-CO"/>
              </w:rPr>
              <w:t>F32</w:t>
            </w:r>
            <w:r w:rsidRPr="00B50074">
              <w:rPr>
                <w:rFonts w:ascii="Arial" w:eastAsia="Times New Roman" w:hAnsi="Arial" w:cs="Arial"/>
                <w:sz w:val="20"/>
                <w:szCs w:val="20"/>
                <w:lang w:eastAsia="es-CO"/>
              </w:rPr>
              <w:t>.</w:t>
            </w:r>
          </w:p>
          <w:p w14:paraId="6942F14D" w14:textId="77777777" w:rsidR="000C0DB5" w:rsidRPr="00B50074" w:rsidRDefault="000C0DB5" w:rsidP="000C0DB5">
            <w:pPr>
              <w:spacing w:before="0" w:after="0"/>
              <w:ind w:left="0" w:firstLine="0"/>
              <w:rPr>
                <w:rFonts w:ascii="Arial" w:eastAsia="Times New Roman" w:hAnsi="Arial" w:cs="Arial"/>
                <w:sz w:val="20"/>
                <w:szCs w:val="20"/>
                <w:lang w:eastAsia="es-CO"/>
              </w:rPr>
            </w:pPr>
          </w:p>
          <w:p w14:paraId="5B6D5A43" w14:textId="4A478D03" w:rsidR="000C0DB5" w:rsidRPr="00B50074" w:rsidRDefault="000C0DB5"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inspección de</w:t>
            </w:r>
            <w:r w:rsidR="006A17F0" w:rsidRPr="00B50074">
              <w:rPr>
                <w:rFonts w:ascii="Arial" w:eastAsia="Times New Roman" w:hAnsi="Arial" w:cs="Arial"/>
                <w:sz w:val="20"/>
                <w:szCs w:val="20"/>
                <w:lang w:eastAsia="es-CO"/>
              </w:rPr>
              <w:t xml:space="preserve"> archivos en depósitos industriales</w:t>
            </w:r>
            <w:r w:rsidR="0067243D" w:rsidRPr="00B50074">
              <w:rPr>
                <w:rFonts w:ascii="Arial" w:eastAsia="Times New Roman" w:hAnsi="Arial" w:cs="Arial"/>
                <w:sz w:val="20"/>
                <w:szCs w:val="20"/>
                <w:lang w:eastAsia="es-CO"/>
              </w:rPr>
              <w:t xml:space="preserve"> GD01-</w:t>
            </w:r>
            <w:r w:rsidR="006A17F0" w:rsidRPr="00B50074">
              <w:rPr>
                <w:rFonts w:ascii="Arial" w:eastAsia="Times New Roman" w:hAnsi="Arial" w:cs="Arial"/>
                <w:sz w:val="20"/>
                <w:szCs w:val="20"/>
                <w:lang w:eastAsia="es-CO"/>
              </w:rPr>
              <w:t>F33</w:t>
            </w:r>
            <w:r w:rsidR="0067243D" w:rsidRPr="00B50074">
              <w:rPr>
                <w:rFonts w:ascii="Arial" w:eastAsia="Times New Roman" w:hAnsi="Arial" w:cs="Arial"/>
                <w:sz w:val="20"/>
                <w:szCs w:val="20"/>
                <w:lang w:eastAsia="es-CO"/>
              </w:rPr>
              <w:t>.</w:t>
            </w:r>
          </w:p>
          <w:p w14:paraId="05DA2E3C" w14:textId="77777777" w:rsidR="000C0DB5" w:rsidRPr="00B50074" w:rsidRDefault="000C0DB5" w:rsidP="000C0DB5">
            <w:pPr>
              <w:spacing w:before="0" w:after="0"/>
              <w:ind w:left="0" w:firstLine="0"/>
              <w:rPr>
                <w:rFonts w:ascii="Arial" w:eastAsia="Times New Roman" w:hAnsi="Arial" w:cs="Arial"/>
                <w:sz w:val="20"/>
                <w:szCs w:val="20"/>
                <w:lang w:eastAsia="es-CO"/>
              </w:rPr>
            </w:pPr>
          </w:p>
          <w:p w14:paraId="2879944F" w14:textId="15DACD2B" w:rsidR="000C0DB5" w:rsidRPr="00B50074" w:rsidRDefault="000C0DB5"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Listado de asistencia.</w:t>
            </w:r>
          </w:p>
        </w:tc>
        <w:tc>
          <w:tcPr>
            <w:tcW w:w="1356" w:type="pct"/>
            <w:vAlign w:val="center"/>
          </w:tcPr>
          <w:p w14:paraId="08D9DA56" w14:textId="1D48EF69" w:rsidR="00092D88" w:rsidRPr="00B50074" w:rsidRDefault="000C0DB5"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w:t>
            </w:r>
            <w:r w:rsidR="00151AF8" w:rsidRPr="00B50074">
              <w:rPr>
                <w:rFonts w:ascii="Arial" w:eastAsia="Times New Roman" w:hAnsi="Arial" w:cs="Arial"/>
                <w:sz w:val="20"/>
                <w:szCs w:val="20"/>
                <w:lang w:eastAsia="es-CO"/>
              </w:rPr>
              <w:t>del GTGDA</w:t>
            </w:r>
            <w:r w:rsidRPr="00B50074">
              <w:rPr>
                <w:rFonts w:ascii="Arial" w:eastAsia="Times New Roman" w:hAnsi="Arial" w:cs="Arial"/>
                <w:sz w:val="20"/>
                <w:szCs w:val="20"/>
                <w:lang w:eastAsia="es-CO"/>
              </w:rPr>
              <w:t>, con el apoyo de dos (2) tecnólogos en gestión documental con experiencia en conservación.</w:t>
            </w:r>
          </w:p>
        </w:tc>
      </w:tr>
      <w:tr w:rsidR="00383692" w:rsidRPr="00B50074" w14:paraId="1ED541BE" w14:textId="77777777" w:rsidTr="00710468">
        <w:tc>
          <w:tcPr>
            <w:tcW w:w="1429" w:type="pct"/>
            <w:vAlign w:val="center"/>
          </w:tcPr>
          <w:p w14:paraId="793F8E0D" w14:textId="77777777" w:rsidR="001A1B7D" w:rsidRPr="00B50074" w:rsidRDefault="001A1B7D"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Solicitar los mantenimientos preventivos y/o correctivos de los espacios de almacenamiento documental tanto en oficinas como en depósitos industriales de archivo.</w:t>
            </w:r>
          </w:p>
          <w:p w14:paraId="39A84E03" w14:textId="77777777" w:rsidR="00C3791C" w:rsidRPr="00B50074" w:rsidRDefault="00C3791C" w:rsidP="00092D88">
            <w:pPr>
              <w:spacing w:before="0" w:after="0"/>
              <w:ind w:left="0" w:firstLine="0"/>
              <w:rPr>
                <w:rFonts w:ascii="Arial" w:eastAsia="Times New Roman" w:hAnsi="Arial" w:cs="Arial"/>
                <w:sz w:val="20"/>
                <w:szCs w:val="20"/>
                <w:lang w:eastAsia="es-CO"/>
              </w:rPr>
            </w:pPr>
          </w:p>
          <w:p w14:paraId="40E01F6D" w14:textId="38404C94" w:rsidR="00C3791C" w:rsidRPr="00B50074" w:rsidRDefault="00C3791C" w:rsidP="00092D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requieran).</w:t>
            </w:r>
          </w:p>
        </w:tc>
        <w:tc>
          <w:tcPr>
            <w:tcW w:w="861" w:type="pct"/>
            <w:vAlign w:val="center"/>
          </w:tcPr>
          <w:p w14:paraId="7122646C" w14:textId="5FFF3B4B" w:rsidR="001A1B7D" w:rsidRPr="00B50074" w:rsidRDefault="001A1B7D"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archivo.</w:t>
            </w:r>
          </w:p>
        </w:tc>
        <w:tc>
          <w:tcPr>
            <w:tcW w:w="1354" w:type="pct"/>
            <w:vAlign w:val="center"/>
          </w:tcPr>
          <w:p w14:paraId="1137AA6E" w14:textId="77777777" w:rsidR="001A1B7D" w:rsidRPr="00B50074" w:rsidRDefault="001A1B7D"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Informes técnicos de inspección.</w:t>
            </w:r>
          </w:p>
          <w:p w14:paraId="3BB1B554" w14:textId="77777777" w:rsidR="001A1B7D" w:rsidRPr="00B50074" w:rsidRDefault="001A1B7D" w:rsidP="000C0DB5">
            <w:pPr>
              <w:spacing w:before="0" w:after="0"/>
              <w:ind w:left="0" w:firstLine="0"/>
              <w:rPr>
                <w:rFonts w:ascii="Arial" w:eastAsia="Times New Roman" w:hAnsi="Arial" w:cs="Arial"/>
                <w:sz w:val="20"/>
                <w:szCs w:val="20"/>
                <w:lang w:eastAsia="es-CO"/>
              </w:rPr>
            </w:pPr>
          </w:p>
          <w:p w14:paraId="4F737C8B" w14:textId="7A0A2774" w:rsidR="001A1B7D" w:rsidRPr="00B50074" w:rsidRDefault="00616647"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Cronograma de mantenimientos preventivos y/o correctivos en espacios de almacenamiento de documentos en oficinas y en depósitos industriales.</w:t>
            </w:r>
          </w:p>
        </w:tc>
        <w:tc>
          <w:tcPr>
            <w:tcW w:w="1356" w:type="pct"/>
            <w:vAlign w:val="center"/>
          </w:tcPr>
          <w:p w14:paraId="3612A449" w14:textId="5E56DDE0" w:rsidR="001A1B7D" w:rsidRPr="00B50074" w:rsidRDefault="00616647"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w:t>
            </w:r>
            <w:r w:rsidR="00151AF8" w:rsidRPr="00B50074">
              <w:rPr>
                <w:rFonts w:ascii="Arial" w:eastAsia="Times New Roman" w:hAnsi="Arial" w:cs="Arial"/>
                <w:sz w:val="20"/>
                <w:szCs w:val="20"/>
                <w:lang w:eastAsia="es-CO"/>
              </w:rPr>
              <w:t xml:space="preserve"> del GTGDA.</w:t>
            </w:r>
          </w:p>
          <w:p w14:paraId="0F26D8F3" w14:textId="77777777" w:rsidR="00616647" w:rsidRPr="00B50074" w:rsidRDefault="00616647" w:rsidP="00092D88">
            <w:pPr>
              <w:spacing w:before="0" w:after="0"/>
              <w:ind w:left="0" w:firstLine="0"/>
              <w:rPr>
                <w:rFonts w:ascii="Arial" w:eastAsia="Times New Roman" w:hAnsi="Arial" w:cs="Arial"/>
                <w:sz w:val="20"/>
                <w:szCs w:val="20"/>
                <w:lang w:eastAsia="es-CO"/>
              </w:rPr>
            </w:pPr>
          </w:p>
          <w:p w14:paraId="5D9BB5F1" w14:textId="7A4099F5" w:rsidR="00616647" w:rsidRPr="00B50074" w:rsidRDefault="00616647"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w:t>
            </w:r>
            <w:r w:rsidR="000464E2" w:rsidRPr="00B50074">
              <w:rPr>
                <w:rFonts w:ascii="Arial" w:eastAsia="Times New Roman" w:hAnsi="Arial" w:cs="Arial"/>
                <w:sz w:val="20"/>
                <w:szCs w:val="20"/>
                <w:lang w:eastAsia="es-CO"/>
              </w:rPr>
              <w:t>laboradores externos</w:t>
            </w:r>
            <w:r w:rsidRPr="00B50074">
              <w:rPr>
                <w:rFonts w:ascii="Arial" w:eastAsia="Times New Roman" w:hAnsi="Arial" w:cs="Arial"/>
                <w:sz w:val="20"/>
                <w:szCs w:val="20"/>
                <w:lang w:eastAsia="es-CO"/>
              </w:rPr>
              <w:t xml:space="preserve"> de la SIC</w:t>
            </w:r>
            <w:r w:rsidR="000464E2" w:rsidRPr="00B50074">
              <w:rPr>
                <w:rFonts w:ascii="Arial" w:eastAsia="Times New Roman" w:hAnsi="Arial" w:cs="Arial"/>
                <w:sz w:val="20"/>
                <w:szCs w:val="20"/>
                <w:lang w:eastAsia="es-CO"/>
              </w:rPr>
              <w:t>,</w:t>
            </w:r>
            <w:r w:rsidRPr="00B50074">
              <w:rPr>
                <w:rFonts w:ascii="Arial" w:eastAsia="Times New Roman" w:hAnsi="Arial" w:cs="Arial"/>
                <w:sz w:val="20"/>
                <w:szCs w:val="20"/>
                <w:lang w:eastAsia="es-CO"/>
              </w:rPr>
              <w:t xml:space="preserve"> responsables de los mantenimientos.</w:t>
            </w:r>
          </w:p>
          <w:p w14:paraId="3F15AA24" w14:textId="77777777" w:rsidR="00616647" w:rsidRPr="00B50074" w:rsidRDefault="00616647" w:rsidP="00092D88">
            <w:pPr>
              <w:spacing w:before="0" w:after="0"/>
              <w:ind w:left="0" w:firstLine="0"/>
              <w:rPr>
                <w:rFonts w:ascii="Arial" w:eastAsia="Times New Roman" w:hAnsi="Arial" w:cs="Arial"/>
                <w:sz w:val="20"/>
                <w:szCs w:val="20"/>
                <w:lang w:eastAsia="es-CO"/>
              </w:rPr>
            </w:pPr>
          </w:p>
          <w:p w14:paraId="1C7DBD56" w14:textId="08EBDA8C" w:rsidR="00616647" w:rsidRPr="00B50074" w:rsidRDefault="00616647"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Se debe articular la actividad con los supervisores de los contratos</w:t>
            </w:r>
            <w:r w:rsidR="0066133C" w:rsidRPr="00B50074">
              <w:rPr>
                <w:rFonts w:ascii="Arial" w:eastAsia="Times New Roman" w:hAnsi="Arial" w:cs="Arial"/>
                <w:sz w:val="20"/>
                <w:szCs w:val="20"/>
                <w:lang w:eastAsia="es-CO"/>
              </w:rPr>
              <w:t xml:space="preserve"> </w:t>
            </w:r>
            <w:r w:rsidR="003F66DF" w:rsidRPr="00B50074">
              <w:rPr>
                <w:rFonts w:ascii="Arial" w:eastAsia="Times New Roman" w:hAnsi="Arial" w:cs="Arial"/>
                <w:sz w:val="20"/>
                <w:szCs w:val="20"/>
                <w:lang w:eastAsia="es-CO"/>
              </w:rPr>
              <w:t xml:space="preserve">de mantenimiento y arrendamiento </w:t>
            </w:r>
            <w:r w:rsidR="0066133C" w:rsidRPr="00B50074">
              <w:rPr>
                <w:rFonts w:ascii="Arial" w:eastAsia="Times New Roman" w:hAnsi="Arial" w:cs="Arial"/>
                <w:sz w:val="20"/>
                <w:szCs w:val="20"/>
                <w:lang w:eastAsia="es-CO"/>
              </w:rPr>
              <w:t>del G</w:t>
            </w:r>
            <w:r w:rsidR="00151AF8" w:rsidRPr="00B50074">
              <w:rPr>
                <w:rFonts w:ascii="Arial" w:eastAsia="Times New Roman" w:hAnsi="Arial" w:cs="Arial"/>
                <w:sz w:val="20"/>
                <w:szCs w:val="20"/>
                <w:lang w:eastAsia="es-CO"/>
              </w:rPr>
              <w:t>TSA</w:t>
            </w:r>
            <w:r w:rsidR="00811CFD" w:rsidRPr="00B50074">
              <w:rPr>
                <w:rFonts w:ascii="Arial" w:eastAsia="Times New Roman" w:hAnsi="Arial" w:cs="Arial"/>
                <w:sz w:val="20"/>
                <w:szCs w:val="20"/>
                <w:lang w:eastAsia="es-CO"/>
              </w:rPr>
              <w:t>Y</w:t>
            </w:r>
            <w:r w:rsidR="00151AF8" w:rsidRPr="00B50074">
              <w:rPr>
                <w:rFonts w:ascii="Arial" w:eastAsia="Times New Roman" w:hAnsi="Arial" w:cs="Arial"/>
                <w:sz w:val="20"/>
                <w:szCs w:val="20"/>
                <w:lang w:eastAsia="es-CO"/>
              </w:rPr>
              <w:t>RF</w:t>
            </w:r>
            <w:r w:rsidR="00656064" w:rsidRPr="00B50074">
              <w:rPr>
                <w:rFonts w:ascii="Arial" w:eastAsia="Times New Roman" w:hAnsi="Arial" w:cs="Arial"/>
                <w:sz w:val="20"/>
                <w:szCs w:val="20"/>
                <w:lang w:eastAsia="es-CO"/>
              </w:rPr>
              <w:t>.</w:t>
            </w:r>
          </w:p>
        </w:tc>
      </w:tr>
      <w:tr w:rsidR="00383692" w:rsidRPr="00B50074" w14:paraId="4C391FE4" w14:textId="77777777" w:rsidTr="00710468">
        <w:tc>
          <w:tcPr>
            <w:tcW w:w="1429" w:type="pct"/>
            <w:vAlign w:val="center"/>
          </w:tcPr>
          <w:p w14:paraId="223E738A" w14:textId="77777777" w:rsidR="00092D88" w:rsidRPr="00B50074" w:rsidRDefault="000C0DB5"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 xml:space="preserve">Elaborar </w:t>
            </w:r>
            <w:r w:rsidR="002D2942" w:rsidRPr="00B50074">
              <w:rPr>
                <w:rFonts w:ascii="Arial" w:eastAsia="Times New Roman" w:hAnsi="Arial" w:cs="Arial"/>
                <w:b/>
                <w:bCs/>
                <w:sz w:val="20"/>
                <w:szCs w:val="20"/>
                <w:lang w:eastAsia="es-CO"/>
              </w:rPr>
              <w:t xml:space="preserve">y entregar </w:t>
            </w:r>
            <w:r w:rsidRPr="00B50074">
              <w:rPr>
                <w:rFonts w:ascii="Arial" w:eastAsia="Times New Roman" w:hAnsi="Arial" w:cs="Arial"/>
                <w:b/>
                <w:bCs/>
                <w:sz w:val="20"/>
                <w:szCs w:val="20"/>
                <w:lang w:eastAsia="es-CO"/>
              </w:rPr>
              <w:t>los informes técnicos sobre los resultados de las inspecciones realizadas.</w:t>
            </w:r>
          </w:p>
          <w:p w14:paraId="392BD138" w14:textId="77777777" w:rsidR="002D2942" w:rsidRPr="00B50074" w:rsidRDefault="002D2942" w:rsidP="00092D88">
            <w:pPr>
              <w:spacing w:before="0" w:after="0"/>
              <w:ind w:left="0" w:firstLine="0"/>
              <w:rPr>
                <w:rFonts w:ascii="Arial" w:eastAsia="Times New Roman" w:hAnsi="Arial" w:cs="Arial"/>
                <w:sz w:val="20"/>
                <w:szCs w:val="20"/>
                <w:lang w:eastAsia="es-CO"/>
              </w:rPr>
            </w:pPr>
          </w:p>
          <w:p w14:paraId="2E880E96" w14:textId="0F7487AD" w:rsidR="002D2942" w:rsidRPr="00B50074" w:rsidRDefault="002D2942" w:rsidP="00092D88">
            <w:pPr>
              <w:spacing w:before="0" w:after="0"/>
              <w:ind w:left="0" w:firstLine="0"/>
              <w:rPr>
                <w:rFonts w:ascii="Arial" w:eastAsia="Times New Roman" w:hAnsi="Arial" w:cs="Arial"/>
                <w:b/>
                <w:bCs/>
                <w:sz w:val="20"/>
                <w:szCs w:val="20"/>
                <w:lang w:eastAsia="es-CO"/>
              </w:rPr>
            </w:pPr>
          </w:p>
        </w:tc>
        <w:tc>
          <w:tcPr>
            <w:tcW w:w="861" w:type="pct"/>
            <w:vAlign w:val="center"/>
          </w:tcPr>
          <w:p w14:paraId="34A45F18" w14:textId="32B7BF6D" w:rsidR="00092D88" w:rsidRPr="00B50074" w:rsidRDefault="000C0DB5"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w:t>
            </w:r>
            <w:r w:rsidR="00CE6E82" w:rsidRPr="00B50074">
              <w:rPr>
                <w:rFonts w:ascii="Arial" w:eastAsia="Times New Roman" w:hAnsi="Arial" w:cs="Arial"/>
                <w:sz w:val="20"/>
                <w:szCs w:val="20"/>
                <w:lang w:eastAsia="es-CO"/>
              </w:rPr>
              <w:lastRenderedPageBreak/>
              <w:t>(Google Meet, Hangouts, entre otros)</w:t>
            </w:r>
          </w:p>
        </w:tc>
        <w:tc>
          <w:tcPr>
            <w:tcW w:w="1354" w:type="pct"/>
            <w:vAlign w:val="center"/>
          </w:tcPr>
          <w:p w14:paraId="4942B5EB" w14:textId="04D29969" w:rsidR="000C0DB5" w:rsidRPr="00B50074" w:rsidRDefault="00501319" w:rsidP="000C0DB5">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Computador, mouse y wifi.</w:t>
            </w:r>
          </w:p>
          <w:p w14:paraId="7056D92A" w14:textId="77777777" w:rsidR="00092D88" w:rsidRPr="00B50074" w:rsidRDefault="00092D88" w:rsidP="00092D88">
            <w:pPr>
              <w:spacing w:before="0" w:after="0"/>
              <w:ind w:left="0" w:firstLine="0"/>
              <w:rPr>
                <w:rFonts w:ascii="Arial" w:eastAsia="Times New Roman" w:hAnsi="Arial" w:cs="Arial"/>
                <w:sz w:val="20"/>
                <w:szCs w:val="20"/>
                <w:lang w:eastAsia="es-CO"/>
              </w:rPr>
            </w:pPr>
          </w:p>
          <w:p w14:paraId="20E0E3F4" w14:textId="329D01A1" w:rsidR="000C0DB5" w:rsidRPr="00B50074" w:rsidRDefault="000C0DB5"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Formatos de inspección diligenciados.</w:t>
            </w:r>
          </w:p>
        </w:tc>
        <w:tc>
          <w:tcPr>
            <w:tcW w:w="1356" w:type="pct"/>
            <w:vAlign w:val="center"/>
          </w:tcPr>
          <w:p w14:paraId="01CDB8D9" w14:textId="6A448FB8" w:rsidR="00092D88" w:rsidRPr="00B50074" w:rsidRDefault="0067243D" w:rsidP="00092D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7750F"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tc>
      </w:tr>
    </w:tbl>
    <w:p w14:paraId="75D8DE72" w14:textId="77777777" w:rsidR="002D2942" w:rsidRPr="00B50074" w:rsidRDefault="002D2942" w:rsidP="0067243D">
      <w:pPr>
        <w:spacing w:before="0" w:after="0"/>
        <w:ind w:left="0" w:firstLine="0"/>
        <w:rPr>
          <w:rFonts w:ascii="Arial" w:eastAsia="Times New Roman" w:hAnsi="Arial" w:cs="Arial"/>
          <w:sz w:val="24"/>
          <w:szCs w:val="24"/>
          <w:lang w:eastAsia="es-CO"/>
        </w:rPr>
      </w:pPr>
    </w:p>
    <w:p w14:paraId="1418B7D6" w14:textId="35755699" w:rsidR="0067243D" w:rsidRPr="00B50074" w:rsidRDefault="0067243D" w:rsidP="0067243D">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descritas anteriormente, deben </w:t>
      </w:r>
      <w:r w:rsidR="00145DBE" w:rsidRPr="00B50074">
        <w:rPr>
          <w:rFonts w:ascii="Arial" w:eastAsia="Times New Roman" w:hAnsi="Arial" w:cs="Arial"/>
          <w:sz w:val="24"/>
          <w:szCs w:val="24"/>
          <w:lang w:eastAsia="es-CO"/>
        </w:rPr>
        <w:t>realizarse</w:t>
      </w:r>
      <w:r w:rsidRPr="00B50074">
        <w:rPr>
          <w:rFonts w:ascii="Arial" w:eastAsia="Times New Roman" w:hAnsi="Arial" w:cs="Arial"/>
          <w:sz w:val="24"/>
          <w:szCs w:val="24"/>
          <w:lang w:eastAsia="es-CO"/>
        </w:rPr>
        <w:t xml:space="preserve"> de manera periódica y permanente en todas las instalaciones físicas donde </w:t>
      </w:r>
      <w:r w:rsidR="001A1B7D" w:rsidRPr="00B50074">
        <w:rPr>
          <w:rFonts w:ascii="Arial" w:eastAsia="Times New Roman" w:hAnsi="Arial" w:cs="Arial"/>
          <w:sz w:val="24"/>
          <w:szCs w:val="24"/>
          <w:lang w:eastAsia="es-CO"/>
        </w:rPr>
        <w:t>s</w:t>
      </w:r>
      <w:r w:rsidRPr="00B50074">
        <w:rPr>
          <w:rFonts w:ascii="Arial" w:eastAsia="Times New Roman" w:hAnsi="Arial" w:cs="Arial"/>
          <w:sz w:val="24"/>
          <w:szCs w:val="24"/>
          <w:lang w:eastAsia="es-CO"/>
        </w:rPr>
        <w:t xml:space="preserve">e custodian y se almacenan los documentos de la Entidad. Si se requiere profundizar sobre las actividades que se desarrollan en este programa, </w:t>
      </w:r>
      <w:r w:rsidR="001A1B7D" w:rsidRPr="00B50074">
        <w:rPr>
          <w:rFonts w:ascii="Arial" w:eastAsia="Times New Roman" w:hAnsi="Arial" w:cs="Arial"/>
          <w:sz w:val="24"/>
          <w:szCs w:val="24"/>
          <w:lang w:eastAsia="es-CO"/>
        </w:rPr>
        <w:t xml:space="preserve">se </w:t>
      </w:r>
      <w:r w:rsidRPr="00B50074">
        <w:rPr>
          <w:rFonts w:ascii="Arial" w:eastAsia="Times New Roman" w:hAnsi="Arial" w:cs="Arial"/>
          <w:sz w:val="24"/>
          <w:szCs w:val="24"/>
          <w:lang w:eastAsia="es-CO"/>
        </w:rPr>
        <w:t>pued</w:t>
      </w:r>
      <w:r w:rsidR="001A1B7D" w:rsidRPr="00B50074">
        <w:rPr>
          <w:rFonts w:ascii="Arial" w:eastAsia="Times New Roman" w:hAnsi="Arial" w:cs="Arial"/>
          <w:sz w:val="24"/>
          <w:szCs w:val="24"/>
          <w:lang w:eastAsia="es-CO"/>
        </w:rPr>
        <w:t>e</w:t>
      </w:r>
      <w:r w:rsidRPr="00B50074">
        <w:rPr>
          <w:rFonts w:ascii="Arial" w:eastAsia="Times New Roman" w:hAnsi="Arial" w:cs="Arial"/>
          <w:sz w:val="24"/>
          <w:szCs w:val="24"/>
          <w:lang w:eastAsia="es-CO"/>
        </w:rPr>
        <w:t xml:space="preserve"> consultar el documento Programa de Inspección y Mantenimiento de Sistemas de Almacenamiento e Instalaciones Físicas </w:t>
      </w:r>
      <w:r w:rsidR="002E6200" w:rsidRPr="00B50074">
        <w:rPr>
          <w:rFonts w:ascii="Arial" w:eastAsia="Times New Roman" w:hAnsi="Arial" w:cs="Arial"/>
          <w:sz w:val="24"/>
          <w:szCs w:val="24"/>
          <w:lang w:eastAsia="es-CO"/>
        </w:rPr>
        <w:t>GD01-</w:t>
      </w:r>
      <w:r w:rsidR="006A17F0" w:rsidRPr="00B50074">
        <w:rPr>
          <w:rFonts w:ascii="Arial" w:eastAsia="Times New Roman" w:hAnsi="Arial" w:cs="Arial"/>
          <w:sz w:val="24"/>
          <w:szCs w:val="24"/>
          <w:lang w:eastAsia="es-CO"/>
        </w:rPr>
        <w:t>F25</w:t>
      </w:r>
      <w:r w:rsidR="002E6200" w:rsidRPr="00B50074">
        <w:rPr>
          <w:rFonts w:ascii="Arial" w:eastAsia="Times New Roman" w:hAnsi="Arial" w:cs="Arial"/>
          <w:sz w:val="24"/>
          <w:szCs w:val="24"/>
          <w:lang w:eastAsia="es-CO"/>
        </w:rPr>
        <w:t>.</w:t>
      </w:r>
    </w:p>
    <w:p w14:paraId="46BB221E" w14:textId="77777777" w:rsidR="0067243D" w:rsidRPr="00B50074" w:rsidRDefault="0067243D" w:rsidP="00A54BBC">
      <w:pPr>
        <w:spacing w:before="0" w:after="0"/>
        <w:ind w:left="0" w:firstLine="0"/>
        <w:rPr>
          <w:rFonts w:ascii="Arial" w:eastAsia="Times New Roman" w:hAnsi="Arial" w:cs="Arial"/>
          <w:sz w:val="24"/>
          <w:szCs w:val="24"/>
          <w:lang w:eastAsia="es-CO"/>
        </w:rPr>
      </w:pPr>
    </w:p>
    <w:p w14:paraId="60895811" w14:textId="5B2BEDD2" w:rsidR="00CE6E82" w:rsidRPr="00B50074" w:rsidRDefault="0067243D" w:rsidP="00CE6E82">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Las actividades de mantenimientos preventivos y/o correctivos de las instalaciones físicas de archivo son realizadas por un tercero contratado, bajo la supervisión del profesional asignado por el G</w:t>
      </w:r>
      <w:r w:rsidR="00151AF8" w:rsidRPr="00B50074">
        <w:rPr>
          <w:rFonts w:ascii="Arial" w:eastAsia="Times New Roman" w:hAnsi="Arial" w:cs="Arial"/>
          <w:sz w:val="24"/>
          <w:szCs w:val="24"/>
          <w:lang w:eastAsia="es-CO"/>
        </w:rPr>
        <w:t>TSA</w:t>
      </w:r>
      <w:r w:rsidR="00811CFD" w:rsidRPr="00B50074">
        <w:rPr>
          <w:rFonts w:ascii="Arial" w:eastAsia="Times New Roman" w:hAnsi="Arial" w:cs="Arial"/>
          <w:sz w:val="24"/>
          <w:szCs w:val="24"/>
          <w:lang w:eastAsia="es-CO"/>
        </w:rPr>
        <w:t>Y</w:t>
      </w:r>
      <w:r w:rsidR="00151AF8" w:rsidRPr="00B50074">
        <w:rPr>
          <w:rFonts w:ascii="Arial" w:eastAsia="Times New Roman" w:hAnsi="Arial" w:cs="Arial"/>
          <w:sz w:val="24"/>
          <w:szCs w:val="24"/>
          <w:lang w:eastAsia="es-CO"/>
        </w:rPr>
        <w:t>RF</w:t>
      </w:r>
      <w:r w:rsidRPr="00B50074">
        <w:rPr>
          <w:rFonts w:ascii="Arial" w:eastAsia="Times New Roman" w:hAnsi="Arial" w:cs="Arial"/>
          <w:sz w:val="24"/>
          <w:szCs w:val="24"/>
          <w:lang w:eastAsia="es-CO"/>
        </w:rPr>
        <w:t>, articulado con el G</w:t>
      </w:r>
      <w:r w:rsidR="00151AF8" w:rsidRPr="00B50074">
        <w:rPr>
          <w:rFonts w:ascii="Arial" w:eastAsia="Times New Roman" w:hAnsi="Arial" w:cs="Arial"/>
          <w:sz w:val="24"/>
          <w:szCs w:val="24"/>
          <w:lang w:eastAsia="es-CO"/>
        </w:rPr>
        <w:t>TGDA</w:t>
      </w:r>
      <w:r w:rsidRPr="00B50074">
        <w:rPr>
          <w:rFonts w:ascii="Arial" w:eastAsia="Times New Roman" w:hAnsi="Arial" w:cs="Arial"/>
          <w:sz w:val="24"/>
          <w:szCs w:val="24"/>
          <w:lang w:eastAsia="es-CO"/>
        </w:rPr>
        <w:t xml:space="preserve"> de la Entidad</w:t>
      </w:r>
      <w:r w:rsidR="004958FE" w:rsidRPr="00B50074">
        <w:rPr>
          <w:rFonts w:ascii="Arial" w:eastAsia="Times New Roman" w:hAnsi="Arial" w:cs="Arial"/>
          <w:sz w:val="24"/>
          <w:szCs w:val="24"/>
          <w:lang w:eastAsia="es-CO"/>
        </w:rPr>
        <w:t>, las cuales previamente se han identificado en las actividades de inspección conjuntas realizadas a los espacios de almacenamiento de archivos en la Entidad.</w:t>
      </w:r>
      <w:r w:rsidR="00070D31" w:rsidRPr="00B50074">
        <w:rPr>
          <w:rFonts w:ascii="Arial" w:eastAsia="Times New Roman" w:hAnsi="Arial" w:cs="Arial"/>
          <w:sz w:val="24"/>
          <w:szCs w:val="24"/>
          <w:lang w:eastAsia="es-CO"/>
        </w:rPr>
        <w:t xml:space="preserve"> </w:t>
      </w:r>
      <w:r w:rsidR="00CE6E82" w:rsidRPr="00B50074">
        <w:rPr>
          <w:rFonts w:ascii="Arial" w:eastAsia="Times New Roman" w:hAnsi="Arial" w:cs="Arial"/>
          <w:sz w:val="24"/>
          <w:szCs w:val="24"/>
          <w:lang w:eastAsia="es-CO"/>
        </w:rPr>
        <w:t>La descripción de esta actividad se encuentra en el Programa de Inspección y Mantenimientos de Sistemas de Almacenamiento e Instalaciones Físicas GD01-</w:t>
      </w:r>
      <w:r w:rsidR="006A17F0" w:rsidRPr="00B50074">
        <w:rPr>
          <w:rFonts w:ascii="Arial" w:eastAsia="Times New Roman" w:hAnsi="Arial" w:cs="Arial"/>
          <w:sz w:val="24"/>
          <w:szCs w:val="24"/>
          <w:lang w:eastAsia="es-CO"/>
        </w:rPr>
        <w:t>F25</w:t>
      </w:r>
      <w:r w:rsidR="00CE6E82" w:rsidRPr="00B50074">
        <w:rPr>
          <w:rFonts w:ascii="Arial" w:eastAsia="Times New Roman" w:hAnsi="Arial" w:cs="Arial"/>
          <w:sz w:val="24"/>
          <w:szCs w:val="24"/>
          <w:lang w:eastAsia="es-CO"/>
        </w:rPr>
        <w:t>.</w:t>
      </w:r>
    </w:p>
    <w:p w14:paraId="3C9CACAA" w14:textId="6198BF09" w:rsidR="0067243D" w:rsidRPr="00B50074" w:rsidRDefault="0067243D" w:rsidP="00A54BBC">
      <w:pPr>
        <w:spacing w:before="0" w:after="0"/>
        <w:ind w:left="0" w:firstLine="0"/>
        <w:rPr>
          <w:rFonts w:ascii="Arial" w:eastAsia="Times New Roman" w:hAnsi="Arial" w:cs="Arial"/>
          <w:sz w:val="24"/>
          <w:szCs w:val="24"/>
          <w:lang w:eastAsia="es-CO"/>
        </w:rPr>
      </w:pPr>
    </w:p>
    <w:p w14:paraId="3BE5AED6" w14:textId="052991B2" w:rsidR="0067243D" w:rsidRPr="00B50074" w:rsidRDefault="0067243D"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Así mismo, es importante </w:t>
      </w:r>
      <w:r w:rsidR="001A1B7D" w:rsidRPr="00B50074">
        <w:rPr>
          <w:rFonts w:ascii="Arial" w:eastAsia="Times New Roman" w:hAnsi="Arial" w:cs="Arial"/>
          <w:sz w:val="24"/>
          <w:szCs w:val="24"/>
          <w:lang w:eastAsia="es-CO"/>
        </w:rPr>
        <w:t xml:space="preserve">la articulación con </w:t>
      </w:r>
      <w:r w:rsidRPr="00B50074">
        <w:rPr>
          <w:rFonts w:ascii="Arial" w:eastAsia="Times New Roman" w:hAnsi="Arial" w:cs="Arial"/>
          <w:sz w:val="24"/>
          <w:szCs w:val="24"/>
          <w:lang w:eastAsia="es-CO"/>
        </w:rPr>
        <w:t>las actividades que adelantan los profesionales del S</w:t>
      </w:r>
      <w:r w:rsidR="00151AF8" w:rsidRPr="00B50074">
        <w:rPr>
          <w:rFonts w:ascii="Arial" w:eastAsia="Times New Roman" w:hAnsi="Arial" w:cs="Arial"/>
          <w:sz w:val="24"/>
          <w:szCs w:val="24"/>
          <w:lang w:eastAsia="es-CO"/>
        </w:rPr>
        <w:t>GSST</w:t>
      </w:r>
      <w:r w:rsidRPr="00B50074">
        <w:rPr>
          <w:rFonts w:ascii="Arial" w:eastAsia="Times New Roman" w:hAnsi="Arial" w:cs="Arial"/>
          <w:sz w:val="24"/>
          <w:szCs w:val="24"/>
          <w:lang w:eastAsia="es-CO"/>
        </w:rPr>
        <w:t>, para tener una visión general</w:t>
      </w:r>
      <w:r w:rsidR="001A1B7D"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tanto de las zonas de almacenamiento, como de las áreas técnicas donde se adelantan los procesos de gestión documental.</w:t>
      </w:r>
      <w:r w:rsidR="00CE6E82" w:rsidRPr="00B50074">
        <w:rPr>
          <w:rFonts w:ascii="Arial" w:eastAsia="Times New Roman" w:hAnsi="Arial" w:cs="Arial"/>
          <w:sz w:val="24"/>
          <w:szCs w:val="24"/>
          <w:lang w:eastAsia="es-CO"/>
        </w:rPr>
        <w:t xml:space="preserve"> Esta articulación se bas</w:t>
      </w:r>
      <w:r w:rsidR="00223B3C" w:rsidRPr="00B50074">
        <w:rPr>
          <w:rFonts w:ascii="Arial" w:eastAsia="Times New Roman" w:hAnsi="Arial" w:cs="Arial"/>
          <w:sz w:val="24"/>
          <w:szCs w:val="24"/>
          <w:lang w:eastAsia="es-CO"/>
        </w:rPr>
        <w:t>a</w:t>
      </w:r>
      <w:r w:rsidR="00CE6E82" w:rsidRPr="00B50074">
        <w:rPr>
          <w:rFonts w:ascii="Arial" w:eastAsia="Times New Roman" w:hAnsi="Arial" w:cs="Arial"/>
          <w:sz w:val="24"/>
          <w:szCs w:val="24"/>
          <w:lang w:eastAsia="es-CO"/>
        </w:rPr>
        <w:t xml:space="preserve"> en la revisión de aspectos físicos y estructurales de las instalaciones físicas </w:t>
      </w:r>
      <w:r w:rsidR="004958FE" w:rsidRPr="00B50074">
        <w:rPr>
          <w:rFonts w:ascii="Arial" w:eastAsia="Times New Roman" w:hAnsi="Arial" w:cs="Arial"/>
          <w:sz w:val="24"/>
          <w:szCs w:val="24"/>
          <w:lang w:eastAsia="es-CO"/>
        </w:rPr>
        <w:t>de archivo</w:t>
      </w:r>
      <w:r w:rsidR="00566E31" w:rsidRPr="00B50074">
        <w:rPr>
          <w:rFonts w:ascii="Arial" w:eastAsia="Times New Roman" w:hAnsi="Arial" w:cs="Arial"/>
          <w:sz w:val="24"/>
          <w:szCs w:val="24"/>
          <w:lang w:eastAsia="es-CO"/>
        </w:rPr>
        <w:t>,</w:t>
      </w:r>
      <w:r w:rsidR="004958FE" w:rsidRPr="00B50074">
        <w:rPr>
          <w:rFonts w:ascii="Arial" w:eastAsia="Times New Roman" w:hAnsi="Arial" w:cs="Arial"/>
          <w:sz w:val="24"/>
          <w:szCs w:val="24"/>
          <w:lang w:eastAsia="es-CO"/>
        </w:rPr>
        <w:t xml:space="preserve"> </w:t>
      </w:r>
      <w:r w:rsidR="00CE6E82" w:rsidRPr="00B50074">
        <w:rPr>
          <w:rFonts w:ascii="Arial" w:eastAsia="Times New Roman" w:hAnsi="Arial" w:cs="Arial"/>
          <w:sz w:val="24"/>
          <w:szCs w:val="24"/>
          <w:lang w:eastAsia="es-CO"/>
        </w:rPr>
        <w:t>que pueden afectar la s</w:t>
      </w:r>
      <w:r w:rsidR="00566E31" w:rsidRPr="00B50074">
        <w:rPr>
          <w:rFonts w:ascii="Arial" w:eastAsia="Times New Roman" w:hAnsi="Arial" w:cs="Arial"/>
          <w:sz w:val="24"/>
          <w:szCs w:val="24"/>
          <w:lang w:eastAsia="es-CO"/>
        </w:rPr>
        <w:t>eguridad</w:t>
      </w:r>
      <w:r w:rsidR="00CE6E82" w:rsidRPr="00B50074">
        <w:rPr>
          <w:rFonts w:ascii="Arial" w:eastAsia="Times New Roman" w:hAnsi="Arial" w:cs="Arial"/>
          <w:sz w:val="24"/>
          <w:szCs w:val="24"/>
          <w:lang w:eastAsia="es-CO"/>
        </w:rPr>
        <w:t xml:space="preserve"> y </w:t>
      </w:r>
      <w:r w:rsidR="00566E31" w:rsidRPr="00B50074">
        <w:rPr>
          <w:rFonts w:ascii="Arial" w:eastAsia="Times New Roman" w:hAnsi="Arial" w:cs="Arial"/>
          <w:sz w:val="24"/>
          <w:szCs w:val="24"/>
          <w:lang w:eastAsia="es-CO"/>
        </w:rPr>
        <w:t>salud</w:t>
      </w:r>
      <w:r w:rsidR="00CE6E82" w:rsidRPr="00B50074">
        <w:rPr>
          <w:rFonts w:ascii="Arial" w:eastAsia="Times New Roman" w:hAnsi="Arial" w:cs="Arial"/>
          <w:sz w:val="24"/>
          <w:szCs w:val="24"/>
          <w:lang w:eastAsia="es-CO"/>
        </w:rPr>
        <w:t xml:space="preserve"> del </w:t>
      </w:r>
      <w:r w:rsidR="00566E31" w:rsidRPr="00B50074">
        <w:rPr>
          <w:rFonts w:ascii="Arial" w:eastAsia="Times New Roman" w:hAnsi="Arial" w:cs="Arial"/>
          <w:sz w:val="24"/>
          <w:szCs w:val="24"/>
          <w:lang w:eastAsia="es-CO"/>
        </w:rPr>
        <w:t>trabajador</w:t>
      </w:r>
      <w:r w:rsidR="00CE6E82" w:rsidRPr="00B50074">
        <w:rPr>
          <w:rFonts w:ascii="Arial" w:eastAsia="Times New Roman" w:hAnsi="Arial" w:cs="Arial"/>
          <w:sz w:val="24"/>
          <w:szCs w:val="24"/>
          <w:lang w:eastAsia="es-CO"/>
        </w:rPr>
        <w:t xml:space="preserve"> en el desarrollo de sus tareas</w:t>
      </w:r>
      <w:r w:rsidR="00566E31" w:rsidRPr="00B50074">
        <w:rPr>
          <w:rFonts w:ascii="Arial" w:eastAsia="Times New Roman" w:hAnsi="Arial" w:cs="Arial"/>
          <w:sz w:val="24"/>
          <w:szCs w:val="24"/>
          <w:lang w:eastAsia="es-CO"/>
        </w:rPr>
        <w:t>, información que posteriormente es socializada con la Coordinación del GTGDA.</w:t>
      </w:r>
    </w:p>
    <w:p w14:paraId="32452A27" w14:textId="226EE7F2" w:rsidR="0067243D" w:rsidRPr="00B50074" w:rsidRDefault="0067243D" w:rsidP="00A54BBC">
      <w:pPr>
        <w:spacing w:before="0" w:after="0"/>
        <w:ind w:left="0" w:firstLine="0"/>
        <w:rPr>
          <w:rFonts w:ascii="Arial" w:eastAsia="Times New Roman" w:hAnsi="Arial" w:cs="Arial"/>
          <w:sz w:val="24"/>
          <w:szCs w:val="24"/>
          <w:lang w:eastAsia="es-CO"/>
        </w:rPr>
      </w:pPr>
    </w:p>
    <w:p w14:paraId="13C4F739" w14:textId="5904404D" w:rsidR="0067243D" w:rsidRPr="00B50074" w:rsidRDefault="0067243D"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Cuando se requiera cambiar </w:t>
      </w:r>
      <w:r w:rsidR="0058597A" w:rsidRPr="00B50074">
        <w:rPr>
          <w:rFonts w:ascii="Arial" w:eastAsia="Times New Roman" w:hAnsi="Arial" w:cs="Arial"/>
          <w:sz w:val="24"/>
          <w:szCs w:val="24"/>
          <w:lang w:eastAsia="es-CO"/>
        </w:rPr>
        <w:t>los</w:t>
      </w:r>
      <w:r w:rsidRPr="00B50074">
        <w:rPr>
          <w:rFonts w:ascii="Arial" w:eastAsia="Times New Roman" w:hAnsi="Arial" w:cs="Arial"/>
          <w:sz w:val="24"/>
          <w:szCs w:val="24"/>
          <w:lang w:eastAsia="es-CO"/>
        </w:rPr>
        <w:t xml:space="preserve"> espacios de almacenamiento documental</w:t>
      </w:r>
      <w:r w:rsidR="0022652E" w:rsidRPr="00B50074">
        <w:rPr>
          <w:rFonts w:ascii="Arial" w:eastAsia="Times New Roman" w:hAnsi="Arial" w:cs="Arial"/>
          <w:sz w:val="24"/>
          <w:szCs w:val="24"/>
          <w:lang w:eastAsia="es-CO"/>
        </w:rPr>
        <w:t xml:space="preserve"> (depósitos industriales)</w:t>
      </w:r>
      <w:r w:rsidRPr="00B50074">
        <w:rPr>
          <w:rFonts w:ascii="Arial" w:eastAsia="Times New Roman" w:hAnsi="Arial" w:cs="Arial"/>
          <w:sz w:val="24"/>
          <w:szCs w:val="24"/>
          <w:lang w:eastAsia="es-CO"/>
        </w:rPr>
        <w:t xml:space="preserve">, la Entidad debe tener en cuenta los lineamientos estipulados en el Acuerdo 049 de 2000, Acuerdo </w:t>
      </w:r>
      <w:r w:rsidR="00825484" w:rsidRPr="00B50074">
        <w:rPr>
          <w:rFonts w:ascii="Arial" w:eastAsia="Times New Roman" w:hAnsi="Arial" w:cs="Arial"/>
          <w:sz w:val="24"/>
          <w:szCs w:val="24"/>
          <w:lang w:eastAsia="es-CO"/>
        </w:rPr>
        <w:t>002</w:t>
      </w:r>
      <w:r w:rsidRPr="00B50074">
        <w:rPr>
          <w:rFonts w:ascii="Arial" w:eastAsia="Times New Roman" w:hAnsi="Arial" w:cs="Arial"/>
          <w:sz w:val="24"/>
          <w:szCs w:val="24"/>
          <w:lang w:eastAsia="es-CO"/>
        </w:rPr>
        <w:t xml:space="preserve"> de 20</w:t>
      </w:r>
      <w:r w:rsidR="00825484" w:rsidRPr="00B50074">
        <w:rPr>
          <w:rFonts w:ascii="Arial" w:eastAsia="Times New Roman" w:hAnsi="Arial" w:cs="Arial"/>
          <w:sz w:val="24"/>
          <w:szCs w:val="24"/>
          <w:lang w:eastAsia="es-CO"/>
        </w:rPr>
        <w:t>21</w:t>
      </w:r>
      <w:r w:rsidRPr="00B50074">
        <w:rPr>
          <w:rFonts w:ascii="Arial" w:eastAsia="Times New Roman" w:hAnsi="Arial" w:cs="Arial"/>
          <w:sz w:val="24"/>
          <w:szCs w:val="24"/>
          <w:lang w:eastAsia="es-CO"/>
        </w:rPr>
        <w:t>, Acuerdo</w:t>
      </w:r>
      <w:r w:rsidR="00240425"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006 de 2014</w:t>
      </w:r>
      <w:r w:rsidR="00825484"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el Acuerdo</w:t>
      </w:r>
      <w:r w:rsidR="00C87BFC"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008 de 2014 expedidos por el AGN</w:t>
      </w:r>
      <w:r w:rsidR="002D3AA7" w:rsidRPr="00B50074">
        <w:rPr>
          <w:rFonts w:ascii="Arial" w:eastAsia="Times New Roman" w:hAnsi="Arial" w:cs="Arial"/>
          <w:sz w:val="24"/>
          <w:szCs w:val="24"/>
          <w:lang w:eastAsia="es-CO"/>
        </w:rPr>
        <w:t>, Acuerdo 006 de 2015 y demás normativa vigente aplicable</w:t>
      </w:r>
    </w:p>
    <w:p w14:paraId="01A98B23" w14:textId="77777777" w:rsidR="00C56602" w:rsidRPr="00B50074" w:rsidRDefault="00C56602" w:rsidP="00A561F9">
      <w:pPr>
        <w:spacing w:before="0" w:after="0"/>
        <w:ind w:left="708" w:hanging="708"/>
        <w:rPr>
          <w:rFonts w:ascii="Arial" w:eastAsia="Times New Roman" w:hAnsi="Arial" w:cs="Arial"/>
          <w:sz w:val="24"/>
          <w:szCs w:val="24"/>
          <w:lang w:eastAsia="es-CO"/>
        </w:rPr>
      </w:pPr>
    </w:p>
    <w:p w14:paraId="5C28B9A1" w14:textId="7E0982F4" w:rsidR="0088792B" w:rsidRPr="00B50074" w:rsidRDefault="005530C2" w:rsidP="00E51C52">
      <w:pPr>
        <w:pStyle w:val="Prrafodelista"/>
        <w:numPr>
          <w:ilvl w:val="2"/>
          <w:numId w:val="3"/>
        </w:numPr>
        <w:spacing w:before="0" w:after="0"/>
        <w:outlineLvl w:val="2"/>
        <w:rPr>
          <w:rFonts w:ascii="Arial" w:eastAsia="Times New Roman" w:hAnsi="Arial" w:cs="Arial"/>
          <w:b/>
          <w:bCs/>
          <w:sz w:val="24"/>
          <w:szCs w:val="24"/>
          <w:lang w:eastAsia="es-CO"/>
        </w:rPr>
      </w:pPr>
      <w:bookmarkStart w:id="60" w:name="_Toc112355885"/>
      <w:r w:rsidRPr="00B50074">
        <w:rPr>
          <w:rFonts w:ascii="Arial" w:eastAsia="Times New Roman" w:hAnsi="Arial" w:cs="Arial"/>
          <w:b/>
          <w:bCs/>
          <w:sz w:val="24"/>
          <w:szCs w:val="24"/>
          <w:lang w:eastAsia="es-CO"/>
        </w:rPr>
        <w:t xml:space="preserve">ACTIVIDADES DEL </w:t>
      </w:r>
      <w:r w:rsidR="0088792B" w:rsidRPr="00B50074">
        <w:rPr>
          <w:rFonts w:ascii="Arial" w:eastAsia="Times New Roman" w:hAnsi="Arial" w:cs="Arial"/>
          <w:b/>
          <w:bCs/>
          <w:sz w:val="24"/>
          <w:szCs w:val="24"/>
          <w:lang w:eastAsia="es-CO"/>
        </w:rPr>
        <w:t>PROGRAMA DE SANEAMIENTO AMBIENTAL</w:t>
      </w:r>
      <w:bookmarkEnd w:id="60"/>
    </w:p>
    <w:p w14:paraId="4EF4F3D1" w14:textId="333A3490" w:rsidR="00A54BBC" w:rsidRPr="00B50074" w:rsidRDefault="00A54BBC" w:rsidP="00A54BBC">
      <w:pPr>
        <w:spacing w:before="0" w:after="0"/>
        <w:ind w:left="0" w:firstLine="0"/>
        <w:rPr>
          <w:rFonts w:ascii="Arial" w:eastAsia="Times New Roman" w:hAnsi="Arial" w:cs="Arial"/>
          <w:b/>
          <w:bCs/>
          <w:sz w:val="24"/>
          <w:szCs w:val="24"/>
          <w:lang w:eastAsia="es-CO"/>
        </w:rPr>
      </w:pPr>
    </w:p>
    <w:p w14:paraId="5C0F7C7D" w14:textId="174B74DF" w:rsidR="00BB11A2" w:rsidRPr="00B50074" w:rsidRDefault="005501EC"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w:t>
      </w:r>
      <w:r w:rsidRPr="00B50074">
        <w:rPr>
          <w:rFonts w:ascii="Arial" w:hAnsi="Arial" w:cs="Arial"/>
          <w:bCs/>
          <w:sz w:val="24"/>
          <w:szCs w:val="24"/>
          <w:lang w:eastAsia="es-CO"/>
        </w:rPr>
        <w:t>l profesional responsable del Sistema Integrado de Conservación o el profesional del grupo asignado por el Coordinador del GTGDA, realiza l</w:t>
      </w:r>
      <w:r w:rsidR="00C95786" w:rsidRPr="00B50074">
        <w:rPr>
          <w:rFonts w:ascii="Arial" w:eastAsia="Times New Roman" w:hAnsi="Arial" w:cs="Arial"/>
          <w:sz w:val="24"/>
          <w:szCs w:val="24"/>
          <w:lang w:eastAsia="es-CO"/>
        </w:rPr>
        <w:t>a</w:t>
      </w:r>
      <w:r w:rsidR="00477925" w:rsidRPr="00B50074">
        <w:rPr>
          <w:rFonts w:ascii="Arial" w:eastAsia="Times New Roman" w:hAnsi="Arial" w:cs="Arial"/>
          <w:sz w:val="24"/>
          <w:szCs w:val="24"/>
          <w:lang w:eastAsia="es-CO"/>
        </w:rPr>
        <w:t xml:space="preserve"> planeación y ejecución de las</w:t>
      </w:r>
      <w:r w:rsidR="00C95786" w:rsidRPr="00B50074">
        <w:rPr>
          <w:rFonts w:ascii="Arial" w:eastAsia="Times New Roman" w:hAnsi="Arial" w:cs="Arial"/>
          <w:sz w:val="24"/>
          <w:szCs w:val="24"/>
          <w:lang w:eastAsia="es-CO"/>
        </w:rPr>
        <w:t xml:space="preserve"> actividades del Programa de Saneamiento Ambiental</w:t>
      </w:r>
      <w:r w:rsidRPr="00B50074">
        <w:rPr>
          <w:rFonts w:ascii="Arial" w:eastAsia="Times New Roman" w:hAnsi="Arial" w:cs="Arial"/>
          <w:sz w:val="24"/>
          <w:szCs w:val="24"/>
          <w:lang w:eastAsia="es-CO"/>
        </w:rPr>
        <w:t>, las cuales</w:t>
      </w:r>
      <w:r w:rsidR="00C95786" w:rsidRPr="00B50074">
        <w:rPr>
          <w:rFonts w:ascii="Arial" w:eastAsia="Times New Roman" w:hAnsi="Arial" w:cs="Arial"/>
          <w:sz w:val="24"/>
          <w:szCs w:val="24"/>
          <w:lang w:eastAsia="es-CO"/>
        </w:rPr>
        <w:t xml:space="preserve"> son la fórmula más eficiente para prevenir y/o mitigar los deterioros de tipo físico, químico y biológico que puedan presentar los documentos</w:t>
      </w:r>
      <w:r w:rsidR="00BB11A2" w:rsidRPr="00B50074">
        <w:rPr>
          <w:rFonts w:ascii="Arial" w:eastAsia="Times New Roman" w:hAnsi="Arial" w:cs="Arial"/>
          <w:sz w:val="24"/>
          <w:szCs w:val="24"/>
          <w:lang w:eastAsia="es-CO"/>
        </w:rPr>
        <w:t xml:space="preserve"> y están relacionadas con la limpieza, desinfección, desinsectación y desratización de los espacios de almacenamiento donde se almacenan y custodian los documentos de la Entidad.</w:t>
      </w:r>
    </w:p>
    <w:p w14:paraId="258EF9BB" w14:textId="790F3F57" w:rsidR="00BB11A2" w:rsidRPr="00B50074" w:rsidRDefault="00BB11A2" w:rsidP="00A54BBC">
      <w:pPr>
        <w:spacing w:before="0" w:after="0"/>
        <w:ind w:left="0" w:firstLine="0"/>
        <w:rPr>
          <w:rFonts w:ascii="Arial" w:eastAsia="Times New Roman" w:hAnsi="Arial" w:cs="Arial"/>
          <w:sz w:val="24"/>
          <w:szCs w:val="24"/>
          <w:lang w:eastAsia="es-CO"/>
        </w:rPr>
      </w:pPr>
    </w:p>
    <w:p w14:paraId="58FDE696" w14:textId="1B6D4B9F" w:rsidR="00BB11A2" w:rsidRPr="00B50074" w:rsidRDefault="00BB11A2"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lastRenderedPageBreak/>
        <w:t xml:space="preserve">Las actividades descritas de manera general </w:t>
      </w:r>
      <w:r w:rsidR="001A1B7D" w:rsidRPr="00B50074">
        <w:rPr>
          <w:rFonts w:ascii="Arial" w:eastAsia="Times New Roman" w:hAnsi="Arial" w:cs="Arial"/>
          <w:sz w:val="24"/>
          <w:szCs w:val="24"/>
          <w:lang w:eastAsia="es-CO"/>
        </w:rPr>
        <w:t xml:space="preserve">de este programa </w:t>
      </w:r>
      <w:r w:rsidRPr="00B50074">
        <w:rPr>
          <w:rFonts w:ascii="Arial" w:eastAsia="Times New Roman" w:hAnsi="Arial" w:cs="Arial"/>
          <w:sz w:val="24"/>
          <w:szCs w:val="24"/>
          <w:lang w:eastAsia="es-CO"/>
        </w:rPr>
        <w:t>se encuentran a continuación:</w:t>
      </w:r>
    </w:p>
    <w:p w14:paraId="0C7EDDB8" w14:textId="4F583E1A" w:rsidR="0067243D" w:rsidRPr="00B50074" w:rsidRDefault="0067243D" w:rsidP="0067243D">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t>Cuadro N°.</w:t>
      </w:r>
      <w:r w:rsidR="00B65A21" w:rsidRPr="00B50074">
        <w:rPr>
          <w:rFonts w:ascii="Arial" w:eastAsia="Times New Roman" w:hAnsi="Arial" w:cs="Arial"/>
          <w:b/>
          <w:sz w:val="18"/>
          <w:szCs w:val="20"/>
          <w:lang w:eastAsia="es-CO"/>
        </w:rPr>
        <w:t>5</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 xml:space="preserve">Actividades generales </w:t>
      </w:r>
      <w:r w:rsidR="004F76B1" w:rsidRPr="00B50074">
        <w:rPr>
          <w:rFonts w:ascii="Arial" w:eastAsia="Times New Roman" w:hAnsi="Arial" w:cs="Arial"/>
          <w:sz w:val="18"/>
          <w:szCs w:val="20"/>
          <w:lang w:eastAsia="es-CO"/>
        </w:rPr>
        <w:t xml:space="preserve">del </w:t>
      </w:r>
      <w:r w:rsidRPr="00B50074">
        <w:rPr>
          <w:rFonts w:ascii="Arial" w:eastAsia="Times New Roman" w:hAnsi="Arial" w:cs="Arial"/>
          <w:sz w:val="18"/>
          <w:szCs w:val="20"/>
          <w:lang w:eastAsia="es-CO"/>
        </w:rPr>
        <w:t>Programa de Saneamiento Ambiental</w:t>
      </w:r>
    </w:p>
    <w:p w14:paraId="7A0C9F33" w14:textId="77777777" w:rsidR="0067243D" w:rsidRPr="00B50074" w:rsidRDefault="0067243D" w:rsidP="0067243D">
      <w:pPr>
        <w:spacing w:before="0" w:after="0"/>
        <w:ind w:left="0" w:firstLine="0"/>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862"/>
        <w:gridCol w:w="1684"/>
        <w:gridCol w:w="2224"/>
        <w:gridCol w:w="2291"/>
      </w:tblGrid>
      <w:tr w:rsidR="00383692" w:rsidRPr="00B50074" w14:paraId="4B40E47D" w14:textId="77777777" w:rsidTr="00DE3263">
        <w:trPr>
          <w:tblHeader/>
        </w:trPr>
        <w:tc>
          <w:tcPr>
            <w:tcW w:w="1601" w:type="pct"/>
            <w:shd w:val="clear" w:color="auto" w:fill="D9D9D9" w:themeFill="background1" w:themeFillShade="D9"/>
            <w:vAlign w:val="center"/>
          </w:tcPr>
          <w:p w14:paraId="5144730B" w14:textId="77777777" w:rsidR="0067243D" w:rsidRPr="00B50074" w:rsidRDefault="0067243D"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w:t>
            </w:r>
          </w:p>
        </w:tc>
        <w:tc>
          <w:tcPr>
            <w:tcW w:w="866" w:type="pct"/>
            <w:shd w:val="clear" w:color="auto" w:fill="D9D9D9" w:themeFill="background1" w:themeFillShade="D9"/>
            <w:vAlign w:val="center"/>
          </w:tcPr>
          <w:p w14:paraId="49FE4F3A" w14:textId="77777777" w:rsidR="0067243D" w:rsidRPr="00B50074" w:rsidRDefault="0067243D"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ESPACIOS REQUERIDOS</w:t>
            </w:r>
          </w:p>
        </w:tc>
        <w:tc>
          <w:tcPr>
            <w:tcW w:w="1248" w:type="pct"/>
            <w:shd w:val="clear" w:color="auto" w:fill="D9D9D9" w:themeFill="background1" w:themeFillShade="D9"/>
            <w:vAlign w:val="center"/>
          </w:tcPr>
          <w:p w14:paraId="3C3242EE" w14:textId="5935593E" w:rsidR="0067243D" w:rsidRPr="00B50074" w:rsidRDefault="002D2942"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MATERIALES Y/O RECURSOS</w:t>
            </w:r>
          </w:p>
        </w:tc>
        <w:tc>
          <w:tcPr>
            <w:tcW w:w="1286" w:type="pct"/>
            <w:shd w:val="clear" w:color="auto" w:fill="D9D9D9" w:themeFill="background1" w:themeFillShade="D9"/>
            <w:vAlign w:val="center"/>
          </w:tcPr>
          <w:p w14:paraId="6F3E7CA6" w14:textId="104A9FE1" w:rsidR="0067243D" w:rsidRPr="00B50074" w:rsidRDefault="002D2942" w:rsidP="006247C6">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r>
      <w:tr w:rsidR="00383692" w:rsidRPr="00B50074" w14:paraId="42B54B2B" w14:textId="77777777" w:rsidTr="00710468">
        <w:tc>
          <w:tcPr>
            <w:tcW w:w="1601" w:type="pct"/>
            <w:vAlign w:val="center"/>
          </w:tcPr>
          <w:p w14:paraId="138A76BD" w14:textId="7055D2B6" w:rsidR="0067243D" w:rsidRPr="00B50074" w:rsidRDefault="0067243D"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Elaborar y entregar el cronograma anual de </w:t>
            </w:r>
            <w:r w:rsidR="00A8795E" w:rsidRPr="00B50074">
              <w:rPr>
                <w:rFonts w:ascii="Arial" w:eastAsia="Times New Roman" w:hAnsi="Arial" w:cs="Arial"/>
                <w:b/>
                <w:bCs/>
                <w:sz w:val="20"/>
                <w:szCs w:val="20"/>
                <w:lang w:eastAsia="es-CO"/>
              </w:rPr>
              <w:t xml:space="preserve">saneamiento ambiental </w:t>
            </w:r>
            <w:r w:rsidRPr="00B50074">
              <w:rPr>
                <w:rFonts w:ascii="Arial" w:eastAsia="Times New Roman" w:hAnsi="Arial" w:cs="Arial"/>
                <w:b/>
                <w:bCs/>
                <w:sz w:val="20"/>
                <w:szCs w:val="20"/>
                <w:lang w:eastAsia="es-CO"/>
              </w:rPr>
              <w:t xml:space="preserve">de </w:t>
            </w:r>
            <w:r w:rsidR="00A8795E" w:rsidRPr="00B50074">
              <w:rPr>
                <w:rFonts w:ascii="Arial" w:eastAsia="Times New Roman" w:hAnsi="Arial" w:cs="Arial"/>
                <w:b/>
                <w:bCs/>
                <w:sz w:val="20"/>
                <w:szCs w:val="20"/>
                <w:lang w:eastAsia="es-CO"/>
              </w:rPr>
              <w:t xml:space="preserve">los </w:t>
            </w:r>
            <w:r w:rsidRPr="00B50074">
              <w:rPr>
                <w:rFonts w:ascii="Arial" w:eastAsia="Times New Roman" w:hAnsi="Arial" w:cs="Arial"/>
                <w:b/>
                <w:bCs/>
                <w:sz w:val="20"/>
                <w:szCs w:val="20"/>
                <w:lang w:eastAsia="es-CO"/>
              </w:rPr>
              <w:t>archivos en sedes y depósitos industriales.</w:t>
            </w:r>
            <w:r w:rsidR="00CE6E82" w:rsidRPr="00B50074">
              <w:rPr>
                <w:rFonts w:ascii="Arial" w:eastAsia="Times New Roman" w:hAnsi="Arial" w:cs="Arial"/>
                <w:b/>
                <w:bCs/>
                <w:sz w:val="20"/>
                <w:szCs w:val="20"/>
                <w:lang w:eastAsia="es-CO"/>
              </w:rPr>
              <w:t xml:space="preserve"> Este documento se entrega a la Coordinación del GTGDA para su revisión y aprobación.</w:t>
            </w:r>
          </w:p>
        </w:tc>
        <w:tc>
          <w:tcPr>
            <w:tcW w:w="866" w:type="pct"/>
            <w:vAlign w:val="center"/>
          </w:tcPr>
          <w:p w14:paraId="41F9F6A5" w14:textId="2AA6400B" w:rsidR="0067243D" w:rsidRPr="00B50074" w:rsidRDefault="0067243D"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223B3C" w:rsidRPr="00B50074">
              <w:rPr>
                <w:rFonts w:ascii="Arial" w:eastAsia="Times New Roman" w:hAnsi="Arial" w:cs="Arial"/>
                <w:sz w:val="20"/>
                <w:szCs w:val="20"/>
                <w:lang w:eastAsia="es-CO"/>
              </w:rPr>
              <w:t xml:space="preserve"> </w:t>
            </w:r>
            <w:r w:rsidR="00CE6E82" w:rsidRPr="00B50074">
              <w:rPr>
                <w:rFonts w:ascii="Arial" w:eastAsia="Times New Roman" w:hAnsi="Arial" w:cs="Arial"/>
                <w:sz w:val="20"/>
                <w:szCs w:val="20"/>
                <w:lang w:eastAsia="es-CO"/>
              </w:rPr>
              <w:t>o de manera virtual en las plataformas digitales dispuestas por la Entidad (Google Meet, Hangouts, entre otros)</w:t>
            </w:r>
          </w:p>
        </w:tc>
        <w:tc>
          <w:tcPr>
            <w:tcW w:w="1248" w:type="pct"/>
            <w:vAlign w:val="center"/>
          </w:tcPr>
          <w:p w14:paraId="2D77E472" w14:textId="16C0EAC4" w:rsidR="0067243D" w:rsidRPr="00B50074" w:rsidRDefault="00501319"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6B83AE59" w14:textId="77777777" w:rsidR="0067243D" w:rsidRPr="00B50074" w:rsidRDefault="0067243D" w:rsidP="006247C6">
            <w:pPr>
              <w:spacing w:before="0" w:after="0"/>
              <w:ind w:left="0" w:firstLine="0"/>
              <w:rPr>
                <w:rFonts w:ascii="Arial" w:eastAsia="Times New Roman" w:hAnsi="Arial" w:cs="Arial"/>
                <w:sz w:val="20"/>
                <w:szCs w:val="20"/>
                <w:lang w:eastAsia="es-CO"/>
              </w:rPr>
            </w:pPr>
          </w:p>
          <w:p w14:paraId="2D775890" w14:textId="77777777" w:rsidR="0067243D" w:rsidRPr="00B50074" w:rsidRDefault="0067243D"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cronograma.</w:t>
            </w:r>
          </w:p>
          <w:p w14:paraId="35C46A5E" w14:textId="391FED82" w:rsidR="006E121A" w:rsidRPr="00B50074" w:rsidRDefault="006E121A" w:rsidP="006247C6">
            <w:pPr>
              <w:spacing w:before="0" w:after="0"/>
              <w:ind w:left="0" w:firstLine="0"/>
              <w:rPr>
                <w:rFonts w:ascii="Arial" w:eastAsia="Times New Roman" w:hAnsi="Arial" w:cs="Arial"/>
                <w:sz w:val="20"/>
                <w:szCs w:val="20"/>
                <w:lang w:eastAsia="es-CO"/>
              </w:rPr>
            </w:pPr>
          </w:p>
        </w:tc>
        <w:tc>
          <w:tcPr>
            <w:tcW w:w="1286" w:type="pct"/>
            <w:vAlign w:val="center"/>
          </w:tcPr>
          <w:p w14:paraId="696BACF9" w14:textId="48955690" w:rsidR="0067243D" w:rsidRPr="00B50074" w:rsidRDefault="0067243D"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del</w:t>
            </w:r>
            <w:r w:rsidR="00B028AB" w:rsidRPr="00B50074">
              <w:rPr>
                <w:rFonts w:ascii="Arial" w:eastAsia="Times New Roman" w:hAnsi="Arial" w:cs="Arial"/>
                <w:sz w:val="20"/>
                <w:szCs w:val="20"/>
                <w:lang w:eastAsia="es-CO"/>
              </w:rPr>
              <w:t xml:space="preserve"> </w:t>
            </w:r>
            <w:r w:rsidR="00151AF8" w:rsidRPr="00B50074">
              <w:rPr>
                <w:rFonts w:ascii="Arial" w:eastAsia="Times New Roman" w:hAnsi="Arial" w:cs="Arial"/>
                <w:sz w:val="20"/>
                <w:szCs w:val="20"/>
                <w:lang w:eastAsia="es-CO"/>
              </w:rPr>
              <w:t>GTGDA.</w:t>
            </w:r>
          </w:p>
          <w:p w14:paraId="09D957D5" w14:textId="77777777" w:rsidR="0082042C" w:rsidRPr="00B50074" w:rsidRDefault="0082042C" w:rsidP="006247C6">
            <w:pPr>
              <w:spacing w:before="0" w:after="0"/>
              <w:ind w:left="0" w:firstLine="0"/>
              <w:rPr>
                <w:rFonts w:ascii="Arial" w:eastAsia="Times New Roman" w:hAnsi="Arial" w:cs="Arial"/>
                <w:sz w:val="20"/>
                <w:szCs w:val="20"/>
                <w:lang w:eastAsia="es-CO"/>
              </w:rPr>
            </w:pPr>
          </w:p>
          <w:p w14:paraId="4B31707D" w14:textId="3F4F7DA3" w:rsidR="00151AF8"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Se articulan las actividades con los supervisores de los contratos </w:t>
            </w:r>
            <w:r w:rsidR="009D41F0" w:rsidRPr="00B50074">
              <w:rPr>
                <w:rFonts w:ascii="Arial" w:eastAsia="Times New Roman" w:hAnsi="Arial" w:cs="Arial"/>
                <w:sz w:val="20"/>
                <w:szCs w:val="20"/>
                <w:lang w:eastAsia="es-CO"/>
              </w:rPr>
              <w:t>de aseo y cafetería y de arrendamiento de depósitos industriales del G</w:t>
            </w:r>
            <w:r w:rsidR="00151AF8" w:rsidRPr="00B50074">
              <w:rPr>
                <w:rFonts w:ascii="Arial" w:eastAsia="Times New Roman" w:hAnsi="Arial" w:cs="Arial"/>
                <w:sz w:val="20"/>
                <w:szCs w:val="20"/>
                <w:lang w:eastAsia="es-CO"/>
              </w:rPr>
              <w:t>TSA</w:t>
            </w:r>
            <w:r w:rsidR="00811CFD" w:rsidRPr="00B50074">
              <w:rPr>
                <w:rFonts w:ascii="Arial" w:eastAsia="Times New Roman" w:hAnsi="Arial" w:cs="Arial"/>
                <w:sz w:val="20"/>
                <w:szCs w:val="20"/>
                <w:lang w:eastAsia="es-CO"/>
              </w:rPr>
              <w:t>Y</w:t>
            </w:r>
            <w:r w:rsidR="00151AF8" w:rsidRPr="00B50074">
              <w:rPr>
                <w:rFonts w:ascii="Arial" w:eastAsia="Times New Roman" w:hAnsi="Arial" w:cs="Arial"/>
                <w:sz w:val="20"/>
                <w:szCs w:val="20"/>
                <w:lang w:eastAsia="es-CO"/>
              </w:rPr>
              <w:t>RF.</w:t>
            </w:r>
          </w:p>
        </w:tc>
      </w:tr>
      <w:tr w:rsidR="00383692" w:rsidRPr="00B50074" w14:paraId="1DC13D66" w14:textId="77777777" w:rsidTr="00710468">
        <w:tc>
          <w:tcPr>
            <w:tcW w:w="1601" w:type="pct"/>
            <w:vAlign w:val="center"/>
          </w:tcPr>
          <w:p w14:paraId="289AEC11" w14:textId="77777777" w:rsidR="00A8795E" w:rsidRPr="00B50074" w:rsidRDefault="008E6810"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Realizar</w:t>
            </w:r>
            <w:r w:rsidR="002D2942" w:rsidRPr="00B50074">
              <w:rPr>
                <w:rFonts w:ascii="Arial" w:eastAsia="Times New Roman" w:hAnsi="Arial" w:cs="Arial"/>
                <w:b/>
                <w:bCs/>
                <w:sz w:val="20"/>
                <w:szCs w:val="20"/>
                <w:lang w:eastAsia="es-CO"/>
              </w:rPr>
              <w:t xml:space="preserve"> </w:t>
            </w:r>
            <w:r w:rsidR="006247C6" w:rsidRPr="00B50074">
              <w:rPr>
                <w:rFonts w:ascii="Arial" w:eastAsia="Times New Roman" w:hAnsi="Arial" w:cs="Arial"/>
                <w:b/>
                <w:bCs/>
                <w:sz w:val="20"/>
                <w:szCs w:val="20"/>
                <w:lang w:eastAsia="es-CO"/>
              </w:rPr>
              <w:t>la</w:t>
            </w:r>
            <w:r w:rsidR="002D2942" w:rsidRPr="00B50074">
              <w:rPr>
                <w:rFonts w:ascii="Arial" w:eastAsia="Times New Roman" w:hAnsi="Arial" w:cs="Arial"/>
                <w:b/>
                <w:bCs/>
                <w:sz w:val="20"/>
                <w:szCs w:val="20"/>
                <w:lang w:eastAsia="es-CO"/>
              </w:rPr>
              <w:t xml:space="preserve"> verificación del proceso de </w:t>
            </w:r>
            <w:r w:rsidRPr="00B50074">
              <w:rPr>
                <w:rFonts w:ascii="Arial" w:eastAsia="Times New Roman" w:hAnsi="Arial" w:cs="Arial"/>
                <w:b/>
                <w:bCs/>
                <w:sz w:val="20"/>
                <w:szCs w:val="20"/>
                <w:lang w:eastAsia="es-CO"/>
              </w:rPr>
              <w:t>limpieza</w:t>
            </w:r>
            <w:r w:rsidR="0082042C" w:rsidRPr="00B50074">
              <w:rPr>
                <w:rFonts w:ascii="Arial" w:eastAsia="Times New Roman" w:hAnsi="Arial" w:cs="Arial"/>
                <w:b/>
                <w:bCs/>
                <w:sz w:val="20"/>
                <w:szCs w:val="20"/>
                <w:lang w:eastAsia="es-CO"/>
              </w:rPr>
              <w:t xml:space="preserve"> general</w:t>
            </w:r>
            <w:r w:rsidRPr="00B50074">
              <w:rPr>
                <w:rFonts w:ascii="Arial" w:eastAsia="Times New Roman" w:hAnsi="Arial" w:cs="Arial"/>
                <w:b/>
                <w:bCs/>
                <w:sz w:val="20"/>
                <w:szCs w:val="20"/>
                <w:lang w:eastAsia="es-CO"/>
              </w:rPr>
              <w:t xml:space="preserve"> </w:t>
            </w:r>
            <w:r w:rsidR="00FE0F0B" w:rsidRPr="00B50074">
              <w:rPr>
                <w:rFonts w:ascii="Arial" w:eastAsia="Times New Roman" w:hAnsi="Arial" w:cs="Arial"/>
                <w:b/>
                <w:bCs/>
                <w:sz w:val="20"/>
                <w:szCs w:val="20"/>
                <w:lang w:eastAsia="es-CO"/>
              </w:rPr>
              <w:t xml:space="preserve">y diaria </w:t>
            </w:r>
            <w:r w:rsidRPr="00B50074">
              <w:rPr>
                <w:rFonts w:ascii="Arial" w:eastAsia="Times New Roman" w:hAnsi="Arial" w:cs="Arial"/>
                <w:b/>
                <w:bCs/>
                <w:sz w:val="20"/>
                <w:szCs w:val="20"/>
                <w:lang w:eastAsia="es-CO"/>
              </w:rPr>
              <w:t>de</w:t>
            </w:r>
            <w:r w:rsidR="006247C6" w:rsidRPr="00B50074">
              <w:rPr>
                <w:rFonts w:ascii="Arial" w:eastAsia="Times New Roman" w:hAnsi="Arial" w:cs="Arial"/>
                <w:b/>
                <w:bCs/>
                <w:sz w:val="20"/>
                <w:szCs w:val="20"/>
                <w:lang w:eastAsia="es-CO"/>
              </w:rPr>
              <w:t xml:space="preserve"> las </w:t>
            </w:r>
            <w:r w:rsidRPr="00B50074">
              <w:rPr>
                <w:rFonts w:ascii="Arial" w:eastAsia="Times New Roman" w:hAnsi="Arial" w:cs="Arial"/>
                <w:b/>
                <w:bCs/>
                <w:sz w:val="20"/>
                <w:szCs w:val="20"/>
                <w:lang w:eastAsia="es-CO"/>
              </w:rPr>
              <w:t>áreas y superficies de los espacios de almacenamiento</w:t>
            </w:r>
            <w:r w:rsidR="0082042C" w:rsidRPr="00B50074">
              <w:rPr>
                <w:rFonts w:ascii="Arial" w:eastAsia="Times New Roman" w:hAnsi="Arial" w:cs="Arial"/>
                <w:b/>
                <w:bCs/>
                <w:sz w:val="20"/>
                <w:szCs w:val="20"/>
                <w:lang w:eastAsia="es-CO"/>
              </w:rPr>
              <w:t xml:space="preserve"> </w:t>
            </w:r>
            <w:r w:rsidRPr="00B50074">
              <w:rPr>
                <w:rFonts w:ascii="Arial" w:eastAsia="Times New Roman" w:hAnsi="Arial" w:cs="Arial"/>
                <w:b/>
                <w:bCs/>
                <w:sz w:val="20"/>
                <w:szCs w:val="20"/>
                <w:lang w:eastAsia="es-CO"/>
              </w:rPr>
              <w:t xml:space="preserve">documental </w:t>
            </w:r>
            <w:r w:rsidR="006247C6" w:rsidRPr="00B50074">
              <w:rPr>
                <w:rFonts w:ascii="Arial" w:eastAsia="Times New Roman" w:hAnsi="Arial" w:cs="Arial"/>
                <w:b/>
                <w:bCs/>
                <w:sz w:val="20"/>
                <w:szCs w:val="20"/>
                <w:lang w:eastAsia="es-CO"/>
              </w:rPr>
              <w:t>ubicados en sede principal y sede alterna</w:t>
            </w:r>
            <w:r w:rsidRPr="00B50074">
              <w:rPr>
                <w:rFonts w:ascii="Arial" w:eastAsia="Times New Roman" w:hAnsi="Arial" w:cs="Arial"/>
                <w:b/>
                <w:bCs/>
                <w:sz w:val="20"/>
                <w:szCs w:val="20"/>
                <w:lang w:eastAsia="es-CO"/>
              </w:rPr>
              <w:t>.</w:t>
            </w:r>
          </w:p>
          <w:p w14:paraId="09844BDD" w14:textId="77777777" w:rsidR="00FE0F0B" w:rsidRPr="00B50074" w:rsidRDefault="00FE0F0B" w:rsidP="006247C6">
            <w:pPr>
              <w:spacing w:before="0" w:after="0"/>
              <w:ind w:left="0" w:firstLine="0"/>
              <w:rPr>
                <w:rFonts w:ascii="Arial" w:eastAsia="Times New Roman" w:hAnsi="Arial" w:cs="Arial"/>
                <w:b/>
                <w:bCs/>
                <w:sz w:val="20"/>
                <w:szCs w:val="20"/>
                <w:lang w:eastAsia="es-CO"/>
              </w:rPr>
            </w:pPr>
          </w:p>
          <w:p w14:paraId="6F79EDA5" w14:textId="45F3A39F" w:rsidR="00FE0F0B" w:rsidRPr="00B50074" w:rsidRDefault="00FE0F0B"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La limpieza general de archivos (incluye mobiliario y unidades de almacenamiento (cajas) y se realiza mínimo una vez al año.</w:t>
            </w:r>
          </w:p>
        </w:tc>
        <w:tc>
          <w:tcPr>
            <w:tcW w:w="866" w:type="pct"/>
            <w:vAlign w:val="center"/>
          </w:tcPr>
          <w:p w14:paraId="339ECD4D" w14:textId="62F1E503" w:rsidR="00A8795E" w:rsidRPr="00B50074" w:rsidRDefault="002D2942"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w:t>
            </w:r>
            <w:r w:rsidR="00616647" w:rsidRPr="00B50074">
              <w:rPr>
                <w:rFonts w:ascii="Arial" w:eastAsia="Times New Roman" w:hAnsi="Arial" w:cs="Arial"/>
                <w:sz w:val="20"/>
                <w:szCs w:val="20"/>
                <w:lang w:eastAsia="es-CO"/>
              </w:rPr>
              <w:t xml:space="preserve"> y</w:t>
            </w:r>
            <w:r w:rsidRPr="00B50074">
              <w:rPr>
                <w:rFonts w:ascii="Arial" w:eastAsia="Times New Roman" w:hAnsi="Arial" w:cs="Arial"/>
                <w:sz w:val="20"/>
                <w:szCs w:val="20"/>
                <w:lang w:eastAsia="es-CO"/>
              </w:rPr>
              <w:t xml:space="preserve"> sede alterna</w:t>
            </w:r>
            <w:r w:rsidR="006247C6" w:rsidRPr="00B50074">
              <w:rPr>
                <w:rFonts w:ascii="Arial" w:eastAsia="Times New Roman" w:hAnsi="Arial" w:cs="Arial"/>
                <w:sz w:val="20"/>
                <w:szCs w:val="20"/>
                <w:lang w:eastAsia="es-CO"/>
              </w:rPr>
              <w:t>.</w:t>
            </w:r>
          </w:p>
        </w:tc>
        <w:tc>
          <w:tcPr>
            <w:tcW w:w="1248" w:type="pct"/>
            <w:vAlign w:val="center"/>
          </w:tcPr>
          <w:p w14:paraId="13620278" w14:textId="36CB2EE5" w:rsidR="00061933" w:rsidRPr="00B50074" w:rsidRDefault="00061933" w:rsidP="002D2942">
            <w:pPr>
              <w:shd w:val="clear" w:color="auto" w:fill="FFFFFF"/>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Procedimiento de Servicios Administrativos GA03-P01</w:t>
            </w:r>
            <w:r w:rsidR="0058597A" w:rsidRPr="00B50074">
              <w:rPr>
                <w:rFonts w:ascii="Arial" w:eastAsia="Times New Roman" w:hAnsi="Arial" w:cs="Arial"/>
                <w:sz w:val="20"/>
                <w:szCs w:val="20"/>
                <w:lang w:eastAsia="es-CO"/>
              </w:rPr>
              <w:t>.</w:t>
            </w:r>
          </w:p>
          <w:p w14:paraId="4D6C0DB8" w14:textId="77777777" w:rsidR="00061933" w:rsidRPr="00B50074" w:rsidRDefault="00061933" w:rsidP="002D2942">
            <w:pPr>
              <w:shd w:val="clear" w:color="auto" w:fill="FFFFFF"/>
              <w:spacing w:before="0" w:after="0"/>
              <w:ind w:left="0" w:firstLine="0"/>
              <w:rPr>
                <w:rFonts w:ascii="Arial" w:eastAsia="Times New Roman" w:hAnsi="Arial" w:cs="Arial"/>
                <w:sz w:val="20"/>
                <w:szCs w:val="20"/>
                <w:lang w:eastAsia="es-CO"/>
              </w:rPr>
            </w:pPr>
          </w:p>
          <w:p w14:paraId="11108777" w14:textId="0C2C2F80" w:rsidR="002D2942" w:rsidRPr="00B50074" w:rsidRDefault="002D2942" w:rsidP="002D2942">
            <w:pPr>
              <w:shd w:val="clear" w:color="auto" w:fill="FFFFFF"/>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Instructivo de limpieza</w:t>
            </w:r>
            <w:r w:rsidR="00E366FA" w:rsidRPr="00B50074">
              <w:rPr>
                <w:rFonts w:ascii="Arial" w:eastAsia="Times New Roman" w:hAnsi="Arial" w:cs="Arial"/>
                <w:sz w:val="20"/>
                <w:szCs w:val="20"/>
                <w:lang w:eastAsia="es-CO"/>
              </w:rPr>
              <w:t xml:space="preserve"> y desinfección </w:t>
            </w:r>
            <w:r w:rsidRPr="00B50074">
              <w:rPr>
                <w:rFonts w:ascii="Arial" w:eastAsia="Times New Roman" w:hAnsi="Arial" w:cs="Arial"/>
                <w:sz w:val="20"/>
                <w:szCs w:val="20"/>
                <w:lang w:eastAsia="es-CO"/>
              </w:rPr>
              <w:t>de áreas y superficies</w:t>
            </w:r>
            <w:r w:rsidR="0082042C" w:rsidRPr="00B50074">
              <w:rPr>
                <w:rFonts w:ascii="Arial" w:eastAsia="Times New Roman" w:hAnsi="Arial" w:cs="Arial"/>
                <w:sz w:val="20"/>
                <w:szCs w:val="20"/>
                <w:lang w:eastAsia="es-CO"/>
              </w:rPr>
              <w:t xml:space="preserve"> </w:t>
            </w:r>
            <w:r w:rsidR="006A17F0" w:rsidRPr="00B50074">
              <w:rPr>
                <w:rFonts w:ascii="Arial" w:eastAsia="Times New Roman" w:hAnsi="Arial" w:cs="Arial"/>
                <w:sz w:val="20"/>
                <w:szCs w:val="20"/>
                <w:lang w:eastAsia="es-CO"/>
              </w:rPr>
              <w:t xml:space="preserve">de archivo </w:t>
            </w:r>
            <w:r w:rsidR="0082042C" w:rsidRPr="00B50074">
              <w:rPr>
                <w:rFonts w:ascii="Arial" w:eastAsia="Times New Roman" w:hAnsi="Arial" w:cs="Arial"/>
                <w:sz w:val="20"/>
                <w:szCs w:val="20"/>
                <w:lang w:eastAsia="es-CO"/>
              </w:rPr>
              <w:t>GD01-</w:t>
            </w:r>
            <w:r w:rsidR="006A17F0" w:rsidRPr="00B50074">
              <w:rPr>
                <w:rFonts w:ascii="Arial" w:eastAsia="Times New Roman" w:hAnsi="Arial" w:cs="Arial"/>
                <w:sz w:val="20"/>
                <w:szCs w:val="20"/>
                <w:lang w:eastAsia="es-CO"/>
              </w:rPr>
              <w:t>I10</w:t>
            </w:r>
            <w:r w:rsidR="0082042C" w:rsidRPr="00B50074">
              <w:rPr>
                <w:rFonts w:ascii="Arial" w:eastAsia="Times New Roman" w:hAnsi="Arial" w:cs="Arial"/>
                <w:sz w:val="20"/>
                <w:szCs w:val="20"/>
                <w:lang w:eastAsia="es-CO"/>
              </w:rPr>
              <w:t>.</w:t>
            </w:r>
          </w:p>
          <w:p w14:paraId="7F5FABE6" w14:textId="77777777" w:rsidR="00A8795E" w:rsidRPr="00B50074" w:rsidRDefault="00A8795E" w:rsidP="006247C6">
            <w:pPr>
              <w:spacing w:before="0" w:after="0"/>
              <w:ind w:left="0" w:firstLine="0"/>
              <w:rPr>
                <w:rFonts w:ascii="Arial" w:eastAsia="Times New Roman" w:hAnsi="Arial" w:cs="Arial"/>
                <w:sz w:val="20"/>
                <w:szCs w:val="20"/>
                <w:lang w:eastAsia="es-CO"/>
              </w:rPr>
            </w:pPr>
          </w:p>
          <w:p w14:paraId="4B1F2A09" w14:textId="66702482" w:rsidR="00061933" w:rsidRPr="00B50074" w:rsidRDefault="00061933" w:rsidP="006E121A">
            <w:pPr>
              <w:shd w:val="clear" w:color="auto" w:fill="FFFFFF"/>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seguimiento</w:t>
            </w:r>
            <w:r w:rsidR="002D3AA7" w:rsidRPr="00B50074">
              <w:rPr>
                <w:rFonts w:ascii="Arial" w:eastAsia="Times New Roman" w:hAnsi="Arial" w:cs="Arial"/>
                <w:sz w:val="20"/>
                <w:szCs w:val="20"/>
                <w:lang w:eastAsia="es-CO"/>
              </w:rPr>
              <w:t xml:space="preserve"> Seguimiento Limpieza y Desinfección en Áreas y Depósitos de Archivo GD01-F45</w:t>
            </w:r>
            <w:r w:rsidRPr="00B50074">
              <w:rPr>
                <w:rFonts w:ascii="Arial" w:eastAsia="Times New Roman" w:hAnsi="Arial" w:cs="Arial"/>
                <w:sz w:val="20"/>
                <w:szCs w:val="20"/>
                <w:lang w:eastAsia="es-CO"/>
              </w:rPr>
              <w:t xml:space="preserve"> </w:t>
            </w:r>
          </w:p>
          <w:p w14:paraId="6E36CE46" w14:textId="65AB464A" w:rsidR="006E121A" w:rsidRPr="00B50074" w:rsidRDefault="006E121A" w:rsidP="0022652E">
            <w:pPr>
              <w:shd w:val="clear" w:color="auto" w:fill="FFFFFF"/>
              <w:spacing w:before="0" w:after="0"/>
              <w:ind w:left="0" w:firstLine="0"/>
              <w:rPr>
                <w:rFonts w:ascii="Arial" w:eastAsia="Times New Roman" w:hAnsi="Arial" w:cs="Arial"/>
                <w:sz w:val="20"/>
                <w:szCs w:val="20"/>
                <w:lang w:eastAsia="es-CO"/>
              </w:rPr>
            </w:pPr>
          </w:p>
        </w:tc>
        <w:tc>
          <w:tcPr>
            <w:tcW w:w="1286" w:type="pct"/>
            <w:vAlign w:val="center"/>
          </w:tcPr>
          <w:p w14:paraId="5DEE47AD" w14:textId="5347ED7F" w:rsidR="00A8795E"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del </w:t>
            </w:r>
            <w:r w:rsidR="00151AF8"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con el apoyo de dos tecnólogos en gestión documental con experiencia en conservación.</w:t>
            </w:r>
          </w:p>
          <w:p w14:paraId="61326FCB" w14:textId="77777777" w:rsidR="009D41F0" w:rsidRPr="00B50074" w:rsidRDefault="009D41F0" w:rsidP="006247C6">
            <w:pPr>
              <w:spacing w:before="0" w:after="0"/>
              <w:ind w:left="0" w:firstLine="0"/>
              <w:rPr>
                <w:rFonts w:ascii="Arial" w:eastAsia="Times New Roman" w:hAnsi="Arial" w:cs="Arial"/>
                <w:sz w:val="20"/>
                <w:szCs w:val="20"/>
                <w:lang w:eastAsia="es-CO"/>
              </w:rPr>
            </w:pPr>
          </w:p>
          <w:p w14:paraId="47944253" w14:textId="298DB6F2" w:rsidR="009D41F0" w:rsidRPr="00B50074" w:rsidRDefault="009D41F0" w:rsidP="006247C6">
            <w:pPr>
              <w:spacing w:before="0" w:after="0"/>
              <w:ind w:left="0" w:firstLine="0"/>
              <w:rPr>
                <w:rFonts w:ascii="Arial" w:eastAsia="Times New Roman" w:hAnsi="Arial" w:cs="Arial"/>
                <w:sz w:val="20"/>
                <w:szCs w:val="20"/>
                <w:lang w:eastAsia="es-CO"/>
              </w:rPr>
            </w:pPr>
          </w:p>
        </w:tc>
      </w:tr>
      <w:tr w:rsidR="00383692" w:rsidRPr="00B50074" w14:paraId="3F46771B" w14:textId="77777777" w:rsidTr="00710468">
        <w:tc>
          <w:tcPr>
            <w:tcW w:w="1601" w:type="pct"/>
            <w:vAlign w:val="center"/>
          </w:tcPr>
          <w:p w14:paraId="75E6BCA4" w14:textId="77777777" w:rsidR="006247C6" w:rsidRPr="00B50074" w:rsidRDefault="006247C6"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 xml:space="preserve">Realizar la verificación del proceso de limpieza </w:t>
            </w:r>
            <w:r w:rsidR="00FE0F0B" w:rsidRPr="00B50074">
              <w:rPr>
                <w:rFonts w:ascii="Arial" w:eastAsia="Times New Roman" w:hAnsi="Arial" w:cs="Arial"/>
                <w:b/>
                <w:bCs/>
                <w:sz w:val="20"/>
                <w:szCs w:val="20"/>
                <w:lang w:eastAsia="es-CO"/>
              </w:rPr>
              <w:t xml:space="preserve">general y diaria </w:t>
            </w:r>
            <w:r w:rsidRPr="00B50074">
              <w:rPr>
                <w:rFonts w:ascii="Arial" w:eastAsia="Times New Roman" w:hAnsi="Arial" w:cs="Arial"/>
                <w:b/>
                <w:bCs/>
                <w:sz w:val="20"/>
                <w:szCs w:val="20"/>
                <w:lang w:eastAsia="es-CO"/>
              </w:rPr>
              <w:t>de las áreas y superficies de las zonas de trabajo y de los espacios de almacenamiento documental en depósitos industriales.</w:t>
            </w:r>
          </w:p>
          <w:p w14:paraId="3BE91E33" w14:textId="77777777" w:rsidR="00FE0F0B" w:rsidRPr="00B50074" w:rsidRDefault="00FE0F0B" w:rsidP="006247C6">
            <w:pPr>
              <w:spacing w:before="0" w:after="0"/>
              <w:ind w:left="0" w:firstLine="0"/>
              <w:rPr>
                <w:rFonts w:ascii="Arial" w:eastAsia="Times New Roman" w:hAnsi="Arial" w:cs="Arial"/>
                <w:sz w:val="20"/>
                <w:szCs w:val="20"/>
                <w:lang w:eastAsia="es-CO"/>
              </w:rPr>
            </w:pPr>
          </w:p>
          <w:p w14:paraId="1F076F24" w14:textId="79384E1C" w:rsidR="00FE0F0B" w:rsidRPr="00B50074" w:rsidRDefault="00FE0F0B"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La limpieza general de archivos (incluye mobiliario y unidades de almacenamiento (cajas) y se realiza mínimo una vez al año.</w:t>
            </w:r>
          </w:p>
        </w:tc>
        <w:tc>
          <w:tcPr>
            <w:tcW w:w="866" w:type="pct"/>
            <w:vAlign w:val="center"/>
          </w:tcPr>
          <w:p w14:paraId="7B3F7810" w14:textId="32C8B4C5" w:rsidR="006247C6"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Depósitos industriales de custodia y almacenamiento documental.</w:t>
            </w:r>
          </w:p>
        </w:tc>
        <w:tc>
          <w:tcPr>
            <w:tcW w:w="1248" w:type="pct"/>
            <w:vAlign w:val="center"/>
          </w:tcPr>
          <w:p w14:paraId="7E6B6C7D" w14:textId="49004C73" w:rsidR="006A17F0" w:rsidRPr="00B50074" w:rsidRDefault="0082042C" w:rsidP="006A17F0">
            <w:pPr>
              <w:shd w:val="clear" w:color="auto" w:fill="FFFFFF"/>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Instructivo de limpieza</w:t>
            </w:r>
            <w:r w:rsidR="00E366FA" w:rsidRPr="00B50074">
              <w:rPr>
                <w:rFonts w:ascii="Arial" w:eastAsia="Times New Roman" w:hAnsi="Arial" w:cs="Arial"/>
                <w:sz w:val="20"/>
                <w:szCs w:val="20"/>
                <w:lang w:eastAsia="es-CO"/>
              </w:rPr>
              <w:t xml:space="preserve"> y desinfección</w:t>
            </w:r>
            <w:r w:rsidRPr="00B50074">
              <w:rPr>
                <w:rFonts w:ascii="Arial" w:eastAsia="Times New Roman" w:hAnsi="Arial" w:cs="Arial"/>
                <w:sz w:val="20"/>
                <w:szCs w:val="20"/>
                <w:lang w:eastAsia="es-CO"/>
              </w:rPr>
              <w:t xml:space="preserve"> de áreas y</w:t>
            </w:r>
            <w:r w:rsidR="006A17F0" w:rsidRPr="00B50074">
              <w:rPr>
                <w:rFonts w:ascii="Arial" w:eastAsia="Times New Roman" w:hAnsi="Arial" w:cs="Arial"/>
                <w:sz w:val="20"/>
                <w:szCs w:val="20"/>
                <w:lang w:eastAsia="es-CO"/>
              </w:rPr>
              <w:t xml:space="preserve"> superficies de archivo</w:t>
            </w:r>
            <w:r w:rsidRPr="00B50074">
              <w:rPr>
                <w:rFonts w:ascii="Arial" w:eastAsia="Times New Roman" w:hAnsi="Arial" w:cs="Arial"/>
                <w:sz w:val="20"/>
                <w:szCs w:val="20"/>
                <w:lang w:eastAsia="es-CO"/>
              </w:rPr>
              <w:t xml:space="preserve"> </w:t>
            </w:r>
            <w:r w:rsidR="006A17F0" w:rsidRPr="00B50074">
              <w:rPr>
                <w:rFonts w:ascii="Arial" w:eastAsia="Times New Roman" w:hAnsi="Arial" w:cs="Arial"/>
                <w:sz w:val="20"/>
                <w:szCs w:val="20"/>
                <w:lang w:eastAsia="es-CO"/>
              </w:rPr>
              <w:t>de archivo GD01-I10.</w:t>
            </w:r>
          </w:p>
          <w:p w14:paraId="6C0F2F61" w14:textId="7A2DF2E4" w:rsidR="00151AF8" w:rsidRPr="00B50074" w:rsidRDefault="00151AF8" w:rsidP="006247C6">
            <w:pPr>
              <w:spacing w:before="0" w:after="0"/>
              <w:ind w:left="0" w:firstLine="0"/>
              <w:rPr>
                <w:rFonts w:ascii="Arial" w:eastAsia="Times New Roman" w:hAnsi="Arial" w:cs="Arial"/>
                <w:sz w:val="20"/>
                <w:szCs w:val="20"/>
                <w:lang w:eastAsia="es-CO"/>
              </w:rPr>
            </w:pPr>
          </w:p>
          <w:p w14:paraId="70F7BDE8" w14:textId="212C3C84" w:rsidR="0022652E" w:rsidRPr="00B50074" w:rsidRDefault="0022652E" w:rsidP="006247C6">
            <w:pPr>
              <w:spacing w:before="0" w:after="0"/>
              <w:ind w:left="0" w:firstLine="0"/>
              <w:rPr>
                <w:rFonts w:ascii="Arial" w:eastAsia="Times New Roman" w:hAnsi="Arial" w:cs="Arial"/>
                <w:sz w:val="20"/>
                <w:szCs w:val="20"/>
                <w:lang w:eastAsia="es-CO"/>
              </w:rPr>
            </w:pPr>
          </w:p>
          <w:p w14:paraId="4CEE02A9" w14:textId="780A8C5E" w:rsidR="002D3AA7" w:rsidRPr="00B50074" w:rsidRDefault="002D3AA7"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Seguimiento Limpieza y Desinfección en Áreas y Depósitos de Archivo GD01-F45</w:t>
            </w:r>
          </w:p>
        </w:tc>
        <w:tc>
          <w:tcPr>
            <w:tcW w:w="1286" w:type="pct"/>
            <w:vAlign w:val="center"/>
          </w:tcPr>
          <w:p w14:paraId="26199AF7" w14:textId="09724B7F" w:rsidR="006247C6"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del </w:t>
            </w:r>
            <w:r w:rsidR="00151AF8"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con el apoyo de dos tecnólogos en gestión documental con experiencia en conservación.</w:t>
            </w:r>
          </w:p>
          <w:p w14:paraId="1547FA59" w14:textId="77777777" w:rsidR="009D41F0" w:rsidRPr="00B50074" w:rsidRDefault="009D41F0" w:rsidP="006247C6">
            <w:pPr>
              <w:spacing w:before="0" w:after="0"/>
              <w:ind w:left="0" w:firstLine="0"/>
              <w:rPr>
                <w:rFonts w:ascii="Arial" w:eastAsia="Times New Roman" w:hAnsi="Arial" w:cs="Arial"/>
                <w:sz w:val="20"/>
                <w:szCs w:val="20"/>
                <w:lang w:eastAsia="es-CO"/>
              </w:rPr>
            </w:pPr>
          </w:p>
          <w:p w14:paraId="61E8E92E" w14:textId="21717BAB" w:rsidR="009D41F0" w:rsidRPr="00B50074" w:rsidRDefault="009D41F0" w:rsidP="006247C6">
            <w:pPr>
              <w:spacing w:before="0" w:after="0"/>
              <w:ind w:left="0" w:firstLine="0"/>
              <w:rPr>
                <w:rFonts w:ascii="Arial" w:eastAsia="Times New Roman" w:hAnsi="Arial" w:cs="Arial"/>
                <w:sz w:val="20"/>
                <w:szCs w:val="20"/>
                <w:lang w:eastAsia="es-CO"/>
              </w:rPr>
            </w:pPr>
          </w:p>
        </w:tc>
      </w:tr>
      <w:tr w:rsidR="00383692" w:rsidRPr="00B50074" w14:paraId="15F38812" w14:textId="77777777" w:rsidTr="00710468">
        <w:tc>
          <w:tcPr>
            <w:tcW w:w="1601" w:type="pct"/>
            <w:vAlign w:val="center"/>
          </w:tcPr>
          <w:p w14:paraId="56552B9C" w14:textId="77777777" w:rsidR="008F54AC" w:rsidRPr="00B50074" w:rsidRDefault="008F54A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lastRenderedPageBreak/>
              <w:t>Realizar la verificación del proceso de limpieza puntual para los documentos de Conservación Total y Selección por TRD o TVD que se encuentren en buen estado.</w:t>
            </w:r>
          </w:p>
          <w:p w14:paraId="14F1139A" w14:textId="77777777" w:rsidR="0022652E" w:rsidRPr="00B50074" w:rsidRDefault="0022652E" w:rsidP="006247C6">
            <w:pPr>
              <w:spacing w:before="0" w:after="0"/>
              <w:ind w:left="0" w:firstLine="0"/>
              <w:rPr>
                <w:rFonts w:ascii="Arial" w:eastAsia="Times New Roman" w:hAnsi="Arial" w:cs="Arial"/>
                <w:sz w:val="20"/>
                <w:szCs w:val="20"/>
                <w:lang w:eastAsia="es-CO"/>
              </w:rPr>
            </w:pPr>
          </w:p>
          <w:p w14:paraId="37447C20" w14:textId="4FA5566A" w:rsidR="002D5661" w:rsidRPr="00B50074" w:rsidRDefault="002D5661"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866" w:type="pct"/>
            <w:vAlign w:val="center"/>
          </w:tcPr>
          <w:p w14:paraId="595AAA7F" w14:textId="5AC32550" w:rsidR="008F54AC" w:rsidRPr="00B50074" w:rsidRDefault="008F54A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0D3E5A72" w14:textId="635AFC88" w:rsidR="00AF4392" w:rsidRPr="00B50074" w:rsidRDefault="00AF4392" w:rsidP="00AF4392">
            <w:pPr>
              <w:spacing w:before="0" w:after="0"/>
              <w:ind w:left="44"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Instructivo de</w:t>
            </w:r>
            <w:r w:rsidR="00E366FA" w:rsidRPr="00B50074">
              <w:rPr>
                <w:rFonts w:ascii="Arial" w:eastAsia="Times New Roman" w:hAnsi="Arial" w:cs="Arial"/>
                <w:bCs/>
                <w:sz w:val="20"/>
                <w:szCs w:val="20"/>
                <w:lang w:eastAsia="es-CO"/>
              </w:rPr>
              <w:t xml:space="preserve"> limpieza y desinfección de unidades de almacenamiento y </w:t>
            </w:r>
            <w:r w:rsidRPr="00B50074">
              <w:rPr>
                <w:rFonts w:ascii="Arial" w:eastAsia="Times New Roman" w:hAnsi="Arial" w:cs="Arial"/>
                <w:bCs/>
                <w:sz w:val="20"/>
                <w:szCs w:val="20"/>
                <w:lang w:eastAsia="es-CO"/>
              </w:rPr>
              <w:t>documentos</w:t>
            </w:r>
            <w:r w:rsidR="006A17F0" w:rsidRPr="00B50074">
              <w:rPr>
                <w:rFonts w:ascii="Arial" w:eastAsia="Times New Roman" w:hAnsi="Arial" w:cs="Arial"/>
                <w:bCs/>
                <w:sz w:val="20"/>
                <w:szCs w:val="20"/>
                <w:lang w:eastAsia="es-CO"/>
              </w:rPr>
              <w:t xml:space="preserve"> de archivo</w:t>
            </w:r>
            <w:r w:rsidRPr="00B50074">
              <w:rPr>
                <w:rFonts w:ascii="Arial" w:eastAsia="Times New Roman" w:hAnsi="Arial" w:cs="Arial"/>
                <w:bCs/>
                <w:sz w:val="20"/>
                <w:szCs w:val="20"/>
                <w:lang w:eastAsia="es-CO"/>
              </w:rPr>
              <w:t xml:space="preserve"> </w:t>
            </w:r>
            <w:r w:rsidRPr="00B50074">
              <w:rPr>
                <w:rFonts w:ascii="Arial" w:eastAsia="Times New Roman" w:hAnsi="Arial" w:cs="Arial"/>
                <w:sz w:val="20"/>
                <w:szCs w:val="20"/>
                <w:lang w:eastAsia="es-CO"/>
              </w:rPr>
              <w:t>GD01-</w:t>
            </w:r>
            <w:r w:rsidR="006A17F0" w:rsidRPr="00B50074">
              <w:rPr>
                <w:rFonts w:ascii="Arial" w:eastAsia="Times New Roman" w:hAnsi="Arial" w:cs="Arial"/>
                <w:sz w:val="20"/>
                <w:szCs w:val="20"/>
                <w:lang w:eastAsia="es-CO"/>
              </w:rPr>
              <w:t>I11</w:t>
            </w:r>
            <w:r w:rsidRPr="00B50074">
              <w:rPr>
                <w:rFonts w:ascii="Arial" w:eastAsia="Times New Roman" w:hAnsi="Arial" w:cs="Arial"/>
                <w:bCs/>
                <w:sz w:val="20"/>
                <w:szCs w:val="20"/>
                <w:lang w:eastAsia="es-CO"/>
              </w:rPr>
              <w:t>.</w:t>
            </w:r>
          </w:p>
          <w:p w14:paraId="15E12156" w14:textId="77777777" w:rsidR="00AF4392" w:rsidRPr="00B50074" w:rsidRDefault="00AF4392" w:rsidP="00AF4392">
            <w:pPr>
              <w:spacing w:before="0" w:after="0"/>
              <w:ind w:left="44" w:firstLine="0"/>
              <w:rPr>
                <w:rFonts w:ascii="Arial" w:hAnsi="Arial" w:cs="Arial"/>
                <w:sz w:val="20"/>
                <w:szCs w:val="20"/>
                <w:lang w:val="es-MX"/>
              </w:rPr>
            </w:pPr>
          </w:p>
          <w:p w14:paraId="69296E0C" w14:textId="7E82EF2D" w:rsidR="00AF4392" w:rsidRPr="00B50074" w:rsidRDefault="00AF4392" w:rsidP="00AF4392">
            <w:pPr>
              <w:spacing w:before="0" w:after="0"/>
              <w:ind w:left="44" w:firstLine="0"/>
              <w:rPr>
                <w:rFonts w:ascii="Arial" w:hAnsi="Arial" w:cs="Arial"/>
                <w:sz w:val="20"/>
                <w:szCs w:val="20"/>
                <w:lang w:val="es-MX"/>
              </w:rPr>
            </w:pPr>
            <w:r w:rsidRPr="00B50074">
              <w:rPr>
                <w:rFonts w:ascii="Arial" w:hAnsi="Arial" w:cs="Arial"/>
                <w:sz w:val="20"/>
                <w:szCs w:val="20"/>
                <w:lang w:val="es-MX"/>
              </w:rPr>
              <w:t>Formato de limpieza y desinfección de</w:t>
            </w:r>
            <w:r w:rsidR="006A17F0" w:rsidRPr="00B50074">
              <w:rPr>
                <w:rFonts w:ascii="Arial" w:hAnsi="Arial" w:cs="Arial"/>
                <w:sz w:val="20"/>
                <w:szCs w:val="20"/>
                <w:lang w:val="es-MX"/>
              </w:rPr>
              <w:t xml:space="preserve"> unidades de almacenamiento y</w:t>
            </w:r>
            <w:r w:rsidRPr="00B50074">
              <w:rPr>
                <w:rFonts w:ascii="Arial" w:hAnsi="Arial" w:cs="Arial"/>
                <w:sz w:val="20"/>
                <w:szCs w:val="20"/>
                <w:lang w:val="es-MX"/>
              </w:rPr>
              <w:t xml:space="preserve"> documentos </w:t>
            </w:r>
            <w:r w:rsidRPr="00B50074">
              <w:rPr>
                <w:rFonts w:ascii="Arial" w:eastAsia="Times New Roman" w:hAnsi="Arial" w:cs="Arial"/>
                <w:sz w:val="20"/>
                <w:szCs w:val="20"/>
                <w:lang w:eastAsia="es-CO"/>
              </w:rPr>
              <w:t>GD01-</w:t>
            </w:r>
            <w:r w:rsidR="006A17F0" w:rsidRPr="00B50074">
              <w:rPr>
                <w:rFonts w:ascii="Arial" w:eastAsia="Times New Roman" w:hAnsi="Arial" w:cs="Arial"/>
                <w:sz w:val="20"/>
                <w:szCs w:val="20"/>
                <w:lang w:eastAsia="es-CO"/>
              </w:rPr>
              <w:t>F34</w:t>
            </w:r>
            <w:r w:rsidRPr="00B50074">
              <w:rPr>
                <w:rFonts w:ascii="Arial" w:hAnsi="Arial" w:cs="Arial"/>
                <w:sz w:val="20"/>
                <w:szCs w:val="20"/>
                <w:lang w:val="es-MX"/>
              </w:rPr>
              <w:t>.</w:t>
            </w:r>
          </w:p>
          <w:p w14:paraId="064B9FEF" w14:textId="77777777" w:rsidR="008F54AC" w:rsidRPr="00B50074" w:rsidRDefault="008F54AC" w:rsidP="006247C6">
            <w:pPr>
              <w:spacing w:before="0" w:after="0"/>
              <w:ind w:left="0" w:firstLine="0"/>
              <w:rPr>
                <w:rFonts w:ascii="Arial" w:eastAsia="Times New Roman" w:hAnsi="Arial" w:cs="Arial"/>
                <w:sz w:val="20"/>
                <w:szCs w:val="20"/>
                <w:lang w:eastAsia="es-CO"/>
              </w:rPr>
            </w:pPr>
          </w:p>
        </w:tc>
        <w:tc>
          <w:tcPr>
            <w:tcW w:w="1286" w:type="pct"/>
            <w:vAlign w:val="center"/>
          </w:tcPr>
          <w:p w14:paraId="57E71486" w14:textId="138201DC" w:rsidR="008F54AC" w:rsidRPr="00B50074" w:rsidRDefault="008F54AC" w:rsidP="008F54A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Actividad contratada con un tercero para realizar la limpieza de documentos.</w:t>
            </w:r>
          </w:p>
          <w:p w14:paraId="570B367D" w14:textId="77777777" w:rsidR="008F54AC" w:rsidRPr="00B50074" w:rsidRDefault="008F54AC" w:rsidP="008F54AC">
            <w:pPr>
              <w:spacing w:before="0" w:after="0"/>
              <w:ind w:left="0" w:firstLine="0"/>
              <w:rPr>
                <w:rFonts w:ascii="Arial" w:eastAsia="Times New Roman" w:hAnsi="Arial" w:cs="Arial"/>
                <w:sz w:val="20"/>
                <w:szCs w:val="20"/>
                <w:lang w:eastAsia="es-CO"/>
              </w:rPr>
            </w:pPr>
          </w:p>
          <w:p w14:paraId="1E43467A" w14:textId="379A81A5" w:rsidR="008F54AC" w:rsidRPr="00B50074" w:rsidRDefault="008F54AC" w:rsidP="00E11C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del </w:t>
            </w:r>
            <w:r w:rsidR="00151AF8" w:rsidRPr="00B50074">
              <w:rPr>
                <w:rFonts w:ascii="Arial" w:eastAsia="Times New Roman" w:hAnsi="Arial" w:cs="Arial"/>
                <w:sz w:val="20"/>
                <w:szCs w:val="20"/>
                <w:lang w:eastAsia="es-CO"/>
              </w:rPr>
              <w:t>GTGDA.</w:t>
            </w:r>
          </w:p>
        </w:tc>
      </w:tr>
      <w:tr w:rsidR="00383692" w:rsidRPr="00B50074" w14:paraId="47DDFEF6" w14:textId="77777777" w:rsidTr="00E11C1F">
        <w:trPr>
          <w:trHeight w:val="4185"/>
        </w:trPr>
        <w:tc>
          <w:tcPr>
            <w:tcW w:w="1601" w:type="pct"/>
            <w:vAlign w:val="center"/>
          </w:tcPr>
          <w:p w14:paraId="2E98305E" w14:textId="77777777" w:rsidR="008F54AC" w:rsidRPr="00B50074" w:rsidRDefault="008F54A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Realizar la verificación del proceso de limpieza puntual de los documentos que presentan deterioro biológico</w:t>
            </w:r>
            <w:r w:rsidR="002D5661" w:rsidRPr="00B50074">
              <w:rPr>
                <w:rFonts w:ascii="Arial" w:eastAsia="Times New Roman" w:hAnsi="Arial" w:cs="Arial"/>
                <w:b/>
                <w:bCs/>
                <w:sz w:val="20"/>
                <w:szCs w:val="20"/>
                <w:lang w:eastAsia="es-CO"/>
              </w:rPr>
              <w:t>.</w:t>
            </w:r>
          </w:p>
          <w:p w14:paraId="33270CCF" w14:textId="77777777" w:rsidR="002D5661" w:rsidRPr="00B50074" w:rsidRDefault="002D5661" w:rsidP="006247C6">
            <w:pPr>
              <w:spacing w:before="0" w:after="0"/>
              <w:ind w:left="0" w:firstLine="0"/>
              <w:rPr>
                <w:rFonts w:ascii="Arial" w:eastAsia="Times New Roman" w:hAnsi="Arial" w:cs="Arial"/>
                <w:sz w:val="20"/>
                <w:szCs w:val="20"/>
                <w:lang w:eastAsia="es-CO"/>
              </w:rPr>
            </w:pPr>
          </w:p>
          <w:p w14:paraId="4E013F6F" w14:textId="6E8FCB5D" w:rsidR="002D5661" w:rsidRPr="00B50074" w:rsidRDefault="002D5661"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866" w:type="pct"/>
            <w:vAlign w:val="center"/>
          </w:tcPr>
          <w:p w14:paraId="20EB6DC7" w14:textId="0B7B6367" w:rsidR="008F54AC" w:rsidRPr="00B50074" w:rsidRDefault="008F54A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16A87DE7" w14:textId="77777777" w:rsidR="006A17F0" w:rsidRPr="00B50074" w:rsidRDefault="006A17F0" w:rsidP="006A17F0">
            <w:pPr>
              <w:spacing w:before="0" w:after="0"/>
              <w:ind w:left="44"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 xml:space="preserve">Instructivo de limpieza y desinfección de unidades de almacenamiento y documentos de archivo </w:t>
            </w:r>
            <w:r w:rsidRPr="00B50074">
              <w:rPr>
                <w:rFonts w:ascii="Arial" w:eastAsia="Times New Roman" w:hAnsi="Arial" w:cs="Arial"/>
                <w:sz w:val="20"/>
                <w:szCs w:val="20"/>
                <w:lang w:eastAsia="es-CO"/>
              </w:rPr>
              <w:t>GD01-I11</w:t>
            </w:r>
            <w:r w:rsidRPr="00B50074">
              <w:rPr>
                <w:rFonts w:ascii="Arial" w:eastAsia="Times New Roman" w:hAnsi="Arial" w:cs="Arial"/>
                <w:bCs/>
                <w:sz w:val="20"/>
                <w:szCs w:val="20"/>
                <w:lang w:eastAsia="es-CO"/>
              </w:rPr>
              <w:t>.</w:t>
            </w:r>
          </w:p>
          <w:p w14:paraId="58F2C974" w14:textId="77777777" w:rsidR="006A17F0" w:rsidRPr="00B50074" w:rsidRDefault="006A17F0" w:rsidP="006A17F0">
            <w:pPr>
              <w:spacing w:before="0" w:after="0"/>
              <w:ind w:left="44" w:firstLine="0"/>
              <w:rPr>
                <w:rFonts w:ascii="Arial" w:hAnsi="Arial" w:cs="Arial"/>
                <w:sz w:val="20"/>
                <w:szCs w:val="20"/>
                <w:lang w:val="es-MX"/>
              </w:rPr>
            </w:pPr>
          </w:p>
          <w:p w14:paraId="02DF26B7" w14:textId="7FA99B32" w:rsidR="008F54AC" w:rsidRPr="00B50074" w:rsidRDefault="006A17F0" w:rsidP="006A17F0">
            <w:pPr>
              <w:spacing w:before="0" w:after="0"/>
              <w:ind w:left="44" w:firstLine="0"/>
              <w:rPr>
                <w:rFonts w:ascii="Arial" w:hAnsi="Arial" w:cs="Arial"/>
                <w:sz w:val="20"/>
                <w:szCs w:val="20"/>
                <w:lang w:val="es-MX"/>
              </w:rPr>
            </w:pPr>
            <w:r w:rsidRPr="00B50074">
              <w:rPr>
                <w:rFonts w:ascii="Arial" w:hAnsi="Arial" w:cs="Arial"/>
                <w:sz w:val="20"/>
                <w:szCs w:val="20"/>
                <w:lang w:val="es-MX"/>
              </w:rPr>
              <w:t xml:space="preserve">Formato de limpieza y desinfección de unidades de almacenamiento y documentos </w:t>
            </w:r>
            <w:r w:rsidRPr="00B50074">
              <w:rPr>
                <w:rFonts w:ascii="Arial" w:eastAsia="Times New Roman" w:hAnsi="Arial" w:cs="Arial"/>
                <w:sz w:val="20"/>
                <w:szCs w:val="20"/>
                <w:lang w:eastAsia="es-CO"/>
              </w:rPr>
              <w:t>GD01-F34</w:t>
            </w:r>
            <w:r w:rsidRPr="00B50074">
              <w:rPr>
                <w:rFonts w:ascii="Arial" w:hAnsi="Arial" w:cs="Arial"/>
                <w:sz w:val="20"/>
                <w:szCs w:val="20"/>
                <w:lang w:val="es-MX"/>
              </w:rPr>
              <w:t>.</w:t>
            </w:r>
          </w:p>
        </w:tc>
        <w:tc>
          <w:tcPr>
            <w:tcW w:w="1286" w:type="pct"/>
            <w:vAlign w:val="center"/>
          </w:tcPr>
          <w:p w14:paraId="7D8E22C5" w14:textId="1886EA72" w:rsidR="008F54AC" w:rsidRPr="00B50074" w:rsidRDefault="008F54AC" w:rsidP="008F54A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Actividad contratada con un tercero para realizar la limpieza de documentos afectados y para realizar la toma de muestras microbiológicas antes y después del para verificar la efectividad del proceso.</w:t>
            </w:r>
          </w:p>
          <w:p w14:paraId="50D8D534" w14:textId="77777777" w:rsidR="008F54AC" w:rsidRPr="00B50074" w:rsidRDefault="008F54AC" w:rsidP="008F54AC">
            <w:pPr>
              <w:spacing w:before="0" w:after="0"/>
              <w:ind w:left="0" w:firstLine="0"/>
              <w:rPr>
                <w:rFonts w:ascii="Arial" w:eastAsia="Times New Roman" w:hAnsi="Arial" w:cs="Arial"/>
                <w:sz w:val="20"/>
                <w:szCs w:val="20"/>
                <w:lang w:eastAsia="es-CO"/>
              </w:rPr>
            </w:pPr>
          </w:p>
          <w:p w14:paraId="45DCEF88" w14:textId="444C20FE" w:rsidR="008F54AC" w:rsidRPr="00B50074" w:rsidRDefault="008F54AC" w:rsidP="00E11C1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7750F"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tc>
      </w:tr>
      <w:tr w:rsidR="00383692" w:rsidRPr="00B50074" w14:paraId="2E4842BC" w14:textId="77777777" w:rsidTr="00710468">
        <w:tc>
          <w:tcPr>
            <w:tcW w:w="1601" w:type="pct"/>
            <w:vAlign w:val="center"/>
          </w:tcPr>
          <w:p w14:paraId="102CAC87" w14:textId="72C74CCD" w:rsidR="0082042C" w:rsidRPr="00B50074" w:rsidRDefault="00AF4392"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Acompañar y realizar seguimiento d</w:t>
            </w:r>
            <w:r w:rsidR="007F1CAE" w:rsidRPr="00B50074">
              <w:rPr>
                <w:rFonts w:ascii="Arial" w:eastAsia="Times New Roman" w:hAnsi="Arial" w:cs="Arial"/>
                <w:b/>
                <w:bCs/>
                <w:sz w:val="20"/>
                <w:szCs w:val="20"/>
                <w:lang w:eastAsia="es-CO"/>
              </w:rPr>
              <w:t>el</w:t>
            </w:r>
            <w:r w:rsidR="0082042C" w:rsidRPr="00B50074">
              <w:rPr>
                <w:rFonts w:ascii="Arial" w:eastAsia="Times New Roman" w:hAnsi="Arial" w:cs="Arial"/>
                <w:b/>
                <w:bCs/>
                <w:sz w:val="20"/>
                <w:szCs w:val="20"/>
                <w:lang w:eastAsia="es-CO"/>
              </w:rPr>
              <w:t xml:space="preserve"> </w:t>
            </w:r>
            <w:r w:rsidR="00EF4348" w:rsidRPr="00B50074">
              <w:rPr>
                <w:rFonts w:ascii="Arial" w:eastAsia="Times New Roman" w:hAnsi="Arial" w:cs="Arial"/>
                <w:b/>
                <w:bCs/>
                <w:sz w:val="20"/>
                <w:szCs w:val="20"/>
                <w:lang w:eastAsia="es-CO"/>
              </w:rPr>
              <w:t>proces</w:t>
            </w:r>
            <w:r w:rsidR="0082042C" w:rsidRPr="00B50074">
              <w:rPr>
                <w:rFonts w:ascii="Arial" w:eastAsia="Times New Roman" w:hAnsi="Arial" w:cs="Arial"/>
                <w:b/>
                <w:bCs/>
                <w:sz w:val="20"/>
                <w:szCs w:val="20"/>
                <w:lang w:eastAsia="es-CO"/>
              </w:rPr>
              <w:t>o de desinfección ambiental en espacios de almacenamiento de archivos en oficinas (sede principal y alterna) y depósitos industriales.</w:t>
            </w:r>
          </w:p>
          <w:p w14:paraId="5EE13ACD" w14:textId="77777777" w:rsidR="00FE0F0B" w:rsidRPr="00B50074" w:rsidRDefault="00FE0F0B" w:rsidP="006247C6">
            <w:pPr>
              <w:spacing w:before="0" w:after="0"/>
              <w:ind w:left="0" w:firstLine="0"/>
              <w:rPr>
                <w:rFonts w:ascii="Arial" w:eastAsia="Times New Roman" w:hAnsi="Arial" w:cs="Arial"/>
                <w:sz w:val="20"/>
                <w:szCs w:val="20"/>
                <w:lang w:eastAsia="es-CO"/>
              </w:rPr>
            </w:pPr>
          </w:p>
          <w:p w14:paraId="0069E360" w14:textId="5FDE90F5" w:rsidR="00FE0F0B" w:rsidRPr="00B50074" w:rsidRDefault="00FE0F0B"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La desinfección ambiental de archivos se realiza</w:t>
            </w:r>
            <w:r w:rsidR="002F63DC" w:rsidRPr="00B50074">
              <w:rPr>
                <w:rFonts w:ascii="Arial" w:eastAsia="Times New Roman" w:hAnsi="Arial" w:cs="Arial"/>
                <w:b/>
                <w:bCs/>
                <w:sz w:val="20"/>
                <w:szCs w:val="20"/>
                <w:lang w:eastAsia="es-CO"/>
              </w:rPr>
              <w:t xml:space="preserve"> por nebulización con tamaño de gota menor o igual a 50 micra</w:t>
            </w:r>
            <w:r w:rsidR="0022652E" w:rsidRPr="00B50074">
              <w:rPr>
                <w:rFonts w:ascii="Arial" w:eastAsia="Times New Roman" w:hAnsi="Arial" w:cs="Arial"/>
                <w:b/>
                <w:bCs/>
                <w:sz w:val="20"/>
                <w:szCs w:val="20"/>
                <w:lang w:eastAsia="es-CO"/>
              </w:rPr>
              <w:t>s.</w:t>
            </w:r>
          </w:p>
          <w:p w14:paraId="57AFF331" w14:textId="77777777" w:rsidR="0022652E" w:rsidRPr="00B50074" w:rsidRDefault="0022652E" w:rsidP="006247C6">
            <w:pPr>
              <w:spacing w:before="0" w:after="0"/>
              <w:ind w:left="0" w:firstLine="0"/>
              <w:rPr>
                <w:rFonts w:ascii="Arial" w:eastAsia="Times New Roman" w:hAnsi="Arial" w:cs="Arial"/>
                <w:sz w:val="20"/>
                <w:szCs w:val="20"/>
                <w:lang w:eastAsia="es-CO"/>
              </w:rPr>
            </w:pPr>
          </w:p>
          <w:p w14:paraId="05CFE58D" w14:textId="04CD7C7E" w:rsidR="0022652E" w:rsidRPr="00B50074" w:rsidRDefault="0022652E"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866" w:type="pct"/>
            <w:vAlign w:val="center"/>
          </w:tcPr>
          <w:p w14:paraId="13A606AD" w14:textId="3A173D9D" w:rsidR="0082042C"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12EBF724" w14:textId="77777777" w:rsidR="006A17F0" w:rsidRPr="00B50074" w:rsidRDefault="006A17F0" w:rsidP="006A17F0">
            <w:pPr>
              <w:shd w:val="clear" w:color="auto" w:fill="FFFFFF"/>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Instructivo de limpieza y desinfección de áreas y superficies de archivo de archivo GD01-I10.</w:t>
            </w:r>
          </w:p>
          <w:p w14:paraId="515E8585" w14:textId="77777777" w:rsidR="006E121A" w:rsidRPr="00B50074" w:rsidRDefault="006E121A" w:rsidP="006247C6">
            <w:pPr>
              <w:spacing w:before="0" w:after="0"/>
              <w:ind w:left="0" w:firstLine="0"/>
              <w:rPr>
                <w:rFonts w:ascii="Arial" w:eastAsia="Times New Roman" w:hAnsi="Arial" w:cs="Arial"/>
                <w:b/>
                <w:bCs/>
                <w:sz w:val="20"/>
                <w:szCs w:val="20"/>
                <w:lang w:eastAsia="es-CO"/>
              </w:rPr>
            </w:pPr>
          </w:p>
          <w:p w14:paraId="635AD404" w14:textId="3A746ECF" w:rsidR="006E121A" w:rsidRPr="00B50074" w:rsidRDefault="0022652E"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w:t>
            </w:r>
          </w:p>
        </w:tc>
        <w:tc>
          <w:tcPr>
            <w:tcW w:w="1286" w:type="pct"/>
            <w:vAlign w:val="center"/>
          </w:tcPr>
          <w:p w14:paraId="1266DB8D" w14:textId="15986A7D" w:rsidR="00EF4348" w:rsidRPr="00B50074" w:rsidRDefault="00EF4348"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Actividad contratada con un tercero</w:t>
            </w:r>
            <w:r w:rsidR="0022014D" w:rsidRPr="00B50074">
              <w:rPr>
                <w:rFonts w:ascii="Arial" w:eastAsia="Times New Roman" w:hAnsi="Arial" w:cs="Arial"/>
                <w:sz w:val="20"/>
                <w:szCs w:val="20"/>
                <w:lang w:eastAsia="es-CO"/>
              </w:rPr>
              <w:t xml:space="preserve"> para realizar la desinfección y para realizar la toma de muestras microbiológicas </w:t>
            </w:r>
            <w:r w:rsidR="008F54AC" w:rsidRPr="00B50074">
              <w:rPr>
                <w:rFonts w:ascii="Arial" w:eastAsia="Times New Roman" w:hAnsi="Arial" w:cs="Arial"/>
                <w:sz w:val="20"/>
                <w:szCs w:val="20"/>
                <w:lang w:eastAsia="es-CO"/>
              </w:rPr>
              <w:t xml:space="preserve">antes y después del </w:t>
            </w:r>
            <w:r w:rsidR="0022014D" w:rsidRPr="00B50074">
              <w:rPr>
                <w:rFonts w:ascii="Arial" w:eastAsia="Times New Roman" w:hAnsi="Arial" w:cs="Arial"/>
                <w:sz w:val="20"/>
                <w:szCs w:val="20"/>
                <w:lang w:eastAsia="es-CO"/>
              </w:rPr>
              <w:t>para verificar la efectividad del proceso.</w:t>
            </w:r>
          </w:p>
          <w:p w14:paraId="1CC61183" w14:textId="77777777" w:rsidR="00EF4348" w:rsidRPr="00B50074" w:rsidRDefault="00EF4348" w:rsidP="006247C6">
            <w:pPr>
              <w:spacing w:before="0" w:after="0"/>
              <w:ind w:left="0" w:firstLine="0"/>
              <w:rPr>
                <w:rFonts w:ascii="Arial" w:eastAsia="Times New Roman" w:hAnsi="Arial" w:cs="Arial"/>
                <w:sz w:val="20"/>
                <w:szCs w:val="20"/>
                <w:lang w:eastAsia="es-CO"/>
              </w:rPr>
            </w:pPr>
          </w:p>
          <w:p w14:paraId="2E848DFF" w14:textId="0706583F" w:rsidR="009D41F0" w:rsidRPr="00B50074" w:rsidRDefault="0082042C" w:rsidP="0037750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7750F" w:rsidRPr="00B50074">
              <w:rPr>
                <w:rFonts w:ascii="Arial" w:eastAsia="Times New Roman" w:hAnsi="Arial" w:cs="Arial"/>
                <w:sz w:val="20"/>
                <w:szCs w:val="20"/>
                <w:lang w:eastAsia="es-CO"/>
              </w:rPr>
              <w:t xml:space="preserve"> asignado por la Coordinación del </w:t>
            </w:r>
            <w:r w:rsidR="00151AF8" w:rsidRPr="00B50074">
              <w:rPr>
                <w:rFonts w:ascii="Arial" w:eastAsia="Times New Roman" w:hAnsi="Arial" w:cs="Arial"/>
                <w:sz w:val="20"/>
                <w:szCs w:val="20"/>
                <w:lang w:eastAsia="es-CO"/>
              </w:rPr>
              <w:t>GTGDA.</w:t>
            </w:r>
          </w:p>
        </w:tc>
      </w:tr>
      <w:tr w:rsidR="00383692" w:rsidRPr="00B50074" w14:paraId="638EB6E9" w14:textId="77777777" w:rsidTr="00223B3C">
        <w:trPr>
          <w:trHeight w:val="613"/>
        </w:trPr>
        <w:tc>
          <w:tcPr>
            <w:tcW w:w="1601" w:type="pct"/>
            <w:vAlign w:val="center"/>
          </w:tcPr>
          <w:p w14:paraId="5E20E615" w14:textId="3FE68638" w:rsidR="0082042C" w:rsidRPr="00B50074" w:rsidRDefault="00061933"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Acompañar y realizar seguimiento</w:t>
            </w:r>
            <w:r w:rsidR="0082042C" w:rsidRPr="00B50074">
              <w:rPr>
                <w:rFonts w:ascii="Arial" w:eastAsia="Times New Roman" w:hAnsi="Arial" w:cs="Arial"/>
                <w:b/>
                <w:bCs/>
                <w:sz w:val="20"/>
                <w:szCs w:val="20"/>
                <w:lang w:eastAsia="es-CO"/>
              </w:rPr>
              <w:t xml:space="preserve"> </w:t>
            </w:r>
            <w:r w:rsidRPr="00B50074">
              <w:rPr>
                <w:rFonts w:ascii="Arial" w:eastAsia="Times New Roman" w:hAnsi="Arial" w:cs="Arial"/>
                <w:b/>
                <w:bCs/>
                <w:sz w:val="20"/>
                <w:szCs w:val="20"/>
                <w:lang w:eastAsia="es-CO"/>
              </w:rPr>
              <w:t>a</w:t>
            </w:r>
            <w:r w:rsidR="00EF4348" w:rsidRPr="00B50074">
              <w:rPr>
                <w:rFonts w:ascii="Arial" w:eastAsia="Times New Roman" w:hAnsi="Arial" w:cs="Arial"/>
                <w:b/>
                <w:bCs/>
                <w:sz w:val="20"/>
                <w:szCs w:val="20"/>
                <w:lang w:eastAsia="es-CO"/>
              </w:rPr>
              <w:t xml:space="preserve">l </w:t>
            </w:r>
            <w:r w:rsidR="0082042C" w:rsidRPr="00B50074">
              <w:rPr>
                <w:rFonts w:ascii="Arial" w:eastAsia="Times New Roman" w:hAnsi="Arial" w:cs="Arial"/>
                <w:b/>
                <w:bCs/>
                <w:sz w:val="20"/>
                <w:szCs w:val="20"/>
                <w:lang w:eastAsia="es-CO"/>
              </w:rPr>
              <w:t xml:space="preserve">proceso de desinsectación en espacios </w:t>
            </w:r>
            <w:r w:rsidR="0082042C" w:rsidRPr="00B50074">
              <w:rPr>
                <w:rFonts w:ascii="Arial" w:eastAsia="Times New Roman" w:hAnsi="Arial" w:cs="Arial"/>
                <w:b/>
                <w:bCs/>
                <w:sz w:val="20"/>
                <w:szCs w:val="20"/>
                <w:lang w:eastAsia="es-CO"/>
              </w:rPr>
              <w:lastRenderedPageBreak/>
              <w:t>de almacenamiento de archivos en oficinas (sede principal y alterna) y depósitos industriales.</w:t>
            </w:r>
          </w:p>
          <w:p w14:paraId="1CE0B575" w14:textId="77777777" w:rsidR="00FE0F0B" w:rsidRPr="00B50074" w:rsidRDefault="00FE0F0B" w:rsidP="006247C6">
            <w:pPr>
              <w:spacing w:before="0" w:after="0"/>
              <w:ind w:left="0" w:firstLine="0"/>
              <w:rPr>
                <w:rFonts w:ascii="Arial" w:eastAsia="Times New Roman" w:hAnsi="Arial" w:cs="Arial"/>
                <w:sz w:val="20"/>
                <w:szCs w:val="20"/>
                <w:lang w:eastAsia="es-CO"/>
              </w:rPr>
            </w:pPr>
          </w:p>
          <w:p w14:paraId="3CE09BDF" w14:textId="43089C58" w:rsidR="00FE0F0B" w:rsidRPr="00B50074" w:rsidRDefault="00FE0F0B"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La desinsectación de</w:t>
            </w:r>
            <w:r w:rsidR="0094767F" w:rsidRPr="00B50074">
              <w:rPr>
                <w:rFonts w:ascii="Arial" w:eastAsia="Times New Roman" w:hAnsi="Arial" w:cs="Arial"/>
                <w:b/>
                <w:bCs/>
                <w:sz w:val="20"/>
                <w:szCs w:val="20"/>
                <w:lang w:eastAsia="es-CO"/>
              </w:rPr>
              <w:t xml:space="preserve"> los</w:t>
            </w:r>
            <w:r w:rsidRPr="00B50074">
              <w:rPr>
                <w:rFonts w:ascii="Arial" w:eastAsia="Times New Roman" w:hAnsi="Arial" w:cs="Arial"/>
                <w:b/>
                <w:bCs/>
                <w:sz w:val="20"/>
                <w:szCs w:val="20"/>
                <w:lang w:eastAsia="es-CO"/>
              </w:rPr>
              <w:t xml:space="preserve"> archivos se realiza </w:t>
            </w:r>
            <w:r w:rsidR="0094767F" w:rsidRPr="00B50074">
              <w:rPr>
                <w:rFonts w:ascii="Arial" w:eastAsia="Times New Roman" w:hAnsi="Arial" w:cs="Arial"/>
                <w:b/>
                <w:bCs/>
                <w:sz w:val="20"/>
                <w:szCs w:val="20"/>
                <w:lang w:eastAsia="es-CO"/>
              </w:rPr>
              <w:t>de acuerdo con la periodicidad requerida</w:t>
            </w:r>
            <w:r w:rsidR="007B3819" w:rsidRPr="00B50074">
              <w:rPr>
                <w:rFonts w:ascii="Arial" w:eastAsia="Times New Roman" w:hAnsi="Arial" w:cs="Arial"/>
                <w:b/>
                <w:bCs/>
                <w:sz w:val="20"/>
                <w:szCs w:val="20"/>
                <w:lang w:eastAsia="es-CO"/>
              </w:rPr>
              <w:t xml:space="preserve"> </w:t>
            </w:r>
            <w:r w:rsidR="003E3A4B" w:rsidRPr="00B50074">
              <w:rPr>
                <w:rFonts w:ascii="Arial" w:eastAsia="Times New Roman" w:hAnsi="Arial" w:cs="Arial"/>
                <w:b/>
                <w:bCs/>
                <w:sz w:val="20"/>
                <w:szCs w:val="20"/>
                <w:lang w:eastAsia="es-CO"/>
              </w:rPr>
              <w:t>para los archivos de gestión ubicados en las sedes y para los archivos ubicados en depósitos industriales.</w:t>
            </w:r>
          </w:p>
        </w:tc>
        <w:tc>
          <w:tcPr>
            <w:tcW w:w="866" w:type="pct"/>
            <w:vAlign w:val="center"/>
          </w:tcPr>
          <w:p w14:paraId="0FC88518" w14:textId="1631B48D" w:rsidR="0082042C"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 xml:space="preserve">Archivos de oficinas en sede principal, sede </w:t>
            </w:r>
            <w:r w:rsidRPr="00B50074">
              <w:rPr>
                <w:rFonts w:ascii="Arial" w:eastAsia="Times New Roman" w:hAnsi="Arial" w:cs="Arial"/>
                <w:sz w:val="20"/>
                <w:szCs w:val="20"/>
                <w:lang w:eastAsia="es-CO"/>
              </w:rPr>
              <w:lastRenderedPageBreak/>
              <w:t>alterna y depósitos industriales de custodia y almacenamiento documental.</w:t>
            </w:r>
          </w:p>
        </w:tc>
        <w:tc>
          <w:tcPr>
            <w:tcW w:w="1248" w:type="pct"/>
            <w:vAlign w:val="center"/>
          </w:tcPr>
          <w:p w14:paraId="7A544505" w14:textId="6E444AEC" w:rsidR="0082042C" w:rsidRPr="00B50074" w:rsidRDefault="0082042C" w:rsidP="0082042C">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sz w:val="20"/>
                <w:szCs w:val="20"/>
                <w:lang w:eastAsia="es-CO"/>
              </w:rPr>
              <w:lastRenderedPageBreak/>
              <w:t xml:space="preserve">Especificaciones técnicas para la realización de la </w:t>
            </w:r>
            <w:r w:rsidRPr="00B50074">
              <w:rPr>
                <w:rFonts w:ascii="Arial" w:eastAsia="Times New Roman" w:hAnsi="Arial" w:cs="Arial"/>
                <w:sz w:val="20"/>
                <w:szCs w:val="20"/>
                <w:lang w:eastAsia="es-CO"/>
              </w:rPr>
              <w:lastRenderedPageBreak/>
              <w:t>actividad establecidas dentro del Programa de Saneamiento Ambiental</w:t>
            </w:r>
            <w:r w:rsidR="004E7691"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GD01-</w:t>
            </w:r>
            <w:r w:rsidR="006A17F0" w:rsidRPr="00B50074">
              <w:rPr>
                <w:rFonts w:ascii="Arial" w:eastAsia="Times New Roman" w:hAnsi="Arial" w:cs="Arial"/>
                <w:sz w:val="20"/>
                <w:szCs w:val="20"/>
                <w:lang w:eastAsia="es-CO"/>
              </w:rPr>
              <w:t>F26</w:t>
            </w:r>
            <w:r w:rsidRPr="00B50074">
              <w:rPr>
                <w:rFonts w:ascii="Arial" w:eastAsia="Times New Roman" w:hAnsi="Arial" w:cs="Arial"/>
                <w:sz w:val="20"/>
                <w:szCs w:val="20"/>
                <w:lang w:eastAsia="es-CO"/>
              </w:rPr>
              <w:t>.</w:t>
            </w:r>
          </w:p>
          <w:p w14:paraId="1AA69D59" w14:textId="65225BDE" w:rsidR="006E121A" w:rsidRPr="00B50074" w:rsidRDefault="006E121A" w:rsidP="0082042C">
            <w:pPr>
              <w:spacing w:before="0" w:after="0"/>
              <w:ind w:left="0" w:firstLine="0"/>
              <w:rPr>
                <w:rFonts w:ascii="Arial" w:eastAsia="Times New Roman" w:hAnsi="Arial" w:cs="Arial"/>
                <w:sz w:val="20"/>
                <w:szCs w:val="20"/>
                <w:lang w:eastAsia="es-CO"/>
              </w:rPr>
            </w:pPr>
          </w:p>
        </w:tc>
        <w:tc>
          <w:tcPr>
            <w:tcW w:w="1286" w:type="pct"/>
            <w:vAlign w:val="center"/>
          </w:tcPr>
          <w:p w14:paraId="78E182FC" w14:textId="0C1F0B62" w:rsidR="00EF4348" w:rsidRPr="00B50074" w:rsidRDefault="00EF4348"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Actividad contratada por un tercero.</w:t>
            </w:r>
          </w:p>
          <w:p w14:paraId="1E0454D1" w14:textId="77777777" w:rsidR="00EF4348" w:rsidRPr="00B50074" w:rsidRDefault="00EF4348" w:rsidP="006247C6">
            <w:pPr>
              <w:spacing w:before="0" w:after="0"/>
              <w:ind w:left="0" w:firstLine="0"/>
              <w:rPr>
                <w:rFonts w:ascii="Arial" w:eastAsia="Times New Roman" w:hAnsi="Arial" w:cs="Arial"/>
                <w:sz w:val="20"/>
                <w:szCs w:val="20"/>
                <w:lang w:eastAsia="es-CO"/>
              </w:rPr>
            </w:pPr>
          </w:p>
          <w:p w14:paraId="2108497A" w14:textId="4E3C902B" w:rsidR="0082042C" w:rsidRPr="00B50074" w:rsidRDefault="0022014D"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 xml:space="preserve">Verificada por: </w:t>
            </w:r>
            <w:r w:rsidR="0082042C"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del GTGDA</w:t>
            </w:r>
            <w:r w:rsidR="0037750F" w:rsidRPr="00B50074">
              <w:rPr>
                <w:rFonts w:ascii="Arial" w:eastAsia="Times New Roman" w:hAnsi="Arial" w:cs="Arial"/>
                <w:sz w:val="20"/>
                <w:szCs w:val="20"/>
                <w:lang w:eastAsia="es-CO"/>
              </w:rPr>
              <w:t xml:space="preserve"> asignado por la Coordinación del </w:t>
            </w:r>
            <w:r w:rsidR="0039795E" w:rsidRPr="00B50074">
              <w:rPr>
                <w:rFonts w:ascii="Arial" w:eastAsia="Times New Roman" w:hAnsi="Arial" w:cs="Arial"/>
                <w:sz w:val="20"/>
                <w:szCs w:val="20"/>
                <w:lang w:eastAsia="es-CO"/>
              </w:rPr>
              <w:t>GTGDA</w:t>
            </w:r>
            <w:r w:rsidR="0082042C" w:rsidRPr="00B50074">
              <w:rPr>
                <w:rFonts w:ascii="Arial" w:eastAsia="Times New Roman" w:hAnsi="Arial" w:cs="Arial"/>
                <w:sz w:val="20"/>
                <w:szCs w:val="20"/>
                <w:lang w:eastAsia="es-CO"/>
              </w:rPr>
              <w:t>, con el apoyo de dos tecnólogos en gestión documental con experiencia en conservación.</w:t>
            </w:r>
          </w:p>
          <w:p w14:paraId="134B8CD4" w14:textId="77777777" w:rsidR="009D41F0" w:rsidRPr="00B50074" w:rsidRDefault="009D41F0" w:rsidP="006247C6">
            <w:pPr>
              <w:spacing w:before="0" w:after="0"/>
              <w:ind w:left="0" w:firstLine="0"/>
              <w:rPr>
                <w:rFonts w:ascii="Arial" w:eastAsia="Times New Roman" w:hAnsi="Arial" w:cs="Arial"/>
                <w:sz w:val="20"/>
                <w:szCs w:val="20"/>
                <w:lang w:eastAsia="es-CO"/>
              </w:rPr>
            </w:pPr>
          </w:p>
          <w:p w14:paraId="04EF1895" w14:textId="71B4CAC0" w:rsidR="009D41F0" w:rsidRPr="00B50074" w:rsidRDefault="009D41F0" w:rsidP="006247C6">
            <w:pPr>
              <w:spacing w:before="0" w:after="0"/>
              <w:ind w:left="0" w:firstLine="0"/>
              <w:rPr>
                <w:rFonts w:ascii="Arial" w:eastAsia="Times New Roman" w:hAnsi="Arial" w:cs="Arial"/>
                <w:sz w:val="20"/>
                <w:szCs w:val="20"/>
                <w:lang w:eastAsia="es-CO"/>
              </w:rPr>
            </w:pPr>
          </w:p>
        </w:tc>
      </w:tr>
      <w:tr w:rsidR="00383692" w:rsidRPr="00B50074" w14:paraId="2AC25D43" w14:textId="77777777" w:rsidTr="00710468">
        <w:tc>
          <w:tcPr>
            <w:tcW w:w="1601" w:type="pct"/>
            <w:vAlign w:val="center"/>
          </w:tcPr>
          <w:p w14:paraId="6C39A1CC" w14:textId="6D09D9FB" w:rsidR="0082042C" w:rsidRPr="00B50074" w:rsidRDefault="00061933"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lastRenderedPageBreak/>
              <w:t>Acompañar y realizar seguimiento</w:t>
            </w:r>
            <w:r w:rsidR="0082042C" w:rsidRPr="00B50074">
              <w:rPr>
                <w:rFonts w:ascii="Arial" w:eastAsia="Times New Roman" w:hAnsi="Arial" w:cs="Arial"/>
                <w:b/>
                <w:bCs/>
                <w:sz w:val="20"/>
                <w:szCs w:val="20"/>
                <w:lang w:eastAsia="es-CO"/>
              </w:rPr>
              <w:t xml:space="preserve"> </w:t>
            </w:r>
            <w:r w:rsidRPr="00B50074">
              <w:rPr>
                <w:rFonts w:ascii="Arial" w:eastAsia="Times New Roman" w:hAnsi="Arial" w:cs="Arial"/>
                <w:b/>
                <w:bCs/>
                <w:sz w:val="20"/>
                <w:szCs w:val="20"/>
                <w:lang w:eastAsia="es-CO"/>
              </w:rPr>
              <w:t>a</w:t>
            </w:r>
            <w:r w:rsidR="0082042C" w:rsidRPr="00B50074">
              <w:rPr>
                <w:rFonts w:ascii="Arial" w:eastAsia="Times New Roman" w:hAnsi="Arial" w:cs="Arial"/>
                <w:b/>
                <w:bCs/>
                <w:sz w:val="20"/>
                <w:szCs w:val="20"/>
                <w:lang w:eastAsia="es-CO"/>
              </w:rPr>
              <w:t>l proceso de desratización en espacios de almacenamiento de archivos en oficinas (sede principal y alterna) y depósitos industriales.</w:t>
            </w:r>
          </w:p>
          <w:p w14:paraId="1473504C" w14:textId="77777777" w:rsidR="00FE0F0B" w:rsidRPr="00B50074" w:rsidRDefault="00FE0F0B" w:rsidP="006247C6">
            <w:pPr>
              <w:spacing w:before="0" w:after="0"/>
              <w:ind w:left="0" w:firstLine="0"/>
              <w:rPr>
                <w:rFonts w:ascii="Arial" w:eastAsia="Times New Roman" w:hAnsi="Arial" w:cs="Arial"/>
                <w:sz w:val="20"/>
                <w:szCs w:val="20"/>
                <w:lang w:eastAsia="es-CO"/>
              </w:rPr>
            </w:pPr>
          </w:p>
          <w:p w14:paraId="6D159FBF" w14:textId="046E42EF" w:rsidR="00FE0F0B" w:rsidRPr="00B50074" w:rsidRDefault="00FE0F0B"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La desratización de archivos se realiza </w:t>
            </w:r>
            <w:r w:rsidR="0094767F" w:rsidRPr="00B50074">
              <w:rPr>
                <w:rFonts w:ascii="Arial" w:eastAsia="Times New Roman" w:hAnsi="Arial" w:cs="Arial"/>
                <w:b/>
                <w:bCs/>
                <w:sz w:val="20"/>
                <w:szCs w:val="20"/>
                <w:lang w:eastAsia="es-CO"/>
              </w:rPr>
              <w:t>de acuerdo con la periodicidad requerida.</w:t>
            </w:r>
          </w:p>
        </w:tc>
        <w:tc>
          <w:tcPr>
            <w:tcW w:w="866" w:type="pct"/>
            <w:vAlign w:val="center"/>
          </w:tcPr>
          <w:p w14:paraId="719E461D" w14:textId="680A7970" w:rsidR="0082042C" w:rsidRPr="00B50074" w:rsidRDefault="0082042C" w:rsidP="006247C6">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1E3D50C3" w14:textId="5B6054A3" w:rsidR="0082042C" w:rsidRPr="00B50074" w:rsidRDefault="0082042C" w:rsidP="006247C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sz w:val="20"/>
                <w:szCs w:val="20"/>
                <w:lang w:eastAsia="es-CO"/>
              </w:rPr>
              <w:t>Especificaciones técnicas para la realización de la actividad establecida</w:t>
            </w:r>
            <w:r w:rsidR="00E366FA"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dentro del Programa de Saneamiento Ambiental</w:t>
            </w:r>
            <w:r w:rsidR="004E7691"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GD01-</w:t>
            </w:r>
            <w:r w:rsidR="006A17F0" w:rsidRPr="00B50074">
              <w:rPr>
                <w:rFonts w:ascii="Arial" w:eastAsia="Times New Roman" w:hAnsi="Arial" w:cs="Arial"/>
                <w:sz w:val="20"/>
                <w:szCs w:val="20"/>
                <w:lang w:eastAsia="es-CO"/>
              </w:rPr>
              <w:t>F26</w:t>
            </w:r>
            <w:r w:rsidRPr="00B50074">
              <w:rPr>
                <w:rFonts w:ascii="Arial" w:eastAsia="Times New Roman" w:hAnsi="Arial" w:cs="Arial"/>
                <w:sz w:val="20"/>
                <w:szCs w:val="20"/>
                <w:lang w:eastAsia="es-CO"/>
              </w:rPr>
              <w:t>.</w:t>
            </w:r>
          </w:p>
          <w:p w14:paraId="5FF4BDBF" w14:textId="68174B65" w:rsidR="006E121A" w:rsidRPr="00B50074" w:rsidRDefault="006E121A" w:rsidP="006247C6">
            <w:pPr>
              <w:spacing w:before="0" w:after="0"/>
              <w:ind w:left="0" w:firstLine="0"/>
              <w:rPr>
                <w:rFonts w:ascii="Arial" w:eastAsia="Times New Roman" w:hAnsi="Arial" w:cs="Arial"/>
                <w:sz w:val="20"/>
                <w:szCs w:val="20"/>
                <w:lang w:eastAsia="es-CO"/>
              </w:rPr>
            </w:pPr>
          </w:p>
        </w:tc>
        <w:tc>
          <w:tcPr>
            <w:tcW w:w="1286" w:type="pct"/>
            <w:vAlign w:val="center"/>
          </w:tcPr>
          <w:p w14:paraId="505C3EB1" w14:textId="77777777" w:rsidR="0022014D" w:rsidRPr="00B50074" w:rsidRDefault="0022014D" w:rsidP="0022014D">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Actividad contratada por un tercero.</w:t>
            </w:r>
          </w:p>
          <w:p w14:paraId="129881B2" w14:textId="77777777" w:rsidR="0022014D" w:rsidRPr="00B50074" w:rsidRDefault="0022014D" w:rsidP="009D41F0">
            <w:pPr>
              <w:spacing w:before="0" w:after="0"/>
              <w:ind w:left="0" w:firstLine="0"/>
              <w:rPr>
                <w:rFonts w:ascii="Arial" w:eastAsia="Times New Roman" w:hAnsi="Arial" w:cs="Arial"/>
                <w:sz w:val="20"/>
                <w:szCs w:val="20"/>
                <w:lang w:eastAsia="es-CO"/>
              </w:rPr>
            </w:pPr>
          </w:p>
          <w:p w14:paraId="4B2021ED" w14:textId="0D01AFB3" w:rsidR="0082042C" w:rsidRPr="00B50074" w:rsidRDefault="0022014D" w:rsidP="002D5661">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Verificada por: </w:t>
            </w:r>
            <w:r w:rsidR="009D41F0" w:rsidRPr="00B50074">
              <w:rPr>
                <w:rFonts w:ascii="Arial" w:eastAsia="Times New Roman" w:hAnsi="Arial" w:cs="Arial"/>
                <w:sz w:val="20"/>
                <w:szCs w:val="20"/>
                <w:lang w:eastAsia="es-CO"/>
              </w:rPr>
              <w:t>Profesional responsable del Sistema Integrado de Conservación</w:t>
            </w:r>
            <w:r w:rsidR="0039795E" w:rsidRPr="00B50074">
              <w:rPr>
                <w:rFonts w:ascii="Arial" w:eastAsia="Times New Roman" w:hAnsi="Arial" w:cs="Arial"/>
                <w:sz w:val="20"/>
                <w:szCs w:val="20"/>
                <w:lang w:eastAsia="es-CO"/>
              </w:rPr>
              <w:t xml:space="preserve"> asignado por la Coordinación del </w:t>
            </w:r>
            <w:r w:rsidR="00151AF8" w:rsidRPr="00B50074">
              <w:rPr>
                <w:rFonts w:ascii="Arial" w:eastAsia="Times New Roman" w:hAnsi="Arial" w:cs="Arial"/>
                <w:sz w:val="20"/>
                <w:szCs w:val="20"/>
                <w:lang w:eastAsia="es-CO"/>
              </w:rPr>
              <w:t>GTGDA</w:t>
            </w:r>
            <w:r w:rsidR="009D41F0" w:rsidRPr="00B50074">
              <w:rPr>
                <w:rFonts w:ascii="Arial" w:eastAsia="Times New Roman" w:hAnsi="Arial" w:cs="Arial"/>
                <w:sz w:val="20"/>
                <w:szCs w:val="20"/>
                <w:lang w:eastAsia="es-CO"/>
              </w:rPr>
              <w:t>, con el apoyo de dos tecnólogos en gestión documental con experiencia en conservación.</w:t>
            </w:r>
          </w:p>
        </w:tc>
      </w:tr>
      <w:tr w:rsidR="00383692" w:rsidRPr="00B50074" w14:paraId="4A3A2B32" w14:textId="77777777" w:rsidTr="00710468">
        <w:trPr>
          <w:trHeight w:val="2434"/>
        </w:trPr>
        <w:tc>
          <w:tcPr>
            <w:tcW w:w="1601" w:type="pct"/>
            <w:vAlign w:val="center"/>
          </w:tcPr>
          <w:p w14:paraId="46833E3D" w14:textId="6474C9DD" w:rsidR="00061933" w:rsidRPr="00B50074" w:rsidRDefault="00061933" w:rsidP="00584CA2">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Recopilar los formatos empleados en las actividades de Saneamiento Ambiental</w:t>
            </w:r>
            <w:r w:rsidR="00E366FA" w:rsidRPr="00B50074">
              <w:rPr>
                <w:rFonts w:ascii="Arial" w:eastAsia="Times New Roman" w:hAnsi="Arial" w:cs="Arial"/>
                <w:b/>
                <w:bCs/>
                <w:sz w:val="20"/>
                <w:szCs w:val="20"/>
                <w:lang w:eastAsia="es-CO"/>
              </w:rPr>
              <w:t>.</w:t>
            </w:r>
          </w:p>
        </w:tc>
        <w:tc>
          <w:tcPr>
            <w:tcW w:w="866" w:type="pct"/>
            <w:vAlign w:val="center"/>
          </w:tcPr>
          <w:p w14:paraId="33F7941C" w14:textId="49509000" w:rsidR="00061933" w:rsidRPr="00B50074" w:rsidRDefault="00061933"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71E3D409" w14:textId="77777777" w:rsidR="0094767F" w:rsidRPr="00B50074" w:rsidRDefault="0094767F"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Seguimiento Limpieza y Desinfección en Áreas y Depósitos de Archivo GD01-F45.</w:t>
            </w:r>
          </w:p>
          <w:p w14:paraId="34BB2440" w14:textId="77777777" w:rsidR="0094767F" w:rsidRPr="00B50074" w:rsidRDefault="0094767F" w:rsidP="00584CA2">
            <w:pPr>
              <w:spacing w:before="0" w:after="0"/>
              <w:ind w:left="0" w:firstLine="0"/>
              <w:rPr>
                <w:rFonts w:ascii="Arial" w:eastAsia="Times New Roman" w:hAnsi="Arial" w:cs="Arial"/>
                <w:sz w:val="20"/>
                <w:szCs w:val="20"/>
                <w:lang w:eastAsia="es-CO"/>
              </w:rPr>
            </w:pPr>
          </w:p>
          <w:p w14:paraId="3BF9C9DE" w14:textId="690123AD" w:rsidR="00061933" w:rsidRPr="00B50074" w:rsidRDefault="0094767F"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Reportes técnicos de las actividades de desinsectación y desratización presentados por los colaboradores externos. </w:t>
            </w:r>
          </w:p>
        </w:tc>
        <w:tc>
          <w:tcPr>
            <w:tcW w:w="1286" w:type="pct"/>
            <w:vAlign w:val="center"/>
          </w:tcPr>
          <w:p w14:paraId="78C21F5D" w14:textId="01E6FEFC" w:rsidR="00061933" w:rsidRPr="00B50074" w:rsidRDefault="00061933"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9795E" w:rsidRPr="00B50074">
              <w:rPr>
                <w:rFonts w:ascii="Arial" w:eastAsia="Times New Roman" w:hAnsi="Arial" w:cs="Arial"/>
                <w:sz w:val="20"/>
                <w:szCs w:val="20"/>
                <w:lang w:eastAsia="es-CO"/>
              </w:rPr>
              <w:t xml:space="preserve"> asignado por la Coordinación del </w:t>
            </w:r>
            <w:r w:rsidR="00151AF8"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con el apoyo de dos tecnólogos en gestión documental con experiencia en conservación</w:t>
            </w:r>
            <w:r w:rsidR="00710468" w:rsidRPr="00B50074">
              <w:rPr>
                <w:rFonts w:ascii="Arial" w:eastAsia="Times New Roman" w:hAnsi="Arial" w:cs="Arial"/>
                <w:sz w:val="20"/>
                <w:szCs w:val="20"/>
                <w:lang w:eastAsia="es-CO"/>
              </w:rPr>
              <w:t>.</w:t>
            </w:r>
          </w:p>
        </w:tc>
      </w:tr>
      <w:tr w:rsidR="00383692" w:rsidRPr="00B50074" w14:paraId="01B7BDE0" w14:textId="77777777" w:rsidTr="00710468">
        <w:tc>
          <w:tcPr>
            <w:tcW w:w="1601" w:type="pct"/>
            <w:vAlign w:val="center"/>
          </w:tcPr>
          <w:p w14:paraId="387ED0A1" w14:textId="77777777" w:rsidR="00584CA2" w:rsidRPr="00B50074" w:rsidRDefault="00584CA2"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Elaborar y entregar los informes técnicos sobre los resultados de los procesos de saneamiento ambiental adelantados en la Entidad.</w:t>
            </w:r>
          </w:p>
          <w:p w14:paraId="1DCE80D2" w14:textId="77777777" w:rsidR="00584CA2" w:rsidRPr="00B50074" w:rsidRDefault="00584CA2" w:rsidP="00584CA2">
            <w:pPr>
              <w:spacing w:before="0" w:after="0"/>
              <w:ind w:left="0" w:firstLine="0"/>
              <w:rPr>
                <w:rFonts w:ascii="Arial" w:eastAsia="Times New Roman" w:hAnsi="Arial" w:cs="Arial"/>
                <w:sz w:val="20"/>
                <w:szCs w:val="20"/>
                <w:lang w:eastAsia="es-CO"/>
              </w:rPr>
            </w:pPr>
          </w:p>
          <w:p w14:paraId="2FB52627" w14:textId="22BC166D" w:rsidR="00584CA2" w:rsidRPr="00B50074" w:rsidRDefault="00584CA2" w:rsidP="00584CA2">
            <w:pPr>
              <w:spacing w:before="0" w:after="0"/>
              <w:ind w:left="0" w:firstLine="0"/>
              <w:rPr>
                <w:rFonts w:ascii="Arial" w:eastAsia="Times New Roman" w:hAnsi="Arial" w:cs="Arial"/>
                <w:b/>
                <w:bCs/>
                <w:sz w:val="20"/>
                <w:szCs w:val="20"/>
                <w:lang w:eastAsia="es-CO"/>
              </w:rPr>
            </w:pPr>
          </w:p>
        </w:tc>
        <w:tc>
          <w:tcPr>
            <w:tcW w:w="866" w:type="pct"/>
            <w:vAlign w:val="center"/>
          </w:tcPr>
          <w:p w14:paraId="538580D5" w14:textId="37EEB767" w:rsidR="00584CA2" w:rsidRPr="00B50074" w:rsidRDefault="00584CA2"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1248" w:type="pct"/>
            <w:vAlign w:val="center"/>
          </w:tcPr>
          <w:p w14:paraId="27EFE613" w14:textId="1A888F8A" w:rsidR="00584CA2" w:rsidRPr="00B50074" w:rsidRDefault="00501319"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395A1F40" w14:textId="77777777" w:rsidR="00584CA2" w:rsidRPr="00B50074" w:rsidRDefault="00584CA2" w:rsidP="00584CA2">
            <w:pPr>
              <w:spacing w:before="0" w:after="0"/>
              <w:ind w:left="0" w:firstLine="0"/>
              <w:rPr>
                <w:rFonts w:ascii="Arial" w:eastAsia="Times New Roman" w:hAnsi="Arial" w:cs="Arial"/>
                <w:sz w:val="20"/>
                <w:szCs w:val="20"/>
                <w:lang w:eastAsia="es-CO"/>
              </w:rPr>
            </w:pPr>
          </w:p>
          <w:p w14:paraId="43AC3CFA" w14:textId="66A200F5" w:rsidR="00584CA2" w:rsidRPr="00B50074" w:rsidRDefault="00584CA2"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Formatos de saneamiento ambiental diligenciados.</w:t>
            </w:r>
          </w:p>
        </w:tc>
        <w:tc>
          <w:tcPr>
            <w:tcW w:w="1286" w:type="pct"/>
            <w:vAlign w:val="center"/>
          </w:tcPr>
          <w:p w14:paraId="41AC153E" w14:textId="7B214F1C" w:rsidR="00584CA2" w:rsidRPr="00B50074" w:rsidRDefault="00584CA2" w:rsidP="00584CA2">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tc>
      </w:tr>
    </w:tbl>
    <w:p w14:paraId="0A83DD44" w14:textId="7FCC20BD" w:rsidR="00584CA2" w:rsidRPr="00B50074" w:rsidRDefault="00584CA2" w:rsidP="00A54BBC">
      <w:pPr>
        <w:spacing w:before="0" w:after="0"/>
        <w:ind w:left="0" w:firstLine="0"/>
        <w:rPr>
          <w:rFonts w:ascii="Arial" w:eastAsia="Times New Roman" w:hAnsi="Arial" w:cs="Arial"/>
          <w:b/>
          <w:bCs/>
          <w:sz w:val="24"/>
          <w:szCs w:val="24"/>
          <w:lang w:eastAsia="es-CO"/>
        </w:rPr>
      </w:pPr>
    </w:p>
    <w:p w14:paraId="72A55380" w14:textId="74EB8D5C" w:rsidR="009D41F0" w:rsidRPr="00B50074" w:rsidRDefault="009D41F0"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Las actividades de limpieza documental (folio a folio) se realizan a los documentos de Conservación Total y de Selección</w:t>
      </w:r>
      <w:r w:rsidR="00616647"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cuando se adelanten procesos de transferencias primarias y secundarias</w:t>
      </w:r>
      <w:r w:rsidR="00BD6D8E" w:rsidRPr="00B50074">
        <w:rPr>
          <w:rFonts w:ascii="Arial" w:eastAsia="Times New Roman" w:hAnsi="Arial" w:cs="Arial"/>
          <w:sz w:val="24"/>
          <w:szCs w:val="24"/>
          <w:lang w:eastAsia="es-CO"/>
        </w:rPr>
        <w:t>, y para aquellos documentos que tengan tiempos de retención altos en archivo de gestión y archivo central.</w:t>
      </w:r>
    </w:p>
    <w:p w14:paraId="5A71BF7F" w14:textId="58CC57DB" w:rsidR="009D41F0" w:rsidRPr="00B50074" w:rsidRDefault="009D41F0" w:rsidP="00A54BBC">
      <w:pPr>
        <w:spacing w:before="0" w:after="0"/>
        <w:ind w:left="0" w:firstLine="0"/>
        <w:rPr>
          <w:rFonts w:ascii="Arial" w:eastAsia="Times New Roman" w:hAnsi="Arial" w:cs="Arial"/>
          <w:sz w:val="24"/>
          <w:szCs w:val="24"/>
          <w:lang w:eastAsia="es-CO"/>
        </w:rPr>
      </w:pPr>
    </w:p>
    <w:p w14:paraId="32535BE7" w14:textId="1F5401C8" w:rsidR="009D41F0" w:rsidRPr="00B50074" w:rsidRDefault="009D41F0"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de desinfección puntual (folio a folio) sólo se realizan a los documentos de Conservación Total y Selección, que presenten deterioro de tipo biológico. Para realizar esta actividad, se deben realizar pruebas de laboratorio antes y después del proceso, la primera, para realizar la identificación de las poblaciones microbianas causantes del biodeterioro y la segunda, para establecer la efectividad del proceso de desinfección. </w:t>
      </w:r>
      <w:r w:rsidR="00616647" w:rsidRPr="00B50074">
        <w:rPr>
          <w:rFonts w:ascii="Arial" w:eastAsia="Times New Roman" w:hAnsi="Arial" w:cs="Arial"/>
          <w:sz w:val="24"/>
          <w:szCs w:val="24"/>
          <w:lang w:eastAsia="es-CO"/>
        </w:rPr>
        <w:t xml:space="preserve">Esta actividad debe ser realizada por una empresa que cuente con la experiencia, conozca las metodologías y productos que se deben emplear en los documentos, sin causarles ninguna alteración </w:t>
      </w:r>
      <w:r w:rsidR="0094408F" w:rsidRPr="00B50074">
        <w:rPr>
          <w:rFonts w:ascii="Arial" w:eastAsia="Times New Roman" w:hAnsi="Arial" w:cs="Arial"/>
          <w:sz w:val="24"/>
          <w:szCs w:val="24"/>
          <w:lang w:eastAsia="es-CO"/>
        </w:rPr>
        <w:t>física ni funcional a los soportes</w:t>
      </w:r>
      <w:r w:rsidR="00C56602" w:rsidRPr="00B50074">
        <w:rPr>
          <w:rFonts w:ascii="Arial" w:eastAsia="Times New Roman" w:hAnsi="Arial" w:cs="Arial"/>
          <w:sz w:val="24"/>
          <w:szCs w:val="24"/>
          <w:lang w:eastAsia="es-CO"/>
        </w:rPr>
        <w:t xml:space="preserve">, </w:t>
      </w:r>
      <w:r w:rsidR="00DE3263" w:rsidRPr="00B50074">
        <w:rPr>
          <w:rFonts w:ascii="Arial" w:eastAsia="Times New Roman" w:hAnsi="Arial" w:cs="Arial"/>
          <w:sz w:val="24"/>
          <w:szCs w:val="24"/>
          <w:lang w:eastAsia="es-CO"/>
        </w:rPr>
        <w:t>siguiendo lo establecido en el proceso GA01 Contratación de la Entidad.</w:t>
      </w:r>
    </w:p>
    <w:p w14:paraId="5E3C6459" w14:textId="77777777" w:rsidR="002D5661" w:rsidRPr="00B50074" w:rsidRDefault="002D5661" w:rsidP="00A54BBC">
      <w:pPr>
        <w:spacing w:before="0" w:after="0"/>
        <w:ind w:left="0" w:firstLine="0"/>
        <w:rPr>
          <w:rFonts w:ascii="Arial" w:eastAsia="Times New Roman" w:hAnsi="Arial" w:cs="Arial"/>
          <w:sz w:val="24"/>
          <w:szCs w:val="24"/>
          <w:lang w:eastAsia="es-CO"/>
        </w:rPr>
      </w:pPr>
    </w:p>
    <w:p w14:paraId="183121EA" w14:textId="77777777" w:rsidR="00DE3263" w:rsidRPr="00B50074" w:rsidRDefault="009D41F0" w:rsidP="00DE3263">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de saneamiento ambiental </w:t>
      </w:r>
      <w:r w:rsidR="0094408F" w:rsidRPr="00B50074">
        <w:rPr>
          <w:rFonts w:ascii="Arial" w:eastAsia="Times New Roman" w:hAnsi="Arial" w:cs="Arial"/>
          <w:sz w:val="24"/>
          <w:szCs w:val="24"/>
          <w:lang w:eastAsia="es-CO"/>
        </w:rPr>
        <w:t>relacionadas con limpieza, desinfección, desinsectación y desratización, en</w:t>
      </w:r>
      <w:r w:rsidRPr="00B50074">
        <w:rPr>
          <w:rFonts w:ascii="Arial" w:eastAsia="Times New Roman" w:hAnsi="Arial" w:cs="Arial"/>
          <w:sz w:val="24"/>
          <w:szCs w:val="24"/>
          <w:lang w:eastAsia="es-CO"/>
        </w:rPr>
        <w:t xml:space="preserve"> espacios</w:t>
      </w:r>
      <w:r w:rsidR="0094408F" w:rsidRPr="00B50074">
        <w:rPr>
          <w:rFonts w:ascii="Arial" w:eastAsia="Times New Roman" w:hAnsi="Arial" w:cs="Arial"/>
          <w:sz w:val="24"/>
          <w:szCs w:val="24"/>
          <w:lang w:eastAsia="es-CO"/>
        </w:rPr>
        <w:t xml:space="preserve"> de almacenamiento documental tanto en oficinas como en depósitos,</w:t>
      </w:r>
      <w:r w:rsidRPr="00B50074">
        <w:rPr>
          <w:rFonts w:ascii="Arial" w:eastAsia="Times New Roman" w:hAnsi="Arial" w:cs="Arial"/>
          <w:sz w:val="24"/>
          <w:szCs w:val="24"/>
          <w:lang w:eastAsia="es-CO"/>
        </w:rPr>
        <w:t xml:space="preserve"> así como las actividades directas sobre los documentos deben ser realizadas por empresas certificadas, que tengan experiencia en conservación documental</w:t>
      </w:r>
      <w:r w:rsidR="00584CA2" w:rsidRPr="00B50074">
        <w:rPr>
          <w:rFonts w:ascii="Arial" w:eastAsia="Times New Roman" w:hAnsi="Arial" w:cs="Arial"/>
          <w:sz w:val="24"/>
          <w:szCs w:val="24"/>
          <w:lang w:eastAsia="es-CO"/>
        </w:rPr>
        <w:t xml:space="preserve">, las cuales deben entregar un informe de las actividades realizadas de acuerdo con la periodicidad de </w:t>
      </w:r>
      <w:r w:rsidR="002F63DC" w:rsidRPr="00B50074">
        <w:rPr>
          <w:rFonts w:ascii="Arial" w:eastAsia="Times New Roman" w:hAnsi="Arial" w:cs="Arial"/>
          <w:sz w:val="24"/>
          <w:szCs w:val="24"/>
          <w:lang w:eastAsia="es-CO"/>
        </w:rPr>
        <w:t>estas</w:t>
      </w:r>
      <w:r w:rsidRPr="00B50074">
        <w:rPr>
          <w:rFonts w:ascii="Arial" w:eastAsia="Times New Roman" w:hAnsi="Arial" w:cs="Arial"/>
          <w:sz w:val="24"/>
          <w:szCs w:val="24"/>
          <w:lang w:eastAsia="es-CO"/>
        </w:rPr>
        <w:t xml:space="preserve">. </w:t>
      </w:r>
      <w:r w:rsidR="00DE3263" w:rsidRPr="00B50074">
        <w:rPr>
          <w:rFonts w:ascii="Arial" w:eastAsia="Times New Roman" w:hAnsi="Arial" w:cs="Arial"/>
          <w:sz w:val="24"/>
          <w:szCs w:val="24"/>
          <w:lang w:eastAsia="es-CO"/>
        </w:rPr>
        <w:t>La contratación y la ejecución del contrato se realizará conforme con lo establecido en el proceso GA01 Contratación de la Entidad.</w:t>
      </w:r>
    </w:p>
    <w:p w14:paraId="538C232E" w14:textId="77777777" w:rsidR="0094408F" w:rsidRPr="00B50074" w:rsidRDefault="0094408F" w:rsidP="00A54BBC">
      <w:pPr>
        <w:spacing w:before="0" w:after="0"/>
        <w:ind w:left="0" w:firstLine="0"/>
        <w:rPr>
          <w:rFonts w:ascii="Arial" w:eastAsia="Times New Roman" w:hAnsi="Arial" w:cs="Arial"/>
          <w:sz w:val="24"/>
          <w:szCs w:val="24"/>
          <w:lang w:eastAsia="es-CO"/>
        </w:rPr>
      </w:pPr>
    </w:p>
    <w:p w14:paraId="3230C3C8" w14:textId="4E493707" w:rsidR="009D41F0" w:rsidRPr="00B50074" w:rsidRDefault="009D41F0"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Así mismo, para la intervención de los soportes documentales se debe cumplir con los criterios de intervención de documentos de archivo, los procesos y </w:t>
      </w:r>
      <w:r w:rsidR="00F14AA6" w:rsidRPr="00B50074">
        <w:rPr>
          <w:rFonts w:ascii="Arial" w:eastAsia="Times New Roman" w:hAnsi="Arial" w:cs="Arial"/>
          <w:sz w:val="24"/>
          <w:szCs w:val="24"/>
          <w:lang w:eastAsia="es-CO"/>
        </w:rPr>
        <w:t xml:space="preserve">procedimientos de conservación documental establecidos en los artículos 14 y 15 del </w:t>
      </w:r>
      <w:r w:rsidR="00151AF8" w:rsidRPr="00B50074">
        <w:rPr>
          <w:rFonts w:ascii="Arial" w:eastAsia="Times New Roman" w:hAnsi="Arial" w:cs="Arial"/>
          <w:sz w:val="24"/>
          <w:szCs w:val="24"/>
          <w:lang w:eastAsia="es-CO"/>
        </w:rPr>
        <w:t>A</w:t>
      </w:r>
      <w:r w:rsidR="00F14AA6" w:rsidRPr="00B50074">
        <w:rPr>
          <w:rFonts w:ascii="Arial" w:eastAsia="Times New Roman" w:hAnsi="Arial" w:cs="Arial"/>
          <w:sz w:val="24"/>
          <w:szCs w:val="24"/>
          <w:lang w:eastAsia="es-CO"/>
        </w:rPr>
        <w:t>cuerdo</w:t>
      </w:r>
      <w:r w:rsidR="007B18A4" w:rsidRPr="00B50074">
        <w:rPr>
          <w:rFonts w:ascii="Arial" w:eastAsia="Times New Roman" w:hAnsi="Arial" w:cs="Arial"/>
          <w:sz w:val="24"/>
          <w:szCs w:val="24"/>
          <w:lang w:eastAsia="es-CO"/>
        </w:rPr>
        <w:t xml:space="preserve"> </w:t>
      </w:r>
      <w:r w:rsidR="00F14AA6" w:rsidRPr="00B50074">
        <w:rPr>
          <w:rFonts w:ascii="Arial" w:eastAsia="Times New Roman" w:hAnsi="Arial" w:cs="Arial"/>
          <w:sz w:val="24"/>
          <w:szCs w:val="24"/>
          <w:lang w:eastAsia="es-CO"/>
        </w:rPr>
        <w:t>006 de 2014, expedido por el AGN.</w:t>
      </w:r>
    </w:p>
    <w:p w14:paraId="4C3ECBAF" w14:textId="77777777" w:rsidR="00B340C0" w:rsidRPr="00B50074" w:rsidRDefault="00B340C0" w:rsidP="00A54BBC">
      <w:pPr>
        <w:spacing w:before="0" w:after="0"/>
        <w:ind w:left="0" w:firstLine="0"/>
        <w:rPr>
          <w:rFonts w:ascii="Arial" w:eastAsia="Times New Roman" w:hAnsi="Arial" w:cs="Arial"/>
          <w:sz w:val="24"/>
          <w:szCs w:val="24"/>
          <w:lang w:eastAsia="es-CO"/>
        </w:rPr>
      </w:pPr>
    </w:p>
    <w:p w14:paraId="1B192152" w14:textId="13E30CA0" w:rsidR="00AE46FE" w:rsidRPr="00B50074" w:rsidRDefault="00AE46FE"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de Saneamiento Ambiental son articuladas con los supervisores de los contratos de aseo y cafetería y de arrendamiento de depósitos industriales del </w:t>
      </w:r>
      <w:r w:rsidR="00811CFD" w:rsidRPr="00B50074">
        <w:rPr>
          <w:rFonts w:ascii="Arial" w:eastAsia="Times New Roman" w:hAnsi="Arial" w:cs="Arial"/>
          <w:sz w:val="24"/>
          <w:szCs w:val="24"/>
          <w:lang w:eastAsia="es-CO"/>
        </w:rPr>
        <w:t>GTSAYRF</w:t>
      </w:r>
      <w:r w:rsidR="00DE3263" w:rsidRPr="00B50074">
        <w:rPr>
          <w:rFonts w:ascii="Arial" w:eastAsia="Times New Roman" w:hAnsi="Arial" w:cs="Arial"/>
          <w:sz w:val="24"/>
          <w:szCs w:val="24"/>
          <w:lang w:eastAsia="es-CO"/>
        </w:rPr>
        <w:t xml:space="preserve"> </w:t>
      </w:r>
      <w:r w:rsidR="00070D31" w:rsidRPr="00B50074">
        <w:rPr>
          <w:rFonts w:ascii="Arial" w:eastAsia="Times New Roman" w:hAnsi="Arial" w:cs="Arial"/>
          <w:sz w:val="24"/>
          <w:szCs w:val="24"/>
          <w:lang w:eastAsia="es-CO"/>
        </w:rPr>
        <w:t>y</w:t>
      </w:r>
      <w:r w:rsidR="00DE3263" w:rsidRPr="00B50074">
        <w:rPr>
          <w:rFonts w:ascii="Arial" w:eastAsia="Times New Roman" w:hAnsi="Arial" w:cs="Arial"/>
          <w:sz w:val="24"/>
          <w:szCs w:val="24"/>
          <w:lang w:eastAsia="es-CO"/>
        </w:rPr>
        <w:t xml:space="preserve"> SGA.</w:t>
      </w:r>
    </w:p>
    <w:p w14:paraId="24A5B4B9" w14:textId="77777777" w:rsidR="00A54BBC" w:rsidRPr="00B50074" w:rsidRDefault="00A54BBC" w:rsidP="00A54BBC">
      <w:pPr>
        <w:spacing w:before="0" w:after="0"/>
        <w:ind w:left="0" w:firstLine="0"/>
        <w:rPr>
          <w:rFonts w:ascii="Arial" w:eastAsia="Times New Roman" w:hAnsi="Arial" w:cs="Arial"/>
          <w:b/>
          <w:bCs/>
          <w:sz w:val="24"/>
          <w:szCs w:val="24"/>
          <w:lang w:eastAsia="es-CO"/>
        </w:rPr>
      </w:pPr>
    </w:p>
    <w:p w14:paraId="061FFE26" w14:textId="4BEBC944" w:rsidR="0088792B" w:rsidRPr="00B50074" w:rsidRDefault="005530C2" w:rsidP="00E51C52">
      <w:pPr>
        <w:pStyle w:val="Prrafodelista"/>
        <w:numPr>
          <w:ilvl w:val="2"/>
          <w:numId w:val="3"/>
        </w:numPr>
        <w:spacing w:before="0" w:after="0"/>
        <w:outlineLvl w:val="2"/>
        <w:rPr>
          <w:rFonts w:ascii="Arial" w:eastAsia="Times New Roman" w:hAnsi="Arial" w:cs="Arial"/>
          <w:b/>
          <w:bCs/>
          <w:sz w:val="24"/>
          <w:szCs w:val="24"/>
          <w:lang w:eastAsia="es-CO"/>
        </w:rPr>
      </w:pPr>
      <w:bookmarkStart w:id="61" w:name="_Toc112355886"/>
      <w:r w:rsidRPr="00B50074">
        <w:rPr>
          <w:rFonts w:ascii="Arial" w:eastAsia="Times New Roman" w:hAnsi="Arial" w:cs="Arial"/>
          <w:b/>
          <w:bCs/>
          <w:sz w:val="24"/>
          <w:szCs w:val="24"/>
          <w:lang w:eastAsia="es-CO"/>
        </w:rPr>
        <w:t xml:space="preserve">ACTIVIDADES DEL </w:t>
      </w:r>
      <w:r w:rsidR="0088792B" w:rsidRPr="00B50074">
        <w:rPr>
          <w:rFonts w:ascii="Arial" w:eastAsia="Times New Roman" w:hAnsi="Arial" w:cs="Arial"/>
          <w:b/>
          <w:bCs/>
          <w:sz w:val="24"/>
          <w:szCs w:val="24"/>
          <w:lang w:eastAsia="es-CO"/>
        </w:rPr>
        <w:t>PROGRAMA DE MONITOREO Y CONTROL DE CONDICIONES AMBIENTALES</w:t>
      </w:r>
      <w:bookmarkEnd w:id="61"/>
    </w:p>
    <w:p w14:paraId="63F5F78D" w14:textId="1BF2BCB6" w:rsidR="00A54BBC" w:rsidRPr="00B50074" w:rsidRDefault="00A54BBC" w:rsidP="00A54BBC">
      <w:pPr>
        <w:spacing w:before="0" w:after="0"/>
        <w:ind w:left="0" w:firstLine="0"/>
        <w:rPr>
          <w:rFonts w:ascii="Arial" w:eastAsia="Times New Roman" w:hAnsi="Arial" w:cs="Arial"/>
          <w:b/>
          <w:bCs/>
          <w:sz w:val="24"/>
          <w:szCs w:val="24"/>
          <w:lang w:eastAsia="es-CO"/>
        </w:rPr>
      </w:pPr>
    </w:p>
    <w:p w14:paraId="66627761" w14:textId="0AEBE029" w:rsidR="000E6557" w:rsidRPr="00B50074" w:rsidRDefault="005501EC"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w:t>
      </w:r>
      <w:r w:rsidRPr="00B50074">
        <w:rPr>
          <w:rFonts w:ascii="Arial" w:hAnsi="Arial" w:cs="Arial"/>
          <w:bCs/>
          <w:sz w:val="24"/>
          <w:szCs w:val="24"/>
          <w:lang w:eastAsia="es-CO"/>
        </w:rPr>
        <w:t>l profesional responsable del Sistema Integrado de Conservación o el profesional del grupo asignado por el Coordinador del GTGDA, realiza l</w:t>
      </w:r>
      <w:r w:rsidR="00FE2466" w:rsidRPr="00B50074">
        <w:rPr>
          <w:rFonts w:ascii="Arial" w:eastAsia="Times New Roman" w:hAnsi="Arial" w:cs="Arial"/>
          <w:sz w:val="24"/>
          <w:szCs w:val="24"/>
          <w:lang w:eastAsia="es-CO"/>
        </w:rPr>
        <w:t>a</w:t>
      </w:r>
      <w:r w:rsidR="00477925" w:rsidRPr="00B50074">
        <w:rPr>
          <w:rFonts w:ascii="Arial" w:eastAsia="Times New Roman" w:hAnsi="Arial" w:cs="Arial"/>
          <w:sz w:val="24"/>
          <w:szCs w:val="24"/>
          <w:lang w:eastAsia="es-CO"/>
        </w:rPr>
        <w:t xml:space="preserve"> planeación y ejecución de las </w:t>
      </w:r>
      <w:r w:rsidR="00E47290" w:rsidRPr="00B50074">
        <w:rPr>
          <w:rFonts w:ascii="Arial" w:eastAsia="Times New Roman" w:hAnsi="Arial" w:cs="Arial"/>
          <w:sz w:val="24"/>
          <w:szCs w:val="24"/>
          <w:lang w:eastAsia="es-CO"/>
        </w:rPr>
        <w:t>actividades del Programa de Monitoreo y Control de Condiciones Ambientales GD01-</w:t>
      </w:r>
      <w:r w:rsidR="006A17F0" w:rsidRPr="00B50074">
        <w:rPr>
          <w:rFonts w:ascii="Arial" w:eastAsia="Times New Roman" w:hAnsi="Arial" w:cs="Arial"/>
          <w:sz w:val="24"/>
          <w:szCs w:val="24"/>
          <w:lang w:eastAsia="es-CO"/>
        </w:rPr>
        <w:t>F27</w:t>
      </w:r>
      <w:r w:rsidR="00E47290" w:rsidRPr="00B50074">
        <w:rPr>
          <w:rFonts w:ascii="Arial" w:eastAsia="Times New Roman" w:hAnsi="Arial" w:cs="Arial"/>
          <w:sz w:val="24"/>
          <w:szCs w:val="24"/>
          <w:lang w:eastAsia="es-CO"/>
        </w:rPr>
        <w:t xml:space="preserve"> en los archivos de oficinas y depósitos industriales</w:t>
      </w:r>
      <w:r w:rsidRPr="00B50074">
        <w:rPr>
          <w:rFonts w:ascii="Arial" w:eastAsia="Times New Roman" w:hAnsi="Arial" w:cs="Arial"/>
          <w:sz w:val="24"/>
          <w:szCs w:val="24"/>
          <w:lang w:eastAsia="es-CO"/>
        </w:rPr>
        <w:t xml:space="preserve">, las cuales </w:t>
      </w:r>
      <w:r w:rsidR="000E6557" w:rsidRPr="00B50074">
        <w:rPr>
          <w:rFonts w:ascii="Arial" w:eastAsia="Times New Roman" w:hAnsi="Arial" w:cs="Arial"/>
          <w:sz w:val="24"/>
          <w:szCs w:val="24"/>
          <w:lang w:eastAsia="es-CO"/>
        </w:rPr>
        <w:t xml:space="preserve">están orientadas a la medición, seguimiento y control de la temperatura, humedad relativa, iluminación, contaminantes atmosféricos y biológicos, los cuales deben cumplir con los valores máximos estipulados en el Acuerdo 049 de 2000 del AGN, en la Resolución </w:t>
      </w:r>
      <w:r w:rsidR="000E6557" w:rsidRPr="00B50074">
        <w:rPr>
          <w:rFonts w:ascii="Arial" w:eastAsia="Times New Roman" w:hAnsi="Arial" w:cs="Arial"/>
          <w:sz w:val="24"/>
          <w:szCs w:val="24"/>
          <w:lang w:eastAsia="es-CO"/>
        </w:rPr>
        <w:lastRenderedPageBreak/>
        <w:t>N</w:t>
      </w:r>
      <w:r w:rsidR="004B08F6" w:rsidRPr="00B50074">
        <w:rPr>
          <w:rFonts w:ascii="Arial" w:eastAsia="Times New Roman" w:hAnsi="Arial" w:cs="Arial"/>
          <w:sz w:val="24"/>
          <w:szCs w:val="24"/>
          <w:lang w:eastAsia="es-CO"/>
        </w:rPr>
        <w:t>.</w:t>
      </w:r>
      <w:r w:rsidR="000E6557" w:rsidRPr="00B50074">
        <w:rPr>
          <w:rFonts w:ascii="Arial" w:eastAsia="Times New Roman" w:hAnsi="Arial" w:cs="Arial"/>
          <w:sz w:val="24"/>
          <w:szCs w:val="24"/>
          <w:lang w:eastAsia="es-CO"/>
        </w:rPr>
        <w:t>°</w:t>
      </w:r>
      <w:r w:rsidR="004B08F6" w:rsidRPr="00B50074">
        <w:rPr>
          <w:rFonts w:ascii="Arial" w:eastAsia="Times New Roman" w:hAnsi="Arial" w:cs="Arial"/>
          <w:sz w:val="24"/>
          <w:szCs w:val="24"/>
          <w:lang w:eastAsia="es-CO"/>
        </w:rPr>
        <w:t>.</w:t>
      </w:r>
      <w:r w:rsidR="000E6557" w:rsidRPr="00B50074">
        <w:rPr>
          <w:rFonts w:ascii="Arial" w:eastAsia="Times New Roman" w:hAnsi="Arial" w:cs="Arial"/>
          <w:sz w:val="24"/>
          <w:szCs w:val="24"/>
          <w:lang w:eastAsia="es-CO"/>
        </w:rPr>
        <w:t>2254 de 2017 del Ministerio de Ambiente y Desarrollo Sostenible y demás normativa aplicable.</w:t>
      </w:r>
    </w:p>
    <w:p w14:paraId="68377960" w14:textId="77777777" w:rsidR="000E6557" w:rsidRPr="00B50074" w:rsidRDefault="000E6557" w:rsidP="00A54BBC">
      <w:pPr>
        <w:spacing w:before="0" w:after="0"/>
        <w:ind w:left="0" w:firstLine="0"/>
        <w:rPr>
          <w:rFonts w:ascii="Arial" w:eastAsia="Times New Roman" w:hAnsi="Arial" w:cs="Arial"/>
          <w:sz w:val="24"/>
          <w:szCs w:val="24"/>
          <w:lang w:eastAsia="es-CO"/>
        </w:rPr>
      </w:pPr>
    </w:p>
    <w:p w14:paraId="60C5DBB5" w14:textId="724C3882" w:rsidR="00DE3263" w:rsidRPr="00B50074" w:rsidRDefault="000E6557" w:rsidP="00DE3263">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Para la realización de estas actividades se requieren de equipos especializados como termohigrómetros, luxómetros, medidores de UV, medidor de gases y medidor de contaminantes microbiológicos.</w:t>
      </w:r>
      <w:r w:rsidR="00DE3263" w:rsidRPr="00B50074">
        <w:rPr>
          <w:rFonts w:ascii="Arial" w:eastAsia="Times New Roman" w:hAnsi="Arial" w:cs="Arial"/>
          <w:sz w:val="24"/>
          <w:szCs w:val="24"/>
          <w:lang w:eastAsia="es-CO"/>
        </w:rPr>
        <w:t xml:space="preserve"> Actualmente, la Entidad cuenta con termohigrómetros en la mayoría de los espacios de almacenamiento documental, sin embargo, para la medición de los otros factores ambientales y contaminantes, se requiere contratar el servicio con una empresa que tenga experiencia y cuente con equipos debidamente calibrados conforme con la normativa vigente. La contratación y la ejecución del contrato se realizará conforme con lo establecido en el proceso GA01 Contratación de la Entidad.</w:t>
      </w:r>
    </w:p>
    <w:p w14:paraId="7120CD35" w14:textId="77777777" w:rsidR="004B583B" w:rsidRPr="00B50074" w:rsidRDefault="004B583B" w:rsidP="00DE3263">
      <w:pPr>
        <w:spacing w:before="0" w:after="0"/>
        <w:ind w:left="0" w:firstLine="0"/>
        <w:rPr>
          <w:rFonts w:ascii="Arial" w:eastAsia="Times New Roman" w:hAnsi="Arial" w:cs="Arial"/>
          <w:sz w:val="24"/>
          <w:szCs w:val="24"/>
          <w:lang w:eastAsia="es-CO"/>
        </w:rPr>
      </w:pPr>
    </w:p>
    <w:p w14:paraId="4A3E5567" w14:textId="7D449390" w:rsidR="00FE2466" w:rsidRPr="00B50074" w:rsidRDefault="000E6557"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A continuación, se describen de manera general las actividades que se realizan en la implementación de este programa</w:t>
      </w:r>
      <w:r w:rsidR="00C40B6A" w:rsidRPr="00B50074">
        <w:rPr>
          <w:rFonts w:ascii="Arial" w:eastAsia="Times New Roman" w:hAnsi="Arial" w:cs="Arial"/>
          <w:sz w:val="24"/>
          <w:szCs w:val="24"/>
          <w:lang w:eastAsia="es-CO"/>
        </w:rPr>
        <w:t xml:space="preserve">, </w:t>
      </w:r>
      <w:r w:rsidR="00DE3263" w:rsidRPr="00B50074">
        <w:rPr>
          <w:rFonts w:ascii="Arial" w:eastAsia="Times New Roman" w:hAnsi="Arial" w:cs="Arial"/>
          <w:sz w:val="24"/>
          <w:szCs w:val="24"/>
          <w:lang w:eastAsia="es-CO"/>
        </w:rPr>
        <w:t>las cuales</w:t>
      </w:r>
      <w:r w:rsidR="00C40B6A" w:rsidRPr="00B50074">
        <w:rPr>
          <w:rFonts w:ascii="Arial" w:eastAsia="Times New Roman" w:hAnsi="Arial" w:cs="Arial"/>
          <w:sz w:val="24"/>
          <w:szCs w:val="24"/>
          <w:lang w:eastAsia="es-CO"/>
        </w:rPr>
        <w:t xml:space="preserve"> se describen en el Programa de Monitoreo y Control de Condiciones Ambientales GD01-</w:t>
      </w:r>
      <w:r w:rsidR="006A17F0" w:rsidRPr="00B50074">
        <w:rPr>
          <w:rFonts w:ascii="Arial" w:eastAsia="Times New Roman" w:hAnsi="Arial" w:cs="Arial"/>
          <w:sz w:val="24"/>
          <w:szCs w:val="24"/>
          <w:lang w:eastAsia="es-CO"/>
        </w:rPr>
        <w:t>F27</w:t>
      </w:r>
      <w:r w:rsidRPr="00B50074">
        <w:rPr>
          <w:rFonts w:ascii="Arial" w:eastAsia="Times New Roman" w:hAnsi="Arial" w:cs="Arial"/>
          <w:sz w:val="24"/>
          <w:szCs w:val="24"/>
          <w:lang w:eastAsia="es-CO"/>
        </w:rPr>
        <w:t xml:space="preserve">:  </w:t>
      </w:r>
    </w:p>
    <w:p w14:paraId="4ADDE69C" w14:textId="40D7BF44" w:rsidR="004B583B" w:rsidRPr="00B50074" w:rsidRDefault="004B583B" w:rsidP="00A54BBC">
      <w:pPr>
        <w:spacing w:before="0" w:after="0"/>
        <w:ind w:left="0" w:firstLine="0"/>
        <w:rPr>
          <w:rFonts w:ascii="Arial" w:eastAsia="Times New Roman" w:hAnsi="Arial" w:cs="Arial"/>
          <w:sz w:val="24"/>
          <w:szCs w:val="24"/>
          <w:lang w:eastAsia="es-CO"/>
        </w:rPr>
      </w:pPr>
    </w:p>
    <w:p w14:paraId="64BC27C5" w14:textId="3CA718AC" w:rsidR="00FE2466" w:rsidRPr="00B50074" w:rsidRDefault="00FE2466" w:rsidP="00FE2466">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t>Cuadro N°.</w:t>
      </w:r>
      <w:r w:rsidR="00B65A21" w:rsidRPr="00B50074">
        <w:rPr>
          <w:rFonts w:ascii="Arial" w:eastAsia="Times New Roman" w:hAnsi="Arial" w:cs="Arial"/>
          <w:b/>
          <w:sz w:val="18"/>
          <w:szCs w:val="20"/>
          <w:lang w:eastAsia="es-CO"/>
        </w:rPr>
        <w:t>6</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Actividades generales</w:t>
      </w:r>
      <w:r w:rsidR="000E6557" w:rsidRPr="00B50074">
        <w:rPr>
          <w:rFonts w:ascii="Arial" w:eastAsia="Times New Roman" w:hAnsi="Arial" w:cs="Arial"/>
          <w:sz w:val="18"/>
          <w:szCs w:val="20"/>
          <w:lang w:eastAsia="es-CO"/>
        </w:rPr>
        <w:t xml:space="preserve"> del</w:t>
      </w:r>
      <w:r w:rsidRPr="00B50074">
        <w:rPr>
          <w:rFonts w:ascii="Arial" w:eastAsia="Times New Roman" w:hAnsi="Arial" w:cs="Arial"/>
          <w:sz w:val="18"/>
          <w:szCs w:val="20"/>
          <w:lang w:eastAsia="es-CO"/>
        </w:rPr>
        <w:t xml:space="preserve"> Programa </w:t>
      </w:r>
      <w:r w:rsidR="000E6557" w:rsidRPr="00B50074">
        <w:rPr>
          <w:rFonts w:ascii="Arial" w:eastAsia="Times New Roman" w:hAnsi="Arial" w:cs="Arial"/>
          <w:sz w:val="18"/>
          <w:szCs w:val="20"/>
          <w:lang w:eastAsia="es-CO"/>
        </w:rPr>
        <w:t>de Monitoreo y Control de Condiciones Ambientales</w:t>
      </w:r>
    </w:p>
    <w:p w14:paraId="214E9C04" w14:textId="77777777" w:rsidR="00FE2466" w:rsidRPr="00B50074" w:rsidRDefault="00FE2466" w:rsidP="00FE2466">
      <w:pPr>
        <w:spacing w:before="0" w:after="0"/>
        <w:ind w:left="0" w:firstLine="0"/>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510"/>
        <w:gridCol w:w="1812"/>
        <w:gridCol w:w="2108"/>
        <w:gridCol w:w="2631"/>
      </w:tblGrid>
      <w:tr w:rsidR="00383692" w:rsidRPr="00B50074" w14:paraId="5148C22B" w14:textId="77777777" w:rsidTr="00DE3263">
        <w:trPr>
          <w:tblHeader/>
        </w:trPr>
        <w:tc>
          <w:tcPr>
            <w:tcW w:w="1385" w:type="pct"/>
            <w:shd w:val="clear" w:color="auto" w:fill="D9D9D9" w:themeFill="background1" w:themeFillShade="D9"/>
            <w:vAlign w:val="center"/>
          </w:tcPr>
          <w:p w14:paraId="5FC40B0F"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w:t>
            </w:r>
          </w:p>
        </w:tc>
        <w:tc>
          <w:tcPr>
            <w:tcW w:w="1000" w:type="pct"/>
            <w:shd w:val="clear" w:color="auto" w:fill="D9D9D9" w:themeFill="background1" w:themeFillShade="D9"/>
            <w:vAlign w:val="center"/>
          </w:tcPr>
          <w:p w14:paraId="7EE934D5"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ESPACIOS REQUERIDOS</w:t>
            </w:r>
          </w:p>
        </w:tc>
        <w:tc>
          <w:tcPr>
            <w:tcW w:w="1163" w:type="pct"/>
            <w:shd w:val="clear" w:color="auto" w:fill="D9D9D9" w:themeFill="background1" w:themeFillShade="D9"/>
            <w:vAlign w:val="center"/>
          </w:tcPr>
          <w:p w14:paraId="539CCF48"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MATERIALES Y/O RECURSOS</w:t>
            </w:r>
          </w:p>
        </w:tc>
        <w:tc>
          <w:tcPr>
            <w:tcW w:w="1452" w:type="pct"/>
            <w:shd w:val="clear" w:color="auto" w:fill="D9D9D9" w:themeFill="background1" w:themeFillShade="D9"/>
            <w:vAlign w:val="center"/>
          </w:tcPr>
          <w:p w14:paraId="41C8D965"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r>
      <w:tr w:rsidR="00383692" w:rsidRPr="00B50074" w14:paraId="7D50571E" w14:textId="77777777" w:rsidTr="00E11C1F">
        <w:tc>
          <w:tcPr>
            <w:tcW w:w="1385" w:type="pct"/>
            <w:vAlign w:val="center"/>
          </w:tcPr>
          <w:p w14:paraId="6F4DDA96" w14:textId="6DB68AF0" w:rsidR="00FE2466" w:rsidRPr="00B50074" w:rsidRDefault="000E6557" w:rsidP="00954D73">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Elaborar y entregar el cronograma anual de las actividades del programa.</w:t>
            </w:r>
            <w:r w:rsidR="00DE3263" w:rsidRPr="00B50074">
              <w:rPr>
                <w:rFonts w:ascii="Arial" w:eastAsia="Times New Roman" w:hAnsi="Arial" w:cs="Arial"/>
                <w:b/>
                <w:bCs/>
                <w:sz w:val="20"/>
                <w:szCs w:val="20"/>
                <w:lang w:eastAsia="es-CO"/>
              </w:rPr>
              <w:t xml:space="preserve"> Este cronograma es entregado a la Coordinación del GTGDA para su revisión y aprobación.</w:t>
            </w:r>
          </w:p>
        </w:tc>
        <w:tc>
          <w:tcPr>
            <w:tcW w:w="1000" w:type="pct"/>
            <w:vAlign w:val="center"/>
          </w:tcPr>
          <w:p w14:paraId="18C7AD12" w14:textId="553AE67D" w:rsidR="00FE2466" w:rsidRPr="00B50074" w:rsidRDefault="000E6557"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1163" w:type="pct"/>
            <w:vAlign w:val="center"/>
          </w:tcPr>
          <w:p w14:paraId="72381EDC" w14:textId="421411BE" w:rsidR="00FE2466" w:rsidRPr="00B50074" w:rsidRDefault="00501319"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tc>
        <w:tc>
          <w:tcPr>
            <w:tcW w:w="1452" w:type="pct"/>
            <w:vAlign w:val="center"/>
          </w:tcPr>
          <w:p w14:paraId="52ED8691" w14:textId="20BE86A7" w:rsidR="00FE2466" w:rsidRPr="00B50074" w:rsidRDefault="000E6557"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tc>
      </w:tr>
      <w:tr w:rsidR="00383692" w:rsidRPr="00B50074" w14:paraId="1AB88A57" w14:textId="77777777" w:rsidTr="00E11C1F">
        <w:tc>
          <w:tcPr>
            <w:tcW w:w="1385" w:type="pct"/>
            <w:vAlign w:val="center"/>
          </w:tcPr>
          <w:p w14:paraId="2FB67024" w14:textId="6CD4276E" w:rsidR="000E6557" w:rsidRPr="00B50074" w:rsidRDefault="000E6557" w:rsidP="00954D73">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Realizar la medición</w:t>
            </w:r>
            <w:r w:rsidR="004F76B1" w:rsidRPr="00B50074">
              <w:rPr>
                <w:rFonts w:ascii="Arial" w:eastAsia="Times New Roman" w:hAnsi="Arial" w:cs="Arial"/>
                <w:b/>
                <w:bCs/>
                <w:sz w:val="20"/>
                <w:szCs w:val="20"/>
                <w:lang w:eastAsia="es-CO"/>
              </w:rPr>
              <w:t xml:space="preserve"> </w:t>
            </w:r>
            <w:r w:rsidRPr="00B50074">
              <w:rPr>
                <w:rFonts w:ascii="Arial" w:eastAsia="Times New Roman" w:hAnsi="Arial" w:cs="Arial"/>
                <w:b/>
                <w:bCs/>
                <w:sz w:val="20"/>
                <w:szCs w:val="20"/>
                <w:lang w:eastAsia="es-CO"/>
              </w:rPr>
              <w:t xml:space="preserve">y captura de datos </w:t>
            </w:r>
            <w:r w:rsidR="004F76B1" w:rsidRPr="00B50074">
              <w:rPr>
                <w:rFonts w:ascii="Arial" w:eastAsia="Times New Roman" w:hAnsi="Arial" w:cs="Arial"/>
                <w:b/>
                <w:bCs/>
                <w:sz w:val="20"/>
                <w:szCs w:val="20"/>
                <w:lang w:eastAsia="es-CO"/>
              </w:rPr>
              <w:t xml:space="preserve">diariamente </w:t>
            </w:r>
            <w:r w:rsidRPr="00B50074">
              <w:rPr>
                <w:rFonts w:ascii="Arial" w:eastAsia="Times New Roman" w:hAnsi="Arial" w:cs="Arial"/>
                <w:b/>
                <w:bCs/>
                <w:sz w:val="20"/>
                <w:szCs w:val="20"/>
                <w:lang w:eastAsia="es-CO"/>
              </w:rPr>
              <w:t>de los termohigrómetros en los archivos de oficinas</w:t>
            </w:r>
            <w:r w:rsidR="008A5544" w:rsidRPr="00B50074">
              <w:rPr>
                <w:rFonts w:ascii="Arial" w:eastAsia="Times New Roman" w:hAnsi="Arial" w:cs="Arial"/>
                <w:b/>
                <w:bCs/>
                <w:sz w:val="20"/>
                <w:szCs w:val="20"/>
                <w:lang w:eastAsia="es-CO"/>
              </w:rPr>
              <w:t xml:space="preserve"> y depósitos industriales de archivo.</w:t>
            </w:r>
          </w:p>
        </w:tc>
        <w:tc>
          <w:tcPr>
            <w:tcW w:w="1000" w:type="pct"/>
            <w:vAlign w:val="center"/>
          </w:tcPr>
          <w:p w14:paraId="04F8ED7F" w14:textId="08151C4D" w:rsidR="000E6557" w:rsidRPr="00B50074" w:rsidRDefault="000E6557"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en oficinas (sede centro y sede alterna)</w:t>
            </w:r>
            <w:r w:rsidR="004E76CB" w:rsidRPr="00B50074">
              <w:rPr>
                <w:rFonts w:ascii="Arial" w:eastAsia="Times New Roman" w:hAnsi="Arial" w:cs="Arial"/>
                <w:sz w:val="20"/>
                <w:szCs w:val="20"/>
                <w:lang w:eastAsia="es-CO"/>
              </w:rPr>
              <w:t xml:space="preserve"> y depósitos industriales de custodia y almacenamiento documental.</w:t>
            </w:r>
          </w:p>
        </w:tc>
        <w:tc>
          <w:tcPr>
            <w:tcW w:w="1163" w:type="pct"/>
            <w:vAlign w:val="center"/>
          </w:tcPr>
          <w:p w14:paraId="31BE033E" w14:textId="77777777" w:rsidR="000E6557" w:rsidRPr="00B50074" w:rsidRDefault="000E6557"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Termohigrómetros</w:t>
            </w:r>
          </w:p>
          <w:p w14:paraId="4F74E9FD" w14:textId="77777777" w:rsidR="004E76CB" w:rsidRPr="00B50074" w:rsidRDefault="004E76CB" w:rsidP="00954D73">
            <w:pPr>
              <w:spacing w:before="0" w:after="0"/>
              <w:ind w:left="0" w:firstLine="0"/>
              <w:rPr>
                <w:rFonts w:ascii="Arial" w:eastAsia="Times New Roman" w:hAnsi="Arial" w:cs="Arial"/>
                <w:sz w:val="20"/>
                <w:szCs w:val="20"/>
                <w:lang w:eastAsia="es-CO"/>
              </w:rPr>
            </w:pPr>
          </w:p>
          <w:p w14:paraId="63D40DF3" w14:textId="25A5DB17" w:rsidR="004E76CB" w:rsidRPr="00B50074" w:rsidRDefault="004E76CB"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Instructivo de medición de temperatura y humedad relativa </w:t>
            </w:r>
            <w:r w:rsidR="006A17F0" w:rsidRPr="00B50074">
              <w:rPr>
                <w:rFonts w:ascii="Arial" w:eastAsia="Times New Roman" w:hAnsi="Arial" w:cs="Arial"/>
                <w:sz w:val="20"/>
                <w:szCs w:val="20"/>
                <w:lang w:eastAsia="es-CO"/>
              </w:rPr>
              <w:t xml:space="preserve">en archivos </w:t>
            </w:r>
            <w:r w:rsidRPr="00B50074">
              <w:rPr>
                <w:rFonts w:ascii="Arial" w:eastAsia="Times New Roman" w:hAnsi="Arial" w:cs="Arial"/>
                <w:sz w:val="20"/>
                <w:szCs w:val="20"/>
                <w:lang w:eastAsia="es-CO"/>
              </w:rPr>
              <w:t>GD01-</w:t>
            </w:r>
            <w:r w:rsidR="006A17F0" w:rsidRPr="00B50074">
              <w:rPr>
                <w:rFonts w:ascii="Arial" w:eastAsia="Times New Roman" w:hAnsi="Arial" w:cs="Arial"/>
                <w:sz w:val="20"/>
                <w:szCs w:val="20"/>
                <w:lang w:eastAsia="es-CO"/>
              </w:rPr>
              <w:t>I12</w:t>
            </w:r>
            <w:r w:rsidRPr="00B50074">
              <w:rPr>
                <w:rFonts w:ascii="Arial" w:eastAsia="Times New Roman" w:hAnsi="Arial" w:cs="Arial"/>
                <w:sz w:val="20"/>
                <w:szCs w:val="20"/>
                <w:lang w:eastAsia="es-CO"/>
              </w:rPr>
              <w:t>.</w:t>
            </w:r>
          </w:p>
          <w:p w14:paraId="6E0F3A9A" w14:textId="77777777" w:rsidR="004E76CB" w:rsidRPr="00B50074" w:rsidRDefault="004E76CB" w:rsidP="00954D73">
            <w:pPr>
              <w:spacing w:before="0" w:after="0"/>
              <w:ind w:left="0" w:firstLine="0"/>
              <w:rPr>
                <w:rFonts w:ascii="Arial" w:eastAsia="Times New Roman" w:hAnsi="Arial" w:cs="Arial"/>
                <w:sz w:val="20"/>
                <w:szCs w:val="20"/>
                <w:lang w:eastAsia="es-CO"/>
              </w:rPr>
            </w:pPr>
          </w:p>
          <w:p w14:paraId="5CBBE180" w14:textId="259ED587" w:rsidR="004E76CB" w:rsidRPr="00B50074" w:rsidRDefault="004E76CB"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registro temperatura y humedad relativa</w:t>
            </w:r>
            <w:r w:rsidR="006A17F0" w:rsidRPr="00B50074">
              <w:rPr>
                <w:rFonts w:ascii="Arial" w:eastAsia="Times New Roman" w:hAnsi="Arial" w:cs="Arial"/>
                <w:sz w:val="20"/>
                <w:szCs w:val="20"/>
                <w:lang w:eastAsia="es-CO"/>
              </w:rPr>
              <w:t xml:space="preserve"> en archivos</w:t>
            </w:r>
            <w:r w:rsidRPr="00B50074">
              <w:rPr>
                <w:rFonts w:ascii="Arial" w:eastAsia="Times New Roman" w:hAnsi="Arial" w:cs="Arial"/>
                <w:sz w:val="20"/>
                <w:szCs w:val="20"/>
                <w:lang w:eastAsia="es-CO"/>
              </w:rPr>
              <w:t xml:space="preserve"> GD01-</w:t>
            </w:r>
            <w:r w:rsidR="00F454F7" w:rsidRPr="00B50074">
              <w:rPr>
                <w:rFonts w:ascii="Arial" w:eastAsia="Times New Roman" w:hAnsi="Arial" w:cs="Arial"/>
                <w:sz w:val="20"/>
                <w:szCs w:val="20"/>
                <w:lang w:eastAsia="es-CO"/>
              </w:rPr>
              <w:t>F36</w:t>
            </w:r>
            <w:r w:rsidRPr="00B50074">
              <w:rPr>
                <w:rFonts w:ascii="Arial" w:eastAsia="Times New Roman" w:hAnsi="Arial" w:cs="Arial"/>
                <w:sz w:val="20"/>
                <w:szCs w:val="20"/>
                <w:lang w:eastAsia="es-CO"/>
              </w:rPr>
              <w:t>.</w:t>
            </w:r>
          </w:p>
        </w:tc>
        <w:tc>
          <w:tcPr>
            <w:tcW w:w="1452" w:type="pct"/>
            <w:vAlign w:val="center"/>
          </w:tcPr>
          <w:p w14:paraId="4E3F8432" w14:textId="77777777" w:rsidR="000E6557" w:rsidRPr="00B50074" w:rsidRDefault="004E76CB"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Gestor (es) documental (es) asignado (s) como apoyo a las actividades de conservación documental.</w:t>
            </w:r>
          </w:p>
          <w:p w14:paraId="48F5BB77" w14:textId="77777777" w:rsidR="004E76CB" w:rsidRPr="00B50074" w:rsidRDefault="004E76CB" w:rsidP="00954D73">
            <w:pPr>
              <w:spacing w:before="0" w:after="0"/>
              <w:ind w:left="0" w:firstLine="0"/>
              <w:rPr>
                <w:rFonts w:ascii="Arial" w:eastAsia="Times New Roman" w:hAnsi="Arial" w:cs="Arial"/>
                <w:sz w:val="20"/>
                <w:szCs w:val="20"/>
                <w:lang w:eastAsia="es-CO"/>
              </w:rPr>
            </w:pPr>
          </w:p>
          <w:p w14:paraId="2EC6C677" w14:textId="484087B0" w:rsidR="004E76CB" w:rsidRPr="00B50074" w:rsidRDefault="004E76CB"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El gestor documental debe enviar mensualmente los soportes del formato debidamente diligenciados y la información en archivo Microsoft Excel al Profesional responsable del Sistema Integrado de Conservación</w:t>
            </w:r>
            <w:r w:rsidR="00151AF8"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tc>
      </w:tr>
      <w:tr w:rsidR="00383692" w:rsidRPr="00B50074" w14:paraId="6744E2B4" w14:textId="77777777" w:rsidTr="00E11C1F">
        <w:tc>
          <w:tcPr>
            <w:tcW w:w="1385" w:type="pct"/>
            <w:vAlign w:val="center"/>
          </w:tcPr>
          <w:p w14:paraId="5ED9B8D8" w14:textId="3C9CEC89" w:rsidR="004E76CB" w:rsidRPr="00B50074" w:rsidRDefault="004E76CB"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 xml:space="preserve">Realizar </w:t>
            </w:r>
            <w:r w:rsidR="001C4009" w:rsidRPr="00B50074">
              <w:rPr>
                <w:rFonts w:ascii="Arial" w:eastAsia="Times New Roman" w:hAnsi="Arial" w:cs="Arial"/>
                <w:b/>
                <w:bCs/>
                <w:sz w:val="20"/>
                <w:szCs w:val="20"/>
                <w:lang w:eastAsia="es-CO"/>
              </w:rPr>
              <w:t xml:space="preserve">el acompañamiento en el monitoreo de iluminación natural y artificial en los archivos </w:t>
            </w:r>
            <w:r w:rsidR="001C4009" w:rsidRPr="00B50074">
              <w:rPr>
                <w:rFonts w:ascii="Arial" w:eastAsia="Times New Roman" w:hAnsi="Arial" w:cs="Arial"/>
                <w:b/>
                <w:bCs/>
                <w:sz w:val="20"/>
                <w:szCs w:val="20"/>
                <w:lang w:eastAsia="es-CO"/>
              </w:rPr>
              <w:lastRenderedPageBreak/>
              <w:t xml:space="preserve">de las áreas institucionales, dependencias y depósitos industriales de archivo. </w:t>
            </w:r>
          </w:p>
          <w:p w14:paraId="7966EB77" w14:textId="77777777" w:rsidR="00223B3C" w:rsidRPr="00B50074" w:rsidRDefault="00223B3C" w:rsidP="00954D73">
            <w:pPr>
              <w:spacing w:before="0" w:after="0"/>
              <w:ind w:left="0" w:firstLine="0"/>
              <w:rPr>
                <w:rFonts w:ascii="Arial" w:eastAsia="Times New Roman" w:hAnsi="Arial" w:cs="Arial"/>
                <w:sz w:val="20"/>
                <w:szCs w:val="20"/>
                <w:lang w:eastAsia="es-CO"/>
              </w:rPr>
            </w:pPr>
          </w:p>
          <w:p w14:paraId="335C98CD" w14:textId="72E5EAA0" w:rsidR="008A5544" w:rsidRPr="00B50074" w:rsidRDefault="001C4009" w:rsidP="00954D73">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p w14:paraId="547E0B90" w14:textId="71B6C8D9" w:rsidR="008A5544" w:rsidRPr="00B50074" w:rsidRDefault="008A5544" w:rsidP="00954D73">
            <w:pPr>
              <w:spacing w:before="0" w:after="0"/>
              <w:ind w:left="0" w:firstLine="0"/>
              <w:rPr>
                <w:rFonts w:ascii="Arial" w:eastAsia="Times New Roman" w:hAnsi="Arial" w:cs="Arial"/>
                <w:b/>
                <w:bCs/>
                <w:sz w:val="20"/>
                <w:szCs w:val="20"/>
                <w:lang w:eastAsia="es-CO"/>
              </w:rPr>
            </w:pPr>
          </w:p>
        </w:tc>
        <w:tc>
          <w:tcPr>
            <w:tcW w:w="1000" w:type="pct"/>
            <w:vAlign w:val="center"/>
          </w:tcPr>
          <w:p w14:paraId="028E813D" w14:textId="0F7F49D0" w:rsidR="004E76CB" w:rsidRPr="00B50074" w:rsidRDefault="008A5544"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 xml:space="preserve">Archivos en oficinas (sede centro y sede alterna) y depósitos </w:t>
            </w:r>
            <w:r w:rsidRPr="00B50074">
              <w:rPr>
                <w:rFonts w:ascii="Arial" w:eastAsia="Times New Roman" w:hAnsi="Arial" w:cs="Arial"/>
                <w:sz w:val="20"/>
                <w:szCs w:val="20"/>
                <w:lang w:eastAsia="es-CO"/>
              </w:rPr>
              <w:lastRenderedPageBreak/>
              <w:t>industriales de custodia y almacenamiento documental.</w:t>
            </w:r>
          </w:p>
        </w:tc>
        <w:tc>
          <w:tcPr>
            <w:tcW w:w="1163" w:type="pct"/>
            <w:vAlign w:val="center"/>
          </w:tcPr>
          <w:p w14:paraId="35181056" w14:textId="77378223" w:rsidR="001C4009" w:rsidRPr="00B50074" w:rsidRDefault="001C4009" w:rsidP="008A5544">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 xml:space="preserve">Se requiere contratar el servicio con una empresa certificada y que cuente con el equipo especializado </w:t>
            </w:r>
            <w:r w:rsidRPr="00B50074">
              <w:rPr>
                <w:rFonts w:ascii="Arial" w:eastAsia="Times New Roman" w:hAnsi="Arial" w:cs="Arial"/>
                <w:sz w:val="20"/>
                <w:szCs w:val="20"/>
                <w:lang w:eastAsia="es-CO"/>
              </w:rPr>
              <w:lastRenderedPageBreak/>
              <w:t>debidamente calibrado.</w:t>
            </w:r>
          </w:p>
          <w:p w14:paraId="3000A02F" w14:textId="20600EE9" w:rsidR="004E76CB" w:rsidRPr="00B50074" w:rsidRDefault="004E76CB" w:rsidP="008A5544">
            <w:pPr>
              <w:spacing w:before="0" w:after="0"/>
              <w:ind w:left="0" w:firstLine="0"/>
              <w:rPr>
                <w:rFonts w:ascii="Arial" w:eastAsia="Times New Roman" w:hAnsi="Arial" w:cs="Arial"/>
                <w:sz w:val="20"/>
                <w:szCs w:val="20"/>
                <w:lang w:eastAsia="es-CO"/>
              </w:rPr>
            </w:pPr>
          </w:p>
        </w:tc>
        <w:tc>
          <w:tcPr>
            <w:tcW w:w="1452" w:type="pct"/>
            <w:vAlign w:val="center"/>
          </w:tcPr>
          <w:p w14:paraId="230DE632" w14:textId="46C44708" w:rsidR="004E76CB" w:rsidRPr="00B50074" w:rsidRDefault="001C4009" w:rsidP="008A5544">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 xml:space="preserve">La empresa que realiza el proceso presenta un informe de los resultados obtenidos en cada uno de los espacios de </w:t>
            </w:r>
            <w:r w:rsidRPr="00B50074">
              <w:rPr>
                <w:rFonts w:ascii="Arial" w:eastAsia="Times New Roman" w:hAnsi="Arial" w:cs="Arial"/>
                <w:sz w:val="20"/>
                <w:szCs w:val="20"/>
                <w:lang w:eastAsia="es-CO"/>
              </w:rPr>
              <w:lastRenderedPageBreak/>
              <w:t>almacenamiento documental objeto de muestreo.</w:t>
            </w:r>
          </w:p>
        </w:tc>
      </w:tr>
      <w:tr w:rsidR="00383692" w:rsidRPr="00B50074" w14:paraId="2BF16236" w14:textId="77777777" w:rsidTr="00E11C1F">
        <w:tc>
          <w:tcPr>
            <w:tcW w:w="1385" w:type="pct"/>
            <w:vAlign w:val="center"/>
          </w:tcPr>
          <w:p w14:paraId="7FB5C295" w14:textId="50C0A786" w:rsidR="008A5544" w:rsidRPr="00B50074" w:rsidRDefault="008A5544"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lastRenderedPageBreak/>
              <w:t xml:space="preserve">Realizar </w:t>
            </w:r>
            <w:r w:rsidR="00ED2EE4" w:rsidRPr="00B50074">
              <w:rPr>
                <w:rFonts w:ascii="Arial" w:eastAsia="Times New Roman" w:hAnsi="Arial" w:cs="Arial"/>
                <w:b/>
                <w:bCs/>
                <w:sz w:val="20"/>
                <w:szCs w:val="20"/>
                <w:lang w:eastAsia="es-CO"/>
              </w:rPr>
              <w:t xml:space="preserve">el acompañamiento en el monitoreo </w:t>
            </w:r>
            <w:r w:rsidRPr="00B50074">
              <w:rPr>
                <w:rFonts w:ascii="Arial" w:eastAsia="Times New Roman" w:hAnsi="Arial" w:cs="Arial"/>
                <w:b/>
                <w:bCs/>
                <w:sz w:val="20"/>
                <w:szCs w:val="20"/>
                <w:lang w:eastAsia="es-CO"/>
              </w:rPr>
              <w:t>de los contaminantes atmosféricos en archivos de oficinas y de depósitos industriales de archivo.</w:t>
            </w:r>
          </w:p>
          <w:p w14:paraId="68848E24" w14:textId="77777777" w:rsidR="008A5544" w:rsidRPr="00B50074" w:rsidRDefault="008A5544" w:rsidP="00954D73">
            <w:pPr>
              <w:spacing w:before="0" w:after="0"/>
              <w:ind w:left="0" w:firstLine="0"/>
              <w:rPr>
                <w:rFonts w:ascii="Arial" w:eastAsia="Times New Roman" w:hAnsi="Arial" w:cs="Arial"/>
                <w:sz w:val="20"/>
                <w:szCs w:val="20"/>
                <w:lang w:eastAsia="es-CO"/>
              </w:rPr>
            </w:pPr>
          </w:p>
          <w:p w14:paraId="3FFFC888" w14:textId="3EF3D4D7" w:rsidR="004F76B1" w:rsidRPr="00B50074" w:rsidRDefault="00BE5F46" w:rsidP="00BE5F4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1000" w:type="pct"/>
            <w:vAlign w:val="center"/>
          </w:tcPr>
          <w:p w14:paraId="52BCE2A5" w14:textId="2BA91C3E" w:rsidR="008A5544" w:rsidRPr="00B50074" w:rsidRDefault="008A5544"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en oficinas (sede centro y sede alterna) y depósitos industriales de custodia y almacenamiento documental.</w:t>
            </w:r>
          </w:p>
        </w:tc>
        <w:tc>
          <w:tcPr>
            <w:tcW w:w="1163" w:type="pct"/>
            <w:vAlign w:val="center"/>
          </w:tcPr>
          <w:p w14:paraId="334FBA98" w14:textId="59B8A27C" w:rsidR="008A5544" w:rsidRPr="00B50074" w:rsidRDefault="008A5544" w:rsidP="008A5544">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Se requiere contratar el servicio con una empresa certificada y que cuente con el equipo especializado debidamente calibrado. </w:t>
            </w:r>
          </w:p>
        </w:tc>
        <w:tc>
          <w:tcPr>
            <w:tcW w:w="1452" w:type="pct"/>
            <w:vAlign w:val="center"/>
          </w:tcPr>
          <w:p w14:paraId="14B62D37" w14:textId="61F69E2C" w:rsidR="008A5544" w:rsidRPr="00B50074" w:rsidRDefault="008A5544" w:rsidP="008A5544">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empresa que realiza el proceso presenta un informe de los resultados obtenidos en</w:t>
            </w:r>
            <w:r w:rsidR="0094408F" w:rsidRPr="00B50074">
              <w:rPr>
                <w:rFonts w:ascii="Arial" w:eastAsia="Times New Roman" w:hAnsi="Arial" w:cs="Arial"/>
                <w:sz w:val="20"/>
                <w:szCs w:val="20"/>
                <w:lang w:eastAsia="es-CO"/>
              </w:rPr>
              <w:t xml:space="preserve"> cada uno de</w:t>
            </w:r>
            <w:r w:rsidRPr="00B50074">
              <w:rPr>
                <w:rFonts w:ascii="Arial" w:eastAsia="Times New Roman" w:hAnsi="Arial" w:cs="Arial"/>
                <w:sz w:val="20"/>
                <w:szCs w:val="20"/>
                <w:lang w:eastAsia="es-CO"/>
              </w:rPr>
              <w:t xml:space="preserve"> los espacios de almacenamiento documental</w:t>
            </w:r>
            <w:r w:rsidR="0094408F" w:rsidRPr="00B50074">
              <w:rPr>
                <w:rFonts w:ascii="Arial" w:eastAsia="Times New Roman" w:hAnsi="Arial" w:cs="Arial"/>
                <w:sz w:val="20"/>
                <w:szCs w:val="20"/>
                <w:lang w:eastAsia="es-CO"/>
              </w:rPr>
              <w:t xml:space="preserve"> objeto de muestreo.</w:t>
            </w:r>
          </w:p>
        </w:tc>
      </w:tr>
      <w:tr w:rsidR="00383692" w:rsidRPr="00B50074" w14:paraId="7F746862" w14:textId="77777777" w:rsidTr="00E11C1F">
        <w:tc>
          <w:tcPr>
            <w:tcW w:w="1385" w:type="pct"/>
            <w:vAlign w:val="center"/>
          </w:tcPr>
          <w:p w14:paraId="06AD979F" w14:textId="6CB10C5D" w:rsidR="002F63DC" w:rsidRPr="00B50074" w:rsidRDefault="002F63DC"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 xml:space="preserve">Realizar </w:t>
            </w:r>
            <w:r w:rsidR="00ED2EE4" w:rsidRPr="00B50074">
              <w:rPr>
                <w:rFonts w:ascii="Arial" w:eastAsia="Times New Roman" w:hAnsi="Arial" w:cs="Arial"/>
                <w:b/>
                <w:bCs/>
                <w:sz w:val="20"/>
                <w:szCs w:val="20"/>
                <w:lang w:eastAsia="es-CO"/>
              </w:rPr>
              <w:t xml:space="preserve">el acompañamiento en la medición de </w:t>
            </w:r>
            <w:r w:rsidRPr="00B50074">
              <w:rPr>
                <w:rFonts w:ascii="Arial" w:eastAsia="Times New Roman" w:hAnsi="Arial" w:cs="Arial"/>
                <w:b/>
                <w:bCs/>
                <w:sz w:val="20"/>
                <w:szCs w:val="20"/>
                <w:lang w:eastAsia="es-CO"/>
              </w:rPr>
              <w:t>los contaminantes microbiológicos en archivos de oficinas y de depósitos industriales de archivo.</w:t>
            </w:r>
          </w:p>
          <w:p w14:paraId="4C9E568C" w14:textId="77777777" w:rsidR="002F63DC" w:rsidRPr="00B50074" w:rsidRDefault="002F63DC" w:rsidP="00954D73">
            <w:pPr>
              <w:spacing w:before="0" w:after="0"/>
              <w:ind w:left="0" w:firstLine="0"/>
              <w:rPr>
                <w:rFonts w:ascii="Arial" w:eastAsia="Times New Roman" w:hAnsi="Arial" w:cs="Arial"/>
                <w:sz w:val="20"/>
                <w:szCs w:val="20"/>
                <w:lang w:eastAsia="es-CO"/>
              </w:rPr>
            </w:pPr>
          </w:p>
          <w:p w14:paraId="365130D3" w14:textId="61CE35D3" w:rsidR="004F76B1" w:rsidRPr="00B50074" w:rsidRDefault="00BE5F46" w:rsidP="00BE5F46">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1000" w:type="pct"/>
            <w:vAlign w:val="center"/>
          </w:tcPr>
          <w:p w14:paraId="63CAEF3C" w14:textId="77777777" w:rsidR="002F63DC" w:rsidRPr="00B50074" w:rsidRDefault="002F63DC"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Archivos en oficinas (sede centro y sede alterna) y depósitos industriales de custodia y almacenamiento documental.</w:t>
            </w:r>
          </w:p>
        </w:tc>
        <w:tc>
          <w:tcPr>
            <w:tcW w:w="1163" w:type="pct"/>
            <w:vAlign w:val="center"/>
          </w:tcPr>
          <w:p w14:paraId="7B48AFCD" w14:textId="77777777" w:rsidR="002F63DC" w:rsidRPr="00B50074" w:rsidRDefault="002F63DC"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Se requiere contratar el servicio con una empresa certificada y que cuente con el equipo especializado debidamente calibrado. </w:t>
            </w:r>
          </w:p>
        </w:tc>
        <w:tc>
          <w:tcPr>
            <w:tcW w:w="1452" w:type="pct"/>
            <w:vAlign w:val="center"/>
          </w:tcPr>
          <w:p w14:paraId="2E8D57F7" w14:textId="77777777" w:rsidR="002F63DC" w:rsidRPr="00B50074" w:rsidRDefault="002F63DC"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empresa que realiza el proceso presenta un informe de los resultados obtenidos en los espacios de almacenamiento documental.</w:t>
            </w:r>
          </w:p>
        </w:tc>
      </w:tr>
      <w:tr w:rsidR="00383692" w:rsidRPr="00B50074" w14:paraId="500618F3" w14:textId="77777777" w:rsidTr="00E11C1F">
        <w:tc>
          <w:tcPr>
            <w:tcW w:w="1385" w:type="pct"/>
            <w:vAlign w:val="center"/>
          </w:tcPr>
          <w:p w14:paraId="25EDDA8A" w14:textId="0F8DD5A3" w:rsidR="00B340C0" w:rsidRPr="00B50074" w:rsidRDefault="00B340C0" w:rsidP="00B340C0">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Elaborar y entregar el informe técnico sobre los resultados del monitoreo de condiciones ambientales en archivos de la Entidad.</w:t>
            </w:r>
          </w:p>
          <w:p w14:paraId="30E5A4C5" w14:textId="77777777" w:rsidR="00B340C0" w:rsidRPr="00B50074" w:rsidRDefault="00B340C0" w:rsidP="00B340C0">
            <w:pPr>
              <w:spacing w:before="0" w:after="0"/>
              <w:ind w:left="0" w:firstLine="0"/>
              <w:rPr>
                <w:rFonts w:ascii="Arial" w:eastAsia="Times New Roman" w:hAnsi="Arial" w:cs="Arial"/>
                <w:sz w:val="20"/>
                <w:szCs w:val="20"/>
                <w:lang w:eastAsia="es-CO"/>
              </w:rPr>
            </w:pPr>
          </w:p>
          <w:p w14:paraId="4F459836" w14:textId="0B023D72" w:rsidR="00B340C0" w:rsidRPr="00B50074" w:rsidRDefault="00B340C0" w:rsidP="00B340C0">
            <w:pPr>
              <w:spacing w:before="0" w:after="0"/>
              <w:ind w:left="0" w:firstLine="0"/>
              <w:rPr>
                <w:rFonts w:ascii="Arial" w:eastAsia="Times New Roman" w:hAnsi="Arial" w:cs="Arial"/>
                <w:b/>
                <w:bCs/>
                <w:sz w:val="20"/>
                <w:szCs w:val="20"/>
                <w:lang w:eastAsia="es-CO"/>
              </w:rPr>
            </w:pPr>
          </w:p>
        </w:tc>
        <w:tc>
          <w:tcPr>
            <w:tcW w:w="1000" w:type="pct"/>
            <w:vAlign w:val="center"/>
          </w:tcPr>
          <w:p w14:paraId="3BED25C9" w14:textId="2666C3AD" w:rsidR="00B340C0" w:rsidRPr="00B50074" w:rsidRDefault="00B340C0" w:rsidP="00B340C0">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1163" w:type="pct"/>
            <w:vAlign w:val="center"/>
          </w:tcPr>
          <w:p w14:paraId="255C8D14" w14:textId="7EFE182F" w:rsidR="00B340C0" w:rsidRPr="00B50074" w:rsidRDefault="00501319" w:rsidP="00B340C0">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6A9D079D" w14:textId="77777777" w:rsidR="00B340C0" w:rsidRPr="00B50074" w:rsidRDefault="00B340C0" w:rsidP="00B340C0">
            <w:pPr>
              <w:spacing w:before="0" w:after="0"/>
              <w:ind w:left="0" w:firstLine="0"/>
              <w:rPr>
                <w:rFonts w:ascii="Arial" w:eastAsia="Times New Roman" w:hAnsi="Arial" w:cs="Arial"/>
                <w:sz w:val="20"/>
                <w:szCs w:val="20"/>
                <w:lang w:eastAsia="es-CO"/>
              </w:rPr>
            </w:pPr>
          </w:p>
          <w:p w14:paraId="13CF6584" w14:textId="7C4B02BF" w:rsidR="00B340C0" w:rsidRPr="00B50074" w:rsidRDefault="00B340C0" w:rsidP="00B340C0">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Formatos de registro de condiciones ambientales diligenciados e informes presentados por el tercero.</w:t>
            </w:r>
          </w:p>
        </w:tc>
        <w:tc>
          <w:tcPr>
            <w:tcW w:w="1452" w:type="pct"/>
            <w:vAlign w:val="center"/>
          </w:tcPr>
          <w:p w14:paraId="16763619" w14:textId="47E4EB4B" w:rsidR="00B340C0" w:rsidRPr="00B50074" w:rsidRDefault="00B340C0" w:rsidP="00B340C0">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tc>
      </w:tr>
    </w:tbl>
    <w:p w14:paraId="3ADCD52C" w14:textId="77777777" w:rsidR="00716688" w:rsidRPr="00B50074" w:rsidRDefault="00716688" w:rsidP="00A54BBC">
      <w:pPr>
        <w:spacing w:before="0" w:after="0"/>
        <w:ind w:left="0" w:firstLine="0"/>
        <w:rPr>
          <w:rFonts w:ascii="Arial" w:eastAsia="Times New Roman" w:hAnsi="Arial" w:cs="Arial"/>
          <w:sz w:val="24"/>
          <w:szCs w:val="24"/>
          <w:lang w:eastAsia="es-CO"/>
        </w:rPr>
      </w:pPr>
    </w:p>
    <w:p w14:paraId="742ED45C" w14:textId="0952719A" w:rsidR="00FE2466" w:rsidRPr="00B50074" w:rsidRDefault="00DE3263"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El monitoreo de la temperatura y la humedad relativa se articula con los gestores documentales</w:t>
      </w:r>
      <w:r w:rsidR="00E945EF" w:rsidRPr="00B50074">
        <w:rPr>
          <w:rFonts w:ascii="Arial" w:eastAsia="Times New Roman" w:hAnsi="Arial" w:cs="Arial"/>
          <w:sz w:val="24"/>
          <w:szCs w:val="24"/>
          <w:lang w:eastAsia="es-CO"/>
        </w:rPr>
        <w:t xml:space="preserve"> secundarios</w:t>
      </w:r>
      <w:r w:rsidR="00716688" w:rsidRPr="00B50074">
        <w:rPr>
          <w:rFonts w:ascii="Arial" w:eastAsia="Times New Roman" w:hAnsi="Arial" w:cs="Arial"/>
          <w:sz w:val="24"/>
          <w:szCs w:val="24"/>
          <w:lang w:eastAsia="es-CO"/>
        </w:rPr>
        <w:t>, contratistas</w:t>
      </w:r>
      <w:r w:rsidRPr="00B50074">
        <w:rPr>
          <w:rFonts w:ascii="Arial" w:eastAsia="Times New Roman" w:hAnsi="Arial" w:cs="Arial"/>
          <w:sz w:val="24"/>
          <w:szCs w:val="24"/>
          <w:lang w:eastAsia="es-CO"/>
        </w:rPr>
        <w:t xml:space="preserve"> o colaboradores externos </w:t>
      </w:r>
      <w:r w:rsidR="00E945EF" w:rsidRPr="00B50074">
        <w:rPr>
          <w:rFonts w:ascii="Arial" w:eastAsia="Times New Roman" w:hAnsi="Arial" w:cs="Arial"/>
          <w:sz w:val="24"/>
          <w:szCs w:val="24"/>
          <w:lang w:eastAsia="es-CO"/>
        </w:rPr>
        <w:t xml:space="preserve">asignados, </w:t>
      </w:r>
      <w:r w:rsidRPr="00B50074">
        <w:rPr>
          <w:rFonts w:ascii="Arial" w:eastAsia="Times New Roman" w:hAnsi="Arial" w:cs="Arial"/>
          <w:sz w:val="24"/>
          <w:szCs w:val="24"/>
          <w:lang w:eastAsia="es-CO"/>
        </w:rPr>
        <w:t xml:space="preserve">para el registro </w:t>
      </w:r>
      <w:r w:rsidR="00E945EF" w:rsidRPr="00B50074">
        <w:rPr>
          <w:rFonts w:ascii="Arial" w:eastAsia="Times New Roman" w:hAnsi="Arial" w:cs="Arial"/>
          <w:sz w:val="24"/>
          <w:szCs w:val="24"/>
          <w:lang w:eastAsia="es-CO"/>
        </w:rPr>
        <w:t xml:space="preserve">y envío de los reportes </w:t>
      </w:r>
      <w:r w:rsidRPr="00B50074">
        <w:rPr>
          <w:rFonts w:ascii="Arial" w:eastAsia="Times New Roman" w:hAnsi="Arial" w:cs="Arial"/>
          <w:sz w:val="24"/>
          <w:szCs w:val="24"/>
          <w:lang w:eastAsia="es-CO"/>
        </w:rPr>
        <w:t>de los datos arrojados por los equipos con los que cuenta la Entidad. Para el monitoreo de los otros factores ambientales se realiza con un tercero como se describió anteriormente</w:t>
      </w:r>
      <w:r w:rsidR="00E945EF" w:rsidRPr="00B50074">
        <w:rPr>
          <w:rFonts w:ascii="Arial" w:eastAsia="Times New Roman" w:hAnsi="Arial" w:cs="Arial"/>
          <w:sz w:val="24"/>
          <w:szCs w:val="24"/>
          <w:lang w:eastAsia="es-CO"/>
        </w:rPr>
        <w:t>, cuando este se requiera.</w:t>
      </w:r>
    </w:p>
    <w:p w14:paraId="3573736C" w14:textId="291FC583" w:rsidR="00DE3263" w:rsidRPr="00B50074" w:rsidRDefault="00DE3263" w:rsidP="00A54BBC">
      <w:pPr>
        <w:spacing w:before="0" w:after="0"/>
        <w:ind w:left="0" w:firstLine="0"/>
        <w:rPr>
          <w:rFonts w:ascii="Arial" w:eastAsia="Times New Roman" w:hAnsi="Arial" w:cs="Arial"/>
          <w:sz w:val="24"/>
          <w:szCs w:val="24"/>
          <w:lang w:eastAsia="es-CO"/>
        </w:rPr>
      </w:pPr>
    </w:p>
    <w:p w14:paraId="7C440BF6" w14:textId="1DD461A0" w:rsidR="0016372E" w:rsidRPr="00B50074" w:rsidRDefault="00DE3263" w:rsidP="00716688">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mencionadas anteriormente, se deben articular con el </w:t>
      </w:r>
      <w:r w:rsidR="00811CFD" w:rsidRPr="00B50074">
        <w:rPr>
          <w:rFonts w:ascii="Arial" w:eastAsia="Times New Roman" w:hAnsi="Arial" w:cs="Arial"/>
          <w:sz w:val="24"/>
          <w:szCs w:val="24"/>
          <w:lang w:eastAsia="es-CO"/>
        </w:rPr>
        <w:t>GTSAYRF</w:t>
      </w:r>
      <w:r w:rsidRPr="00B50074">
        <w:rPr>
          <w:rFonts w:ascii="Arial" w:eastAsia="Times New Roman" w:hAnsi="Arial" w:cs="Arial"/>
          <w:sz w:val="24"/>
          <w:szCs w:val="24"/>
          <w:lang w:eastAsia="es-CO"/>
        </w:rPr>
        <w:t xml:space="preserve"> para gestionar los permisos para el ingreso a los diferentes espacios donde se encuentran los equipos instalados en la Entidad.</w:t>
      </w:r>
    </w:p>
    <w:p w14:paraId="4B406662" w14:textId="77777777" w:rsidR="004B08F6" w:rsidRPr="00B50074" w:rsidRDefault="004B08F6" w:rsidP="00716688">
      <w:pPr>
        <w:spacing w:before="0" w:after="0"/>
        <w:ind w:left="0" w:firstLine="0"/>
        <w:rPr>
          <w:rFonts w:ascii="Arial" w:eastAsia="Times New Roman" w:hAnsi="Arial" w:cs="Arial"/>
          <w:sz w:val="24"/>
          <w:szCs w:val="24"/>
          <w:lang w:eastAsia="es-CO"/>
        </w:rPr>
      </w:pPr>
    </w:p>
    <w:p w14:paraId="0D126C2E" w14:textId="37ED3BB6" w:rsidR="0088792B" w:rsidRPr="00B50074" w:rsidRDefault="005530C2" w:rsidP="00E51C52">
      <w:pPr>
        <w:pStyle w:val="Prrafodelista"/>
        <w:numPr>
          <w:ilvl w:val="2"/>
          <w:numId w:val="3"/>
        </w:numPr>
        <w:spacing w:before="0" w:after="0"/>
        <w:outlineLvl w:val="2"/>
        <w:rPr>
          <w:rFonts w:ascii="Arial" w:eastAsia="Times New Roman" w:hAnsi="Arial" w:cs="Arial"/>
          <w:b/>
          <w:bCs/>
          <w:sz w:val="24"/>
          <w:szCs w:val="24"/>
          <w:lang w:eastAsia="es-CO"/>
        </w:rPr>
      </w:pPr>
      <w:bookmarkStart w:id="62" w:name="_Toc112355887"/>
      <w:r w:rsidRPr="00B50074">
        <w:rPr>
          <w:rFonts w:ascii="Arial" w:eastAsia="Times New Roman" w:hAnsi="Arial" w:cs="Arial"/>
          <w:b/>
          <w:bCs/>
          <w:sz w:val="24"/>
          <w:szCs w:val="24"/>
          <w:lang w:eastAsia="es-CO"/>
        </w:rPr>
        <w:lastRenderedPageBreak/>
        <w:t xml:space="preserve">ACTIVIDADES DEL </w:t>
      </w:r>
      <w:r w:rsidR="0088792B" w:rsidRPr="00B50074">
        <w:rPr>
          <w:rFonts w:ascii="Arial" w:eastAsia="Times New Roman" w:hAnsi="Arial" w:cs="Arial"/>
          <w:b/>
          <w:bCs/>
          <w:sz w:val="24"/>
          <w:szCs w:val="24"/>
          <w:lang w:eastAsia="es-CO"/>
        </w:rPr>
        <w:t>PROGRAMA DE PREVENCIÓN</w:t>
      </w:r>
      <w:r w:rsidR="00B110B6" w:rsidRPr="00B50074">
        <w:rPr>
          <w:rFonts w:ascii="Arial" w:eastAsia="Times New Roman" w:hAnsi="Arial" w:cs="Arial"/>
          <w:b/>
          <w:bCs/>
          <w:sz w:val="24"/>
          <w:szCs w:val="24"/>
          <w:lang w:eastAsia="es-CO"/>
        </w:rPr>
        <w:t xml:space="preserve"> DE EMERGENCIAS</w:t>
      </w:r>
      <w:r w:rsidR="0088792B" w:rsidRPr="00B50074">
        <w:rPr>
          <w:rFonts w:ascii="Arial" w:eastAsia="Times New Roman" w:hAnsi="Arial" w:cs="Arial"/>
          <w:b/>
          <w:bCs/>
          <w:sz w:val="24"/>
          <w:szCs w:val="24"/>
          <w:lang w:eastAsia="es-CO"/>
        </w:rPr>
        <w:t xml:space="preserve"> Y ATENCIÓN DE DESASTRES PARA</w:t>
      </w:r>
      <w:r w:rsidR="000E2B0C" w:rsidRPr="00B50074">
        <w:rPr>
          <w:rFonts w:ascii="Arial" w:eastAsia="Times New Roman" w:hAnsi="Arial" w:cs="Arial"/>
          <w:b/>
          <w:bCs/>
          <w:sz w:val="24"/>
          <w:szCs w:val="24"/>
          <w:lang w:eastAsia="es-CO"/>
        </w:rPr>
        <w:t xml:space="preserve"> MATERIAL DOCUMENTAL</w:t>
      </w:r>
      <w:bookmarkEnd w:id="62"/>
    </w:p>
    <w:p w14:paraId="2DDD98B6" w14:textId="3FA3948F" w:rsidR="00716688" w:rsidRPr="00B50074" w:rsidRDefault="005501EC" w:rsidP="00716688">
      <w:pPr>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w:t>
      </w:r>
      <w:r w:rsidRPr="00B50074">
        <w:rPr>
          <w:rFonts w:ascii="Arial" w:hAnsi="Arial" w:cs="Arial"/>
          <w:bCs/>
          <w:sz w:val="24"/>
          <w:szCs w:val="24"/>
          <w:lang w:eastAsia="es-CO"/>
        </w:rPr>
        <w:t>l profesional responsable del Sistema Integrado de Conservación o el profesional del grupo asignado por el Coordinador del GTGDA, realiza l</w:t>
      </w:r>
      <w:r w:rsidR="00773EDC" w:rsidRPr="00B50074">
        <w:rPr>
          <w:rFonts w:ascii="Arial" w:eastAsia="Times New Roman" w:hAnsi="Arial" w:cs="Arial"/>
          <w:sz w:val="24"/>
          <w:szCs w:val="24"/>
          <w:lang w:eastAsia="es-CO"/>
        </w:rPr>
        <w:t>a</w:t>
      </w:r>
      <w:r w:rsidR="00477925" w:rsidRPr="00B50074">
        <w:rPr>
          <w:rFonts w:ascii="Arial" w:eastAsia="Times New Roman" w:hAnsi="Arial" w:cs="Arial"/>
          <w:sz w:val="24"/>
          <w:szCs w:val="24"/>
          <w:lang w:eastAsia="es-CO"/>
        </w:rPr>
        <w:t xml:space="preserve"> planeación y ejecución de las </w:t>
      </w:r>
      <w:r w:rsidR="00773EDC" w:rsidRPr="00B50074">
        <w:rPr>
          <w:rFonts w:ascii="Arial" w:eastAsia="Times New Roman" w:hAnsi="Arial" w:cs="Arial"/>
          <w:sz w:val="24"/>
          <w:szCs w:val="24"/>
          <w:lang w:eastAsia="es-CO"/>
        </w:rPr>
        <w:t>actividades del Programa de Prevención</w:t>
      </w:r>
      <w:r w:rsidR="00EB6535" w:rsidRPr="00B50074">
        <w:rPr>
          <w:rFonts w:ascii="Arial" w:eastAsia="Times New Roman" w:hAnsi="Arial" w:cs="Arial"/>
          <w:sz w:val="24"/>
          <w:szCs w:val="24"/>
          <w:lang w:eastAsia="es-CO"/>
        </w:rPr>
        <w:t xml:space="preserve"> de Emergencias</w:t>
      </w:r>
      <w:r w:rsidR="00773EDC" w:rsidRPr="00B50074">
        <w:rPr>
          <w:rFonts w:ascii="Arial" w:eastAsia="Times New Roman" w:hAnsi="Arial" w:cs="Arial"/>
          <w:sz w:val="24"/>
          <w:szCs w:val="24"/>
          <w:lang w:eastAsia="es-CO"/>
        </w:rPr>
        <w:t xml:space="preserve"> y Atención de Desastres para </w:t>
      </w:r>
      <w:r w:rsidR="00E822CC" w:rsidRPr="00B50074">
        <w:rPr>
          <w:rFonts w:ascii="Arial" w:eastAsia="Times New Roman" w:hAnsi="Arial" w:cs="Arial"/>
          <w:sz w:val="24"/>
          <w:szCs w:val="24"/>
          <w:lang w:eastAsia="es-CO"/>
        </w:rPr>
        <w:t>Material Documental</w:t>
      </w:r>
      <w:r w:rsidR="00773EDC" w:rsidRPr="00B50074">
        <w:rPr>
          <w:rFonts w:ascii="Arial" w:eastAsia="Times New Roman" w:hAnsi="Arial" w:cs="Arial"/>
          <w:sz w:val="24"/>
          <w:szCs w:val="24"/>
          <w:lang w:eastAsia="es-CO"/>
        </w:rPr>
        <w:t xml:space="preserve"> GD01-</w:t>
      </w:r>
      <w:r w:rsidR="00F454F7" w:rsidRPr="00B50074">
        <w:rPr>
          <w:rFonts w:ascii="Arial" w:eastAsia="Times New Roman" w:hAnsi="Arial" w:cs="Arial"/>
          <w:sz w:val="24"/>
          <w:szCs w:val="24"/>
          <w:lang w:eastAsia="es-CO"/>
        </w:rPr>
        <w:t>F28</w:t>
      </w:r>
      <w:r w:rsidR="00773EDC"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 xml:space="preserve">las cuales </w:t>
      </w:r>
      <w:r w:rsidR="00773EDC" w:rsidRPr="00B50074">
        <w:rPr>
          <w:rFonts w:ascii="Arial" w:eastAsia="Times New Roman" w:hAnsi="Arial" w:cs="Arial"/>
          <w:sz w:val="24"/>
          <w:szCs w:val="24"/>
          <w:lang w:eastAsia="es-CO"/>
        </w:rPr>
        <w:t>tienen por objetivo prevenir las situaci</w:t>
      </w:r>
      <w:r w:rsidR="00302C5C" w:rsidRPr="00B50074">
        <w:rPr>
          <w:rFonts w:ascii="Arial" w:eastAsia="Times New Roman" w:hAnsi="Arial" w:cs="Arial"/>
          <w:sz w:val="24"/>
          <w:szCs w:val="24"/>
          <w:lang w:eastAsia="es-CO"/>
        </w:rPr>
        <w:t>ones</w:t>
      </w:r>
      <w:r w:rsidR="00773EDC" w:rsidRPr="00B50074">
        <w:rPr>
          <w:rFonts w:ascii="Arial" w:eastAsia="Times New Roman" w:hAnsi="Arial" w:cs="Arial"/>
          <w:sz w:val="24"/>
          <w:szCs w:val="24"/>
          <w:lang w:eastAsia="es-CO"/>
        </w:rPr>
        <w:t xml:space="preserve"> de riesgo </w:t>
      </w:r>
      <w:r w:rsidR="00302C5C" w:rsidRPr="00B50074">
        <w:rPr>
          <w:rFonts w:ascii="Arial" w:eastAsia="Times New Roman" w:hAnsi="Arial" w:cs="Arial"/>
          <w:sz w:val="24"/>
          <w:szCs w:val="24"/>
          <w:lang w:eastAsia="es-CO"/>
        </w:rPr>
        <w:t>que pueden presentarse en</w:t>
      </w:r>
      <w:r w:rsidR="00773EDC" w:rsidRPr="00B50074">
        <w:rPr>
          <w:rFonts w:ascii="Arial" w:eastAsia="Times New Roman" w:hAnsi="Arial" w:cs="Arial"/>
          <w:sz w:val="24"/>
          <w:szCs w:val="24"/>
          <w:lang w:eastAsia="es-CO"/>
        </w:rPr>
        <w:t xml:space="preserve"> los documentos </w:t>
      </w:r>
      <w:r w:rsidR="00302C5C" w:rsidRPr="00B50074">
        <w:rPr>
          <w:rFonts w:ascii="Arial" w:eastAsia="Times New Roman" w:hAnsi="Arial" w:cs="Arial"/>
          <w:sz w:val="24"/>
          <w:szCs w:val="24"/>
          <w:lang w:eastAsia="es-CO"/>
        </w:rPr>
        <w:t>de la Entidad. Así mismo, guía sobre las acciones para m</w:t>
      </w:r>
      <w:r w:rsidR="00773EDC" w:rsidRPr="00B50074">
        <w:rPr>
          <w:rFonts w:ascii="Arial" w:eastAsia="Times New Roman" w:hAnsi="Arial" w:cs="Arial"/>
          <w:sz w:val="24"/>
          <w:szCs w:val="24"/>
          <w:lang w:eastAsia="es-CO"/>
        </w:rPr>
        <w:t>itigar l</w:t>
      </w:r>
      <w:r w:rsidR="00302C5C" w:rsidRPr="00B50074">
        <w:rPr>
          <w:rFonts w:ascii="Arial" w:eastAsia="Times New Roman" w:hAnsi="Arial" w:cs="Arial"/>
          <w:sz w:val="24"/>
          <w:szCs w:val="24"/>
          <w:lang w:eastAsia="es-CO"/>
        </w:rPr>
        <w:t xml:space="preserve">as consecuencias </w:t>
      </w:r>
      <w:r w:rsidR="00773EDC" w:rsidRPr="00B50074">
        <w:rPr>
          <w:rFonts w:ascii="Arial" w:eastAsia="Times New Roman" w:hAnsi="Arial" w:cs="Arial"/>
          <w:sz w:val="24"/>
          <w:szCs w:val="24"/>
          <w:lang w:eastAsia="es-CO"/>
        </w:rPr>
        <w:t xml:space="preserve">sobre </w:t>
      </w:r>
      <w:r w:rsidR="00302C5C" w:rsidRPr="00B50074">
        <w:rPr>
          <w:rFonts w:ascii="Arial" w:eastAsia="Times New Roman" w:hAnsi="Arial" w:cs="Arial"/>
          <w:sz w:val="24"/>
          <w:szCs w:val="24"/>
          <w:lang w:eastAsia="es-CO"/>
        </w:rPr>
        <w:t>los soportes documentales después de un siniestro</w:t>
      </w:r>
      <w:r w:rsidR="008152DF" w:rsidRPr="00B50074">
        <w:rPr>
          <w:rFonts w:ascii="Arial" w:eastAsia="Times New Roman" w:hAnsi="Arial" w:cs="Arial"/>
          <w:sz w:val="24"/>
          <w:szCs w:val="24"/>
          <w:lang w:eastAsia="es-CO"/>
        </w:rPr>
        <w:t>. E</w:t>
      </w:r>
      <w:r w:rsidR="00C40B6A" w:rsidRPr="00B50074">
        <w:rPr>
          <w:rFonts w:ascii="Arial" w:eastAsia="Times New Roman" w:hAnsi="Arial" w:cs="Arial"/>
          <w:sz w:val="24"/>
          <w:szCs w:val="24"/>
          <w:lang w:eastAsia="es-CO"/>
        </w:rPr>
        <w:t xml:space="preserve">stas actividades se profundizan en el Programa de Prevención </w:t>
      </w:r>
      <w:r w:rsidR="00EB6535" w:rsidRPr="00B50074">
        <w:rPr>
          <w:rFonts w:ascii="Arial" w:eastAsia="Times New Roman" w:hAnsi="Arial" w:cs="Arial"/>
          <w:sz w:val="24"/>
          <w:szCs w:val="24"/>
          <w:lang w:eastAsia="es-CO"/>
        </w:rPr>
        <w:t xml:space="preserve">de Emergencias </w:t>
      </w:r>
      <w:r w:rsidR="00C40B6A" w:rsidRPr="00B50074">
        <w:rPr>
          <w:rFonts w:ascii="Arial" w:eastAsia="Times New Roman" w:hAnsi="Arial" w:cs="Arial"/>
          <w:sz w:val="24"/>
          <w:szCs w:val="24"/>
          <w:lang w:eastAsia="es-CO"/>
        </w:rPr>
        <w:t xml:space="preserve">y Atención de Desastres para </w:t>
      </w:r>
      <w:r w:rsidR="00E822CC" w:rsidRPr="00B50074">
        <w:rPr>
          <w:rFonts w:ascii="Arial" w:eastAsia="Times New Roman" w:hAnsi="Arial" w:cs="Arial"/>
          <w:sz w:val="24"/>
          <w:szCs w:val="24"/>
          <w:lang w:eastAsia="es-CO"/>
        </w:rPr>
        <w:t>Material Documental</w:t>
      </w:r>
      <w:r w:rsidR="00C40B6A" w:rsidRPr="00B50074">
        <w:rPr>
          <w:rFonts w:ascii="Arial" w:eastAsia="Times New Roman" w:hAnsi="Arial" w:cs="Arial"/>
          <w:sz w:val="24"/>
          <w:szCs w:val="24"/>
          <w:lang w:eastAsia="es-CO"/>
        </w:rPr>
        <w:t xml:space="preserve"> GD01-</w:t>
      </w:r>
      <w:r w:rsidR="00F454F7" w:rsidRPr="00B50074">
        <w:rPr>
          <w:rFonts w:ascii="Arial" w:eastAsia="Times New Roman" w:hAnsi="Arial" w:cs="Arial"/>
          <w:sz w:val="24"/>
          <w:szCs w:val="24"/>
          <w:lang w:eastAsia="es-CO"/>
        </w:rPr>
        <w:t>F28</w:t>
      </w:r>
      <w:r w:rsidR="008152DF" w:rsidRPr="00B50074">
        <w:rPr>
          <w:rFonts w:ascii="Arial" w:eastAsia="Times New Roman" w:hAnsi="Arial" w:cs="Arial"/>
          <w:sz w:val="24"/>
          <w:szCs w:val="24"/>
          <w:lang w:eastAsia="es-CO"/>
        </w:rPr>
        <w:t>.</w:t>
      </w:r>
    </w:p>
    <w:p w14:paraId="5460A8AE" w14:textId="648F480F" w:rsidR="00FE2466" w:rsidRPr="00B50074" w:rsidRDefault="00FE2466" w:rsidP="00E822CC">
      <w:pPr>
        <w:ind w:left="0" w:firstLine="0"/>
        <w:jc w:val="center"/>
        <w:rPr>
          <w:rFonts w:ascii="Arial" w:eastAsia="Times New Roman" w:hAnsi="Arial" w:cs="Arial"/>
          <w:sz w:val="24"/>
          <w:szCs w:val="24"/>
          <w:lang w:eastAsia="es-CO"/>
        </w:rPr>
      </w:pPr>
      <w:r w:rsidRPr="00B50074">
        <w:rPr>
          <w:rFonts w:ascii="Arial" w:eastAsia="Times New Roman" w:hAnsi="Arial" w:cs="Arial"/>
          <w:b/>
          <w:sz w:val="18"/>
          <w:szCs w:val="20"/>
          <w:lang w:eastAsia="es-CO"/>
        </w:rPr>
        <w:t>Cuadro N°.</w:t>
      </w:r>
      <w:r w:rsidR="00B65A21" w:rsidRPr="00B50074">
        <w:rPr>
          <w:rFonts w:ascii="Arial" w:eastAsia="Times New Roman" w:hAnsi="Arial" w:cs="Arial"/>
          <w:b/>
          <w:sz w:val="18"/>
          <w:szCs w:val="20"/>
          <w:lang w:eastAsia="es-CO"/>
        </w:rPr>
        <w:t>7</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 xml:space="preserve">Actividades generales </w:t>
      </w:r>
      <w:r w:rsidR="00302C5C" w:rsidRPr="00B50074">
        <w:rPr>
          <w:rFonts w:ascii="Arial" w:eastAsia="Times New Roman" w:hAnsi="Arial" w:cs="Arial"/>
          <w:sz w:val="18"/>
          <w:szCs w:val="20"/>
          <w:lang w:eastAsia="es-CO"/>
        </w:rPr>
        <w:t xml:space="preserve">del </w:t>
      </w:r>
      <w:r w:rsidRPr="00B50074">
        <w:rPr>
          <w:rFonts w:ascii="Arial" w:eastAsia="Times New Roman" w:hAnsi="Arial" w:cs="Arial"/>
          <w:sz w:val="18"/>
          <w:szCs w:val="20"/>
          <w:lang w:eastAsia="es-CO"/>
        </w:rPr>
        <w:t xml:space="preserve">Programa de </w:t>
      </w:r>
      <w:r w:rsidR="002F63DC" w:rsidRPr="00B50074">
        <w:rPr>
          <w:rFonts w:ascii="Arial" w:eastAsia="Times New Roman" w:hAnsi="Arial" w:cs="Arial"/>
          <w:sz w:val="18"/>
          <w:szCs w:val="20"/>
          <w:lang w:eastAsia="es-CO"/>
        </w:rPr>
        <w:t>Prevención y Atención de Desastres para</w:t>
      </w:r>
      <w:r w:rsidR="00E822CC" w:rsidRPr="00B50074">
        <w:rPr>
          <w:rFonts w:ascii="Arial" w:eastAsia="Times New Roman" w:hAnsi="Arial" w:cs="Arial"/>
          <w:sz w:val="18"/>
          <w:szCs w:val="20"/>
          <w:lang w:eastAsia="es-CO"/>
        </w:rPr>
        <w:t xml:space="preserve"> Material Documental</w:t>
      </w:r>
    </w:p>
    <w:tbl>
      <w:tblPr>
        <w:tblStyle w:val="Tablaconcuadrcula"/>
        <w:tblW w:w="5000" w:type="pct"/>
        <w:tblLook w:val="04A0" w:firstRow="1" w:lastRow="0" w:firstColumn="1" w:lastColumn="0" w:noHBand="0" w:noVBand="1"/>
      </w:tblPr>
      <w:tblGrid>
        <w:gridCol w:w="3200"/>
        <w:gridCol w:w="1561"/>
        <w:gridCol w:w="1851"/>
        <w:gridCol w:w="2449"/>
      </w:tblGrid>
      <w:tr w:rsidR="00383692" w:rsidRPr="00B50074" w14:paraId="00976178" w14:textId="77777777" w:rsidTr="00DE3263">
        <w:trPr>
          <w:tblHeader/>
        </w:trPr>
        <w:tc>
          <w:tcPr>
            <w:tcW w:w="1820" w:type="pct"/>
            <w:shd w:val="clear" w:color="auto" w:fill="D9D9D9" w:themeFill="background1" w:themeFillShade="D9"/>
            <w:vAlign w:val="center"/>
          </w:tcPr>
          <w:p w14:paraId="1B3408FC"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w:t>
            </w:r>
          </w:p>
        </w:tc>
        <w:tc>
          <w:tcPr>
            <w:tcW w:w="861" w:type="pct"/>
            <w:shd w:val="clear" w:color="auto" w:fill="D9D9D9" w:themeFill="background1" w:themeFillShade="D9"/>
            <w:vAlign w:val="center"/>
          </w:tcPr>
          <w:p w14:paraId="364962FF"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ESPACIOS REQUERIDOS</w:t>
            </w:r>
          </w:p>
        </w:tc>
        <w:tc>
          <w:tcPr>
            <w:tcW w:w="914" w:type="pct"/>
            <w:shd w:val="clear" w:color="auto" w:fill="D9D9D9" w:themeFill="background1" w:themeFillShade="D9"/>
            <w:vAlign w:val="center"/>
          </w:tcPr>
          <w:p w14:paraId="386793FF"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MATERIALES Y/O RECURSOS</w:t>
            </w:r>
          </w:p>
        </w:tc>
        <w:tc>
          <w:tcPr>
            <w:tcW w:w="1405" w:type="pct"/>
            <w:shd w:val="clear" w:color="auto" w:fill="D9D9D9" w:themeFill="background1" w:themeFillShade="D9"/>
            <w:vAlign w:val="center"/>
          </w:tcPr>
          <w:p w14:paraId="78A582C9"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r>
      <w:tr w:rsidR="00383692" w:rsidRPr="00B50074" w14:paraId="62CC1156" w14:textId="77777777" w:rsidTr="00E11C1F">
        <w:tc>
          <w:tcPr>
            <w:tcW w:w="1820" w:type="pct"/>
            <w:vAlign w:val="center"/>
          </w:tcPr>
          <w:p w14:paraId="4AD04FE7" w14:textId="77777777" w:rsidR="00716688" w:rsidRPr="00B50074" w:rsidRDefault="00302C5C" w:rsidP="00954D73">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t>Elaborar y entregar el cronograma anual de las actividades de prevención y atención de desastres documentales tanto para los archivos en sedes y como para los depósitos industriales, donde se almacena y custodia la documentación.</w:t>
            </w:r>
            <w:r w:rsidR="00DE3263" w:rsidRPr="00B50074">
              <w:rPr>
                <w:rFonts w:ascii="Arial" w:eastAsia="Times New Roman" w:hAnsi="Arial" w:cs="Arial"/>
                <w:b/>
                <w:sz w:val="20"/>
                <w:szCs w:val="20"/>
                <w:lang w:eastAsia="es-CO"/>
              </w:rPr>
              <w:t xml:space="preserve"> </w:t>
            </w:r>
          </w:p>
          <w:p w14:paraId="4A82E33A" w14:textId="6F73DC1E" w:rsidR="00FE2466" w:rsidRPr="00B50074" w:rsidRDefault="00DE3263" w:rsidP="00954D73">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sz w:val="20"/>
                <w:szCs w:val="20"/>
                <w:lang w:eastAsia="es-CO"/>
              </w:rPr>
              <w:t>Este cronograma se entrega a la Coordinación del GTGDA para su revisión y aprobación y es socializado con el SGSST.</w:t>
            </w:r>
          </w:p>
        </w:tc>
        <w:tc>
          <w:tcPr>
            <w:tcW w:w="861" w:type="pct"/>
            <w:vAlign w:val="center"/>
          </w:tcPr>
          <w:p w14:paraId="1A540F7A" w14:textId="361FD5F9" w:rsidR="00FE2466" w:rsidRPr="00B50074" w:rsidRDefault="00FE2466"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914" w:type="pct"/>
            <w:vAlign w:val="center"/>
          </w:tcPr>
          <w:p w14:paraId="25E26D60" w14:textId="1ECD3CE4" w:rsidR="00FE2466" w:rsidRPr="00B50074" w:rsidRDefault="00501319"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7A8ABC3C" w14:textId="77777777" w:rsidR="00FE2466" w:rsidRPr="00B50074" w:rsidRDefault="00FE2466" w:rsidP="00954D73">
            <w:pPr>
              <w:spacing w:before="0" w:after="0"/>
              <w:ind w:left="0" w:firstLine="0"/>
              <w:rPr>
                <w:rFonts w:ascii="Arial" w:eastAsia="Times New Roman" w:hAnsi="Arial" w:cs="Arial"/>
                <w:sz w:val="20"/>
                <w:szCs w:val="20"/>
                <w:lang w:eastAsia="es-CO"/>
              </w:rPr>
            </w:pPr>
          </w:p>
          <w:p w14:paraId="37644B20" w14:textId="77777777" w:rsidR="00FE2466" w:rsidRPr="00B50074" w:rsidRDefault="00FE2466"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cronograma.</w:t>
            </w:r>
          </w:p>
          <w:p w14:paraId="1DA2D1E2" w14:textId="77777777" w:rsidR="00FE2466" w:rsidRPr="00B50074" w:rsidRDefault="00FE2466" w:rsidP="00954D73">
            <w:pPr>
              <w:spacing w:before="0" w:after="0"/>
              <w:ind w:left="0" w:firstLine="0"/>
              <w:rPr>
                <w:rFonts w:ascii="Arial" w:eastAsia="Times New Roman" w:hAnsi="Arial" w:cs="Arial"/>
                <w:sz w:val="20"/>
                <w:szCs w:val="20"/>
                <w:lang w:eastAsia="es-CO"/>
              </w:rPr>
            </w:pPr>
          </w:p>
        </w:tc>
        <w:tc>
          <w:tcPr>
            <w:tcW w:w="1405" w:type="pct"/>
            <w:vAlign w:val="center"/>
          </w:tcPr>
          <w:p w14:paraId="0A5A9AFB" w14:textId="34237B7B" w:rsidR="00FE2466" w:rsidRPr="00B50074" w:rsidRDefault="00FE2466"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151AF8"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151AF8" w:rsidRPr="00B50074">
              <w:rPr>
                <w:rFonts w:ascii="Arial" w:eastAsia="Times New Roman" w:hAnsi="Arial" w:cs="Arial"/>
                <w:sz w:val="20"/>
                <w:szCs w:val="20"/>
                <w:lang w:eastAsia="es-CO"/>
              </w:rPr>
              <w:t>GTGDA.</w:t>
            </w:r>
          </w:p>
          <w:p w14:paraId="50F8346C" w14:textId="77777777" w:rsidR="00FE2466" w:rsidRPr="00B50074" w:rsidRDefault="00FE2466" w:rsidP="00954D73">
            <w:pPr>
              <w:spacing w:before="0" w:after="0"/>
              <w:ind w:left="0" w:firstLine="0"/>
              <w:rPr>
                <w:rFonts w:ascii="Arial" w:eastAsia="Times New Roman" w:hAnsi="Arial" w:cs="Arial"/>
                <w:sz w:val="20"/>
                <w:szCs w:val="20"/>
                <w:lang w:eastAsia="es-CO"/>
              </w:rPr>
            </w:pPr>
          </w:p>
          <w:p w14:paraId="5CFFF7A3" w14:textId="7F230BE2" w:rsidR="00FE2466" w:rsidRPr="00B50074" w:rsidRDefault="00FE2466" w:rsidP="00954D73">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Se articulan las actividades </w:t>
            </w:r>
            <w:r w:rsidR="00302C5C" w:rsidRPr="00B50074">
              <w:rPr>
                <w:rFonts w:ascii="Arial" w:eastAsia="Times New Roman" w:hAnsi="Arial" w:cs="Arial"/>
                <w:sz w:val="20"/>
                <w:szCs w:val="20"/>
                <w:lang w:eastAsia="es-CO"/>
              </w:rPr>
              <w:t>el G</w:t>
            </w:r>
            <w:r w:rsidR="00151AF8" w:rsidRPr="00B50074">
              <w:rPr>
                <w:rFonts w:ascii="Arial" w:eastAsia="Times New Roman" w:hAnsi="Arial" w:cs="Arial"/>
                <w:sz w:val="20"/>
                <w:szCs w:val="20"/>
                <w:lang w:eastAsia="es-CO"/>
              </w:rPr>
              <w:t xml:space="preserve">DTH, </w:t>
            </w:r>
            <w:r w:rsidR="000D60A6" w:rsidRPr="00B50074">
              <w:rPr>
                <w:rFonts w:ascii="Arial" w:eastAsia="Times New Roman" w:hAnsi="Arial" w:cs="Arial"/>
                <w:sz w:val="20"/>
                <w:szCs w:val="20"/>
                <w:lang w:eastAsia="es-CO"/>
              </w:rPr>
              <w:t>SGSST</w:t>
            </w:r>
            <w:r w:rsidR="009E5F3D" w:rsidRPr="00B50074">
              <w:rPr>
                <w:rFonts w:ascii="Arial" w:eastAsia="Times New Roman" w:hAnsi="Arial" w:cs="Arial"/>
                <w:sz w:val="20"/>
                <w:szCs w:val="20"/>
                <w:lang w:eastAsia="es-CO"/>
              </w:rPr>
              <w:t>, S</w:t>
            </w:r>
            <w:r w:rsidR="000D60A6" w:rsidRPr="00B50074">
              <w:rPr>
                <w:rFonts w:ascii="Arial" w:eastAsia="Times New Roman" w:hAnsi="Arial" w:cs="Arial"/>
                <w:sz w:val="20"/>
                <w:szCs w:val="20"/>
                <w:lang w:eastAsia="es-CO"/>
              </w:rPr>
              <w:t>GA</w:t>
            </w:r>
            <w:r w:rsidR="00302C5C" w:rsidRPr="00B50074">
              <w:rPr>
                <w:rFonts w:ascii="Arial" w:eastAsia="Times New Roman" w:hAnsi="Arial" w:cs="Arial"/>
                <w:sz w:val="20"/>
                <w:szCs w:val="20"/>
                <w:lang w:eastAsia="es-CO"/>
              </w:rPr>
              <w:t xml:space="preserve"> y el </w:t>
            </w:r>
            <w:r w:rsidR="00811CFD" w:rsidRPr="00B50074">
              <w:rPr>
                <w:rFonts w:ascii="Arial" w:eastAsia="Times New Roman" w:hAnsi="Arial" w:cs="Arial"/>
                <w:sz w:val="20"/>
                <w:szCs w:val="20"/>
                <w:lang w:eastAsia="es-CO"/>
              </w:rPr>
              <w:t>GTSAYRF</w:t>
            </w:r>
            <w:r w:rsidRPr="00B50074">
              <w:rPr>
                <w:rFonts w:ascii="Arial" w:eastAsia="Times New Roman" w:hAnsi="Arial" w:cs="Arial"/>
                <w:sz w:val="20"/>
                <w:szCs w:val="20"/>
                <w:lang w:eastAsia="es-CO"/>
              </w:rPr>
              <w:t>.</w:t>
            </w:r>
          </w:p>
        </w:tc>
      </w:tr>
      <w:tr w:rsidR="00383692" w:rsidRPr="00B50074" w14:paraId="4AFDDB9F" w14:textId="77777777" w:rsidTr="00E11C1F">
        <w:tc>
          <w:tcPr>
            <w:tcW w:w="1820" w:type="pct"/>
            <w:vAlign w:val="center"/>
          </w:tcPr>
          <w:p w14:paraId="1AC68AA3" w14:textId="0BC026F0" w:rsidR="000D677F" w:rsidRPr="00B50074" w:rsidRDefault="00302C5C" w:rsidP="008152DF">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t xml:space="preserve">Conocer </w:t>
            </w:r>
            <w:r w:rsidR="006758B9" w:rsidRPr="00B50074">
              <w:rPr>
                <w:rFonts w:ascii="Arial" w:eastAsia="Times New Roman" w:hAnsi="Arial" w:cs="Arial"/>
                <w:b/>
                <w:sz w:val="20"/>
                <w:szCs w:val="20"/>
                <w:lang w:eastAsia="es-CO"/>
              </w:rPr>
              <w:t xml:space="preserve">y/o actualizar </w:t>
            </w:r>
            <w:r w:rsidRPr="00B50074">
              <w:rPr>
                <w:rFonts w:ascii="Arial" w:eastAsia="Times New Roman" w:hAnsi="Arial" w:cs="Arial"/>
                <w:b/>
                <w:sz w:val="20"/>
                <w:szCs w:val="20"/>
                <w:lang w:eastAsia="es-CO"/>
              </w:rPr>
              <w:t>el listado de la documentación que por su valor institucional tiene prioridad de rescate, teniendo en cuenta los respectivos instrumentos archivísticos (TRD y TVD) y realizar la señalización visual tanto en las oficinas como en los depósitos de archivo.</w:t>
            </w:r>
            <w:r w:rsidR="00E74481" w:rsidRPr="00B50074">
              <w:rPr>
                <w:rFonts w:ascii="Arial" w:eastAsia="Times New Roman" w:hAnsi="Arial" w:cs="Arial"/>
                <w:b/>
                <w:sz w:val="20"/>
                <w:szCs w:val="20"/>
                <w:lang w:eastAsia="es-CO"/>
              </w:rPr>
              <w:t xml:space="preserve"> Esta información es proporcionada por el profesional del GTGDA responsable del Programa de Documentos Vitales GD01-F20</w:t>
            </w:r>
            <w:r w:rsidR="00E945EF" w:rsidRPr="00B50074">
              <w:rPr>
                <w:rFonts w:ascii="Arial" w:eastAsia="Times New Roman" w:hAnsi="Arial" w:cs="Arial"/>
                <w:b/>
                <w:sz w:val="20"/>
                <w:szCs w:val="20"/>
                <w:lang w:eastAsia="es-CO"/>
              </w:rPr>
              <w:t xml:space="preserve"> y por el responsable del Programa de Documentos Especiales GD01-F19.</w:t>
            </w:r>
          </w:p>
        </w:tc>
        <w:tc>
          <w:tcPr>
            <w:tcW w:w="861" w:type="pct"/>
            <w:vAlign w:val="center"/>
          </w:tcPr>
          <w:p w14:paraId="5DD8D844" w14:textId="77777777" w:rsidR="00302C5C" w:rsidRPr="00B50074" w:rsidRDefault="00302C5C" w:rsidP="00954D73">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Lugar de trabajo</w:t>
            </w:r>
          </w:p>
          <w:p w14:paraId="4D961614" w14:textId="77777777" w:rsidR="00302C5C" w:rsidRPr="00B50074" w:rsidRDefault="00302C5C" w:rsidP="00954D73">
            <w:pPr>
              <w:spacing w:before="0" w:after="0"/>
              <w:ind w:left="0" w:firstLine="0"/>
              <w:rPr>
                <w:rFonts w:ascii="Arial" w:eastAsia="Times New Roman" w:hAnsi="Arial" w:cs="Arial"/>
                <w:bCs/>
                <w:sz w:val="20"/>
                <w:szCs w:val="20"/>
                <w:lang w:eastAsia="es-CO"/>
              </w:rPr>
            </w:pPr>
          </w:p>
          <w:p w14:paraId="4DC14C81" w14:textId="19DC0923" w:rsidR="00302C5C" w:rsidRPr="00B50074" w:rsidRDefault="00302C5C" w:rsidP="00954D73">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78427228" w14:textId="6C269A1B" w:rsidR="00302C5C" w:rsidRPr="00B50074" w:rsidRDefault="00501319" w:rsidP="00302C5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48896388" w14:textId="77777777" w:rsidR="00302C5C" w:rsidRPr="00B50074" w:rsidRDefault="00302C5C" w:rsidP="00954D73">
            <w:pPr>
              <w:spacing w:before="0" w:after="0"/>
              <w:ind w:left="0" w:firstLine="0"/>
              <w:rPr>
                <w:rFonts w:ascii="Arial" w:eastAsia="Times New Roman" w:hAnsi="Arial" w:cs="Arial"/>
                <w:bCs/>
                <w:sz w:val="20"/>
                <w:szCs w:val="20"/>
                <w:lang w:eastAsia="es-CO"/>
              </w:rPr>
            </w:pPr>
          </w:p>
          <w:p w14:paraId="0BA0E109" w14:textId="49E737FF" w:rsidR="00302C5C" w:rsidRPr="00B50074" w:rsidRDefault="00302C5C" w:rsidP="00954D73">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Instrumentos archivísticos: TRD, TVD, Inventarios Documentales.</w:t>
            </w:r>
          </w:p>
        </w:tc>
        <w:tc>
          <w:tcPr>
            <w:tcW w:w="1405" w:type="pct"/>
            <w:vAlign w:val="center"/>
          </w:tcPr>
          <w:p w14:paraId="6094FCC0" w14:textId="23F28A33" w:rsidR="00302C5C" w:rsidRPr="00B50074" w:rsidRDefault="00302C5C" w:rsidP="00302C5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p>
          <w:p w14:paraId="005D54F3" w14:textId="77777777" w:rsidR="00302C5C" w:rsidRPr="00B50074" w:rsidRDefault="00302C5C" w:rsidP="00954D73">
            <w:pPr>
              <w:spacing w:before="0" w:after="0"/>
              <w:ind w:left="0" w:firstLine="0"/>
              <w:rPr>
                <w:rFonts w:ascii="Arial" w:eastAsia="Times New Roman" w:hAnsi="Arial" w:cs="Arial"/>
                <w:bCs/>
                <w:sz w:val="20"/>
                <w:szCs w:val="20"/>
                <w:lang w:eastAsia="es-CO"/>
              </w:rPr>
            </w:pPr>
          </w:p>
          <w:p w14:paraId="35E5C686" w14:textId="34962510" w:rsidR="00302C5C" w:rsidRPr="00B50074" w:rsidRDefault="00302C5C" w:rsidP="00954D73">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Esta actividad se articula con el profesional encargado del Programa de Documentos Vitales</w:t>
            </w:r>
            <w:r w:rsidR="000D60A6" w:rsidRPr="00B50074">
              <w:rPr>
                <w:rFonts w:ascii="Arial" w:eastAsia="Times New Roman" w:hAnsi="Arial" w:cs="Arial"/>
                <w:bCs/>
                <w:sz w:val="20"/>
                <w:szCs w:val="20"/>
                <w:lang w:eastAsia="es-CO"/>
              </w:rPr>
              <w:t xml:space="preserve"> GD01-F20</w:t>
            </w:r>
            <w:r w:rsidRPr="00B50074">
              <w:rPr>
                <w:rFonts w:ascii="Arial" w:eastAsia="Times New Roman" w:hAnsi="Arial" w:cs="Arial"/>
                <w:bCs/>
                <w:sz w:val="20"/>
                <w:szCs w:val="20"/>
                <w:lang w:eastAsia="es-CO"/>
              </w:rPr>
              <w:t xml:space="preserve"> del </w:t>
            </w:r>
            <w:r w:rsidR="000D60A6" w:rsidRPr="00B50074">
              <w:rPr>
                <w:rFonts w:ascii="Arial" w:eastAsia="Times New Roman" w:hAnsi="Arial" w:cs="Arial"/>
                <w:bCs/>
                <w:sz w:val="20"/>
                <w:szCs w:val="20"/>
                <w:lang w:eastAsia="es-CO"/>
              </w:rPr>
              <w:t>GTGDA</w:t>
            </w:r>
            <w:r w:rsidR="00E945EF" w:rsidRPr="00B50074">
              <w:rPr>
                <w:rFonts w:ascii="Arial" w:eastAsia="Times New Roman" w:hAnsi="Arial" w:cs="Arial"/>
                <w:bCs/>
                <w:sz w:val="20"/>
                <w:szCs w:val="20"/>
                <w:lang w:eastAsia="es-CO"/>
              </w:rPr>
              <w:t xml:space="preserve"> y el profesional encargado del Programa de Documentos Especiales GD01-F19.</w:t>
            </w:r>
          </w:p>
        </w:tc>
      </w:tr>
      <w:tr w:rsidR="00383692" w:rsidRPr="00B50074" w14:paraId="1CE8F889" w14:textId="77777777" w:rsidTr="00E11C1F">
        <w:tc>
          <w:tcPr>
            <w:tcW w:w="1820" w:type="pct"/>
            <w:vAlign w:val="center"/>
          </w:tcPr>
          <w:p w14:paraId="39967E7D" w14:textId="7F18AFF9" w:rsidR="00302C5C" w:rsidRPr="00B50074" w:rsidRDefault="000D677F" w:rsidP="00954D73">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t>Realizar reuniones periódicas</w:t>
            </w:r>
            <w:r w:rsidR="00FE4C0F" w:rsidRPr="00B50074">
              <w:rPr>
                <w:rFonts w:ascii="Arial" w:eastAsia="Times New Roman" w:hAnsi="Arial" w:cs="Arial"/>
                <w:b/>
                <w:sz w:val="20"/>
                <w:szCs w:val="20"/>
                <w:lang w:eastAsia="es-CO"/>
              </w:rPr>
              <w:t xml:space="preserve"> con el Coordinador</w:t>
            </w:r>
            <w:r w:rsidRPr="00B50074">
              <w:rPr>
                <w:rFonts w:ascii="Arial" w:eastAsia="Times New Roman" w:hAnsi="Arial" w:cs="Arial"/>
                <w:b/>
                <w:sz w:val="20"/>
                <w:szCs w:val="20"/>
                <w:lang w:eastAsia="es-CO"/>
              </w:rPr>
              <w:t xml:space="preserve"> de la brigada de emergencias documentales con el Comité de </w:t>
            </w:r>
            <w:r w:rsidRPr="00B50074">
              <w:rPr>
                <w:rFonts w:ascii="Arial" w:eastAsia="Times New Roman" w:hAnsi="Arial" w:cs="Arial"/>
                <w:b/>
                <w:sz w:val="20"/>
                <w:szCs w:val="20"/>
                <w:lang w:eastAsia="es-CO"/>
              </w:rPr>
              <w:lastRenderedPageBreak/>
              <w:t xml:space="preserve">Emergencias (COE) y </w:t>
            </w:r>
            <w:r w:rsidR="00FE4C0F" w:rsidRPr="00B50074">
              <w:rPr>
                <w:rFonts w:ascii="Arial" w:eastAsia="Times New Roman" w:hAnsi="Arial" w:cs="Arial"/>
                <w:b/>
                <w:sz w:val="20"/>
                <w:szCs w:val="20"/>
                <w:lang w:eastAsia="es-CO"/>
              </w:rPr>
              <w:t>con el Coordinador de la</w:t>
            </w:r>
            <w:r w:rsidRPr="00B50074">
              <w:rPr>
                <w:rFonts w:ascii="Arial" w:eastAsia="Times New Roman" w:hAnsi="Arial" w:cs="Arial"/>
                <w:b/>
                <w:sz w:val="20"/>
                <w:szCs w:val="20"/>
                <w:lang w:eastAsia="es-CO"/>
              </w:rPr>
              <w:t xml:space="preserve"> brigada de emergencias de la Entidad.</w:t>
            </w:r>
          </w:p>
        </w:tc>
        <w:tc>
          <w:tcPr>
            <w:tcW w:w="861" w:type="pct"/>
            <w:vAlign w:val="center"/>
          </w:tcPr>
          <w:p w14:paraId="167D6E80" w14:textId="77777777" w:rsidR="000D677F" w:rsidRPr="00B50074" w:rsidRDefault="000D677F" w:rsidP="000D677F">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lastRenderedPageBreak/>
              <w:t>Lugar de trabajo</w:t>
            </w:r>
          </w:p>
          <w:p w14:paraId="6504D7E6" w14:textId="77777777" w:rsidR="000D677F" w:rsidRPr="00B50074" w:rsidRDefault="000D677F" w:rsidP="000D677F">
            <w:pPr>
              <w:spacing w:before="0" w:after="0"/>
              <w:ind w:left="0" w:firstLine="0"/>
              <w:rPr>
                <w:rFonts w:ascii="Arial" w:eastAsia="Times New Roman" w:hAnsi="Arial" w:cs="Arial"/>
                <w:bCs/>
                <w:sz w:val="20"/>
                <w:szCs w:val="20"/>
                <w:lang w:eastAsia="es-CO"/>
              </w:rPr>
            </w:pPr>
          </w:p>
          <w:p w14:paraId="5D7F4B37" w14:textId="05DB83A0" w:rsidR="00302C5C" w:rsidRPr="00B50074" w:rsidRDefault="000D677F" w:rsidP="000D677F">
            <w:pPr>
              <w:spacing w:before="0" w:after="0"/>
              <w:ind w:left="0" w:firstLine="0"/>
              <w:rPr>
                <w:rFonts w:ascii="Arial" w:eastAsia="Times New Roman" w:hAnsi="Arial" w:cs="Arial"/>
                <w:b/>
                <w:sz w:val="20"/>
                <w:szCs w:val="20"/>
                <w:lang w:eastAsia="es-CO"/>
              </w:rPr>
            </w:pPr>
            <w:r w:rsidRPr="00B50074">
              <w:rPr>
                <w:rFonts w:ascii="Arial" w:eastAsia="Times New Roman" w:hAnsi="Arial" w:cs="Arial"/>
                <w:bCs/>
                <w:sz w:val="20"/>
                <w:szCs w:val="20"/>
                <w:lang w:eastAsia="es-CO"/>
              </w:rPr>
              <w:lastRenderedPageBreak/>
              <w:t>Archivos de oficinas y de depósitos industriales.</w:t>
            </w:r>
          </w:p>
        </w:tc>
        <w:tc>
          <w:tcPr>
            <w:tcW w:w="914" w:type="pct"/>
            <w:vAlign w:val="center"/>
          </w:tcPr>
          <w:p w14:paraId="71CD606D" w14:textId="435600E5" w:rsidR="000D677F" w:rsidRPr="00B50074" w:rsidRDefault="00501319" w:rsidP="000D677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Computador, mouse y wifi.</w:t>
            </w:r>
          </w:p>
          <w:p w14:paraId="77755398" w14:textId="77777777" w:rsidR="00302C5C" w:rsidRPr="00B50074" w:rsidRDefault="00302C5C" w:rsidP="00302C5C">
            <w:pPr>
              <w:spacing w:before="0" w:after="0"/>
              <w:ind w:left="0" w:firstLine="0"/>
              <w:rPr>
                <w:rFonts w:ascii="Arial" w:eastAsia="Times New Roman" w:hAnsi="Arial" w:cs="Arial"/>
                <w:b/>
                <w:sz w:val="20"/>
                <w:szCs w:val="20"/>
                <w:lang w:eastAsia="es-CO"/>
              </w:rPr>
            </w:pPr>
          </w:p>
        </w:tc>
        <w:tc>
          <w:tcPr>
            <w:tcW w:w="1405" w:type="pct"/>
            <w:vAlign w:val="center"/>
          </w:tcPr>
          <w:p w14:paraId="6B14ED85" w14:textId="389E1759" w:rsidR="00302C5C" w:rsidRPr="00B50074" w:rsidRDefault="000D677F" w:rsidP="00302C5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39795E" w:rsidRPr="00B50074">
              <w:rPr>
                <w:rFonts w:ascii="Arial" w:eastAsia="Times New Roman" w:hAnsi="Arial" w:cs="Arial"/>
                <w:sz w:val="20"/>
                <w:szCs w:val="20"/>
                <w:lang w:eastAsia="es-CO"/>
              </w:rPr>
              <w:t xml:space="preserve"> asignado por la Coordinación del </w:t>
            </w:r>
            <w:r w:rsidR="000D60A6" w:rsidRPr="00B50074">
              <w:rPr>
                <w:rFonts w:ascii="Arial" w:eastAsia="Times New Roman" w:hAnsi="Arial" w:cs="Arial"/>
                <w:sz w:val="20"/>
                <w:szCs w:val="20"/>
                <w:lang w:eastAsia="es-CO"/>
              </w:rPr>
              <w:lastRenderedPageBreak/>
              <w:t>GTGDA</w:t>
            </w:r>
            <w:r w:rsidRPr="00B50074">
              <w:rPr>
                <w:rFonts w:ascii="Arial" w:eastAsia="Times New Roman" w:hAnsi="Arial" w:cs="Arial"/>
                <w:sz w:val="20"/>
                <w:szCs w:val="20"/>
                <w:lang w:eastAsia="es-CO"/>
              </w:rPr>
              <w:t>, líder de la brigada de emergencias documentales, articulados con el Comité de Emergencias (COE) y la brigada de emergencias.</w:t>
            </w:r>
          </w:p>
        </w:tc>
      </w:tr>
      <w:tr w:rsidR="00383692" w:rsidRPr="00B50074" w14:paraId="2C6EBE9F" w14:textId="77777777" w:rsidTr="00E11C1F">
        <w:tc>
          <w:tcPr>
            <w:tcW w:w="1820" w:type="pct"/>
            <w:vAlign w:val="center"/>
          </w:tcPr>
          <w:p w14:paraId="2E20BB4B" w14:textId="73EBE6E5" w:rsidR="000D677F" w:rsidRPr="00B50074" w:rsidRDefault="007A5157" w:rsidP="00954D73">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lastRenderedPageBreak/>
              <w:t xml:space="preserve">Realizar un diagnóstico del estado general de los aspectos relacionados con la prevención y atención de emergencias para material documental conforme con lo estipulado en el Acuerdo 050 de 2000. </w:t>
            </w:r>
          </w:p>
        </w:tc>
        <w:tc>
          <w:tcPr>
            <w:tcW w:w="861" w:type="pct"/>
            <w:vAlign w:val="center"/>
          </w:tcPr>
          <w:p w14:paraId="38BDF022" w14:textId="4E213A46" w:rsidR="000D677F" w:rsidRPr="00B50074" w:rsidRDefault="007A5157" w:rsidP="000D677F">
            <w:pPr>
              <w:spacing w:before="0" w:after="0"/>
              <w:ind w:left="0" w:firstLine="0"/>
              <w:rPr>
                <w:rFonts w:ascii="Arial" w:eastAsia="Times New Roman" w:hAnsi="Arial" w:cs="Arial"/>
                <w:b/>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705EDFF5" w14:textId="542AE9C5" w:rsidR="007A5157" w:rsidRPr="00B50074" w:rsidRDefault="00501319" w:rsidP="007A515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36859785" w14:textId="77777777" w:rsidR="007A5157" w:rsidRPr="00B50074" w:rsidRDefault="007A5157" w:rsidP="000D677F">
            <w:pPr>
              <w:spacing w:before="0" w:after="0"/>
              <w:ind w:left="0" w:firstLine="0"/>
              <w:rPr>
                <w:rFonts w:ascii="Arial" w:eastAsia="Times New Roman" w:hAnsi="Arial" w:cs="Arial"/>
                <w:b/>
                <w:bCs/>
                <w:sz w:val="20"/>
                <w:szCs w:val="20"/>
                <w:lang w:eastAsia="es-CO"/>
              </w:rPr>
            </w:pPr>
          </w:p>
          <w:p w14:paraId="69B2118E" w14:textId="73CA556D" w:rsidR="007A5157" w:rsidRPr="00B50074" w:rsidRDefault="007A5157" w:rsidP="000D677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Acuerdo</w:t>
            </w:r>
            <w:r w:rsidR="0037750F"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049 y 0</w:t>
            </w:r>
            <w:r w:rsidR="004B583B" w:rsidRPr="00B50074">
              <w:rPr>
                <w:rFonts w:ascii="Arial" w:eastAsia="Times New Roman" w:hAnsi="Arial" w:cs="Arial"/>
                <w:sz w:val="20"/>
                <w:szCs w:val="20"/>
                <w:lang w:eastAsia="es-CO"/>
              </w:rPr>
              <w:t>02</w:t>
            </w:r>
            <w:r w:rsidRPr="00B50074">
              <w:rPr>
                <w:rFonts w:ascii="Arial" w:eastAsia="Times New Roman" w:hAnsi="Arial" w:cs="Arial"/>
                <w:sz w:val="20"/>
                <w:szCs w:val="20"/>
                <w:lang w:eastAsia="es-CO"/>
              </w:rPr>
              <w:t xml:space="preserve"> de 20</w:t>
            </w:r>
            <w:r w:rsidR="004B583B" w:rsidRPr="00B50074">
              <w:rPr>
                <w:rFonts w:ascii="Arial" w:eastAsia="Times New Roman" w:hAnsi="Arial" w:cs="Arial"/>
                <w:sz w:val="20"/>
                <w:szCs w:val="20"/>
                <w:lang w:eastAsia="es-CO"/>
              </w:rPr>
              <w:t>21</w:t>
            </w:r>
            <w:r w:rsidRPr="00B50074">
              <w:rPr>
                <w:rFonts w:ascii="Arial" w:eastAsia="Times New Roman" w:hAnsi="Arial" w:cs="Arial"/>
                <w:sz w:val="20"/>
                <w:szCs w:val="20"/>
                <w:lang w:eastAsia="es-CO"/>
              </w:rPr>
              <w:t>.</w:t>
            </w:r>
          </w:p>
        </w:tc>
        <w:tc>
          <w:tcPr>
            <w:tcW w:w="1405" w:type="pct"/>
            <w:vAlign w:val="center"/>
          </w:tcPr>
          <w:p w14:paraId="6F58602E" w14:textId="359C9699" w:rsidR="000D677F" w:rsidRPr="00B50074" w:rsidRDefault="007A5157" w:rsidP="000D677F">
            <w:pPr>
              <w:spacing w:before="0" w:after="0"/>
              <w:ind w:left="0" w:firstLine="0"/>
              <w:rPr>
                <w:rFonts w:ascii="Arial" w:eastAsia="Times New Roman" w:hAnsi="Arial" w:cs="Arial"/>
                <w:b/>
                <w:sz w:val="20"/>
                <w:szCs w:val="20"/>
                <w:lang w:eastAsia="es-CO"/>
              </w:rPr>
            </w:pPr>
            <w:r w:rsidRPr="00B50074">
              <w:rPr>
                <w:rFonts w:ascii="Arial" w:eastAsia="Times New Roman" w:hAnsi="Arial" w:cs="Arial"/>
                <w:sz w:val="20"/>
                <w:szCs w:val="20"/>
                <w:lang w:eastAsia="es-CO"/>
              </w:rPr>
              <w:t>Profesional responsable del Sistema Integrado de Conservación</w:t>
            </w:r>
            <w:r w:rsidR="0039795E" w:rsidRPr="00B50074">
              <w:rPr>
                <w:rFonts w:ascii="Arial" w:eastAsia="Times New Roman" w:hAnsi="Arial" w:cs="Arial"/>
                <w:sz w:val="20"/>
                <w:szCs w:val="20"/>
                <w:lang w:eastAsia="es-CO"/>
              </w:rPr>
              <w:t xml:space="preserve"> asignado por la Coordinación del </w:t>
            </w:r>
            <w:r w:rsidR="000D60A6"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líder de la brigada de emergencias documentales y con el apoyo de tecnólogos en gestión documental con experiencia en conservación.</w:t>
            </w:r>
          </w:p>
        </w:tc>
      </w:tr>
      <w:tr w:rsidR="00383692" w:rsidRPr="00B50074" w14:paraId="15932D00" w14:textId="77777777" w:rsidTr="00E11C1F">
        <w:tc>
          <w:tcPr>
            <w:tcW w:w="1820" w:type="pct"/>
            <w:vAlign w:val="center"/>
          </w:tcPr>
          <w:p w14:paraId="159211B1" w14:textId="77777777" w:rsidR="007A5157" w:rsidRPr="00B50074" w:rsidRDefault="007A5157" w:rsidP="00954D73">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t>Elaborar y/o actualizar el mapa de riesgos SC01-F07,</w:t>
            </w:r>
            <w:r w:rsidR="00240425" w:rsidRPr="00B50074">
              <w:rPr>
                <w:rFonts w:ascii="Arial" w:eastAsia="Times New Roman" w:hAnsi="Arial" w:cs="Arial"/>
                <w:b/>
                <w:sz w:val="20"/>
                <w:szCs w:val="20"/>
                <w:lang w:eastAsia="es-CO"/>
              </w:rPr>
              <w:t xml:space="preserve"> relacionados con conservación documental,</w:t>
            </w:r>
            <w:r w:rsidRPr="00B50074">
              <w:rPr>
                <w:rFonts w:ascii="Arial" w:eastAsia="Times New Roman" w:hAnsi="Arial" w:cs="Arial"/>
                <w:b/>
                <w:sz w:val="20"/>
                <w:szCs w:val="20"/>
                <w:lang w:eastAsia="es-CO"/>
              </w:rPr>
              <w:t xml:space="preserve"> conforme con los lineamientos impartidos en la Metodología para la administración del riesgo SC01-P03.</w:t>
            </w:r>
            <w:r w:rsidR="00E74481" w:rsidRPr="00B50074">
              <w:rPr>
                <w:rFonts w:ascii="Arial" w:eastAsia="Times New Roman" w:hAnsi="Arial" w:cs="Arial"/>
                <w:b/>
                <w:sz w:val="20"/>
                <w:szCs w:val="20"/>
                <w:lang w:eastAsia="es-CO"/>
              </w:rPr>
              <w:t xml:space="preserve"> Este documento es entregado a la Coordinación del GTGDA para su revisión y aprobación.</w:t>
            </w:r>
          </w:p>
          <w:p w14:paraId="7CB3EF13" w14:textId="77777777" w:rsidR="004B583B" w:rsidRPr="00B50074" w:rsidRDefault="004B583B" w:rsidP="00954D73">
            <w:pPr>
              <w:spacing w:before="0" w:after="0"/>
              <w:ind w:left="0" w:firstLine="0"/>
              <w:rPr>
                <w:rFonts w:ascii="Arial" w:eastAsia="Times New Roman" w:hAnsi="Arial" w:cs="Arial"/>
                <w:b/>
                <w:sz w:val="20"/>
                <w:szCs w:val="20"/>
                <w:lang w:eastAsia="es-CO"/>
              </w:rPr>
            </w:pPr>
          </w:p>
          <w:p w14:paraId="0B43E31B" w14:textId="589639F8" w:rsidR="004B583B" w:rsidRPr="00B50074" w:rsidRDefault="004B583B" w:rsidP="00954D73">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t>(Cuando se requiera)</w:t>
            </w:r>
          </w:p>
        </w:tc>
        <w:tc>
          <w:tcPr>
            <w:tcW w:w="861" w:type="pct"/>
            <w:vAlign w:val="center"/>
          </w:tcPr>
          <w:p w14:paraId="466C45CB" w14:textId="54BF02F8" w:rsidR="007A5157" w:rsidRPr="00B50074" w:rsidRDefault="007A5157" w:rsidP="000D677F">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Lugar de trabajo</w:t>
            </w:r>
            <w:r w:rsidR="00CE6E82" w:rsidRPr="00B50074">
              <w:rPr>
                <w:rFonts w:ascii="Arial" w:eastAsia="Times New Roman" w:hAnsi="Arial" w:cs="Arial"/>
                <w:bCs/>
                <w:sz w:val="20"/>
                <w:szCs w:val="20"/>
                <w:lang w:eastAsia="es-CO"/>
              </w:rPr>
              <w:t xml:space="preserve"> </w:t>
            </w:r>
            <w:r w:rsidR="00CE6E82" w:rsidRPr="00B50074">
              <w:rPr>
                <w:rFonts w:ascii="Arial" w:eastAsia="Times New Roman" w:hAnsi="Arial" w:cs="Arial"/>
                <w:sz w:val="20"/>
                <w:szCs w:val="20"/>
                <w:lang w:eastAsia="es-CO"/>
              </w:rPr>
              <w:t>o de manera virtual en las plataformas digitales dispuestas por la Entidad (Google Meet, Hangouts, entre otros)</w:t>
            </w:r>
          </w:p>
        </w:tc>
        <w:tc>
          <w:tcPr>
            <w:tcW w:w="914" w:type="pct"/>
            <w:vAlign w:val="center"/>
          </w:tcPr>
          <w:p w14:paraId="762A4ED5" w14:textId="61FCD129" w:rsidR="008B43CC" w:rsidRPr="00B50074" w:rsidRDefault="00501319" w:rsidP="008B43C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69D4A32A" w14:textId="77777777" w:rsidR="008B43CC" w:rsidRPr="00B50074" w:rsidRDefault="008B43CC" w:rsidP="007A5157">
            <w:pPr>
              <w:spacing w:before="0" w:after="0"/>
              <w:ind w:left="0" w:firstLine="0"/>
              <w:rPr>
                <w:rFonts w:ascii="Arial" w:eastAsia="Times New Roman" w:hAnsi="Arial" w:cs="Arial"/>
                <w:bCs/>
                <w:sz w:val="20"/>
                <w:szCs w:val="20"/>
                <w:lang w:eastAsia="es-CO"/>
              </w:rPr>
            </w:pPr>
          </w:p>
          <w:p w14:paraId="3F931CC3" w14:textId="77777777" w:rsidR="008B43CC" w:rsidRPr="00B50074" w:rsidRDefault="008B43CC" w:rsidP="007A5157">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Formato de mapa de riesgos SC01-F07.</w:t>
            </w:r>
          </w:p>
          <w:p w14:paraId="206B405A" w14:textId="77777777" w:rsidR="008B43CC" w:rsidRPr="00B50074" w:rsidRDefault="008B43CC" w:rsidP="007A5157">
            <w:pPr>
              <w:spacing w:before="0" w:after="0"/>
              <w:ind w:left="0" w:firstLine="0"/>
              <w:rPr>
                <w:rFonts w:ascii="Arial" w:eastAsia="Times New Roman" w:hAnsi="Arial" w:cs="Arial"/>
                <w:bCs/>
                <w:sz w:val="20"/>
                <w:szCs w:val="20"/>
                <w:lang w:eastAsia="es-CO"/>
              </w:rPr>
            </w:pPr>
          </w:p>
          <w:p w14:paraId="42BE656C" w14:textId="5B5E151D" w:rsidR="008B43CC" w:rsidRPr="00B50074" w:rsidRDefault="008B43CC" w:rsidP="007A5157">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Metodología para la administración del riesgo SC01-P03.</w:t>
            </w:r>
          </w:p>
        </w:tc>
        <w:tc>
          <w:tcPr>
            <w:tcW w:w="1405" w:type="pct"/>
            <w:vAlign w:val="center"/>
          </w:tcPr>
          <w:p w14:paraId="1D45B08F" w14:textId="13157109" w:rsidR="007A5157" w:rsidRPr="00B50074" w:rsidRDefault="008B43CC" w:rsidP="000D677F">
            <w:pPr>
              <w:spacing w:before="0" w:after="0"/>
              <w:ind w:left="0" w:firstLine="0"/>
              <w:rPr>
                <w:rFonts w:ascii="Arial" w:eastAsia="Times New Roman" w:hAnsi="Arial" w:cs="Arial"/>
                <w:bCs/>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líder de la brigada de emergencias documentales, profesional de apoyo en la actividad del G</w:t>
            </w:r>
            <w:r w:rsidR="000D60A6" w:rsidRPr="00B50074">
              <w:rPr>
                <w:rFonts w:ascii="Arial" w:eastAsia="Times New Roman" w:hAnsi="Arial" w:cs="Arial"/>
                <w:sz w:val="20"/>
                <w:szCs w:val="20"/>
                <w:lang w:eastAsia="es-CO"/>
              </w:rPr>
              <w:t>TGDA</w:t>
            </w:r>
            <w:r w:rsidRPr="00B50074">
              <w:rPr>
                <w:rFonts w:ascii="Arial" w:eastAsia="Times New Roman" w:hAnsi="Arial" w:cs="Arial"/>
                <w:sz w:val="20"/>
                <w:szCs w:val="20"/>
                <w:lang w:eastAsia="es-CO"/>
              </w:rPr>
              <w:t>, articulados por la Oficina Asesora de Planeación.</w:t>
            </w:r>
          </w:p>
        </w:tc>
      </w:tr>
      <w:tr w:rsidR="00383692" w:rsidRPr="00B50074" w14:paraId="0FA2651F" w14:textId="77777777" w:rsidTr="00E11C1F">
        <w:tc>
          <w:tcPr>
            <w:tcW w:w="1820" w:type="pct"/>
            <w:vAlign w:val="center"/>
          </w:tcPr>
          <w:p w14:paraId="48216420" w14:textId="2A13C2D5" w:rsidR="00C43438" w:rsidRPr="00B50074" w:rsidRDefault="00C43438" w:rsidP="00C43438">
            <w:pPr>
              <w:spacing w:before="0"/>
              <w:ind w:left="0" w:firstLine="22"/>
              <w:rPr>
                <w:rFonts w:ascii="Arial" w:eastAsia="Times New Roman" w:hAnsi="Arial" w:cs="Arial"/>
                <w:bCs/>
                <w:sz w:val="20"/>
                <w:szCs w:val="20"/>
                <w:lang w:eastAsia="es-CO"/>
              </w:rPr>
            </w:pPr>
            <w:r w:rsidRPr="00B50074">
              <w:rPr>
                <w:rFonts w:ascii="Arial" w:eastAsia="Times New Roman" w:hAnsi="Arial" w:cs="Arial"/>
                <w:b/>
                <w:sz w:val="20"/>
                <w:szCs w:val="20"/>
                <w:lang w:eastAsia="es-CO"/>
              </w:rPr>
              <w:t>Realizar visitas de verificación</w:t>
            </w:r>
            <w:r w:rsidR="00240425" w:rsidRPr="00B50074">
              <w:rPr>
                <w:rFonts w:ascii="Arial" w:eastAsia="Times New Roman" w:hAnsi="Arial" w:cs="Arial"/>
                <w:b/>
                <w:sz w:val="20"/>
                <w:szCs w:val="20"/>
                <w:lang w:eastAsia="es-CO"/>
              </w:rPr>
              <w:t xml:space="preserve"> de los archivos de la Entidad</w:t>
            </w:r>
            <w:r w:rsidRPr="00B50074">
              <w:rPr>
                <w:rFonts w:ascii="Arial" w:eastAsia="Times New Roman" w:hAnsi="Arial" w:cs="Arial"/>
                <w:b/>
                <w:sz w:val="20"/>
                <w:szCs w:val="20"/>
                <w:lang w:eastAsia="es-CO"/>
              </w:rPr>
              <w:t xml:space="preserve">, teniendo en cuenta los aspectos y lineamientos técnicos normativos, para realizar las siguientes actividades: </w:t>
            </w:r>
          </w:p>
          <w:p w14:paraId="18CD6525" w14:textId="002EE198" w:rsidR="00C43438" w:rsidRPr="00B50074" w:rsidRDefault="00C43438" w:rsidP="00C43438">
            <w:pPr>
              <w:pStyle w:val="Prrafodelista"/>
              <w:numPr>
                <w:ilvl w:val="0"/>
                <w:numId w:val="35"/>
              </w:numPr>
              <w:tabs>
                <w:tab w:val="left" w:pos="240"/>
              </w:tabs>
              <w:spacing w:before="0" w:after="0"/>
              <w:ind w:left="0" w:firstLine="22"/>
              <w:rPr>
                <w:rFonts w:ascii="Arial" w:eastAsia="Times New Roman" w:hAnsi="Arial" w:cs="Arial"/>
                <w:b/>
                <w:sz w:val="20"/>
                <w:szCs w:val="20"/>
                <w:lang w:eastAsia="es-CO"/>
              </w:rPr>
            </w:pPr>
            <w:r w:rsidRPr="00B50074">
              <w:rPr>
                <w:rFonts w:ascii="Arial" w:eastAsia="Times New Roman" w:hAnsi="Arial" w:cs="Arial"/>
                <w:b/>
                <w:sz w:val="20"/>
                <w:szCs w:val="20"/>
                <w:lang w:eastAsia="es-CO"/>
              </w:rPr>
              <w:t>Verificar el tipo, identificación, rotulación, ubicación</w:t>
            </w:r>
            <w:r w:rsidR="00B33B0A" w:rsidRPr="00B50074">
              <w:rPr>
                <w:rFonts w:ascii="Arial" w:eastAsia="Times New Roman" w:hAnsi="Arial" w:cs="Arial"/>
                <w:b/>
                <w:sz w:val="20"/>
                <w:szCs w:val="20"/>
                <w:lang w:eastAsia="es-CO"/>
              </w:rPr>
              <w:t xml:space="preserve">, </w:t>
            </w:r>
            <w:r w:rsidRPr="00B50074">
              <w:rPr>
                <w:rFonts w:ascii="Arial" w:eastAsia="Times New Roman" w:hAnsi="Arial" w:cs="Arial"/>
                <w:b/>
                <w:sz w:val="20"/>
                <w:szCs w:val="20"/>
                <w:lang w:eastAsia="es-CO"/>
              </w:rPr>
              <w:t>soporte</w:t>
            </w:r>
            <w:r w:rsidR="00B33B0A" w:rsidRPr="00B50074">
              <w:rPr>
                <w:rFonts w:ascii="Arial" w:eastAsia="Times New Roman" w:hAnsi="Arial" w:cs="Arial"/>
                <w:b/>
                <w:sz w:val="20"/>
                <w:szCs w:val="20"/>
                <w:lang w:eastAsia="es-CO"/>
              </w:rPr>
              <w:t xml:space="preserve"> y mantenimiento</w:t>
            </w:r>
            <w:r w:rsidRPr="00B50074">
              <w:rPr>
                <w:rFonts w:ascii="Arial" w:eastAsia="Times New Roman" w:hAnsi="Arial" w:cs="Arial"/>
                <w:b/>
                <w:sz w:val="20"/>
                <w:szCs w:val="20"/>
                <w:lang w:eastAsia="es-CO"/>
              </w:rPr>
              <w:t xml:space="preserve"> de los extintores para material documental en archivos de oficinas y depósitos industriales de archivo.</w:t>
            </w:r>
          </w:p>
          <w:p w14:paraId="220A0BCE" w14:textId="5FE103A9" w:rsidR="00C43438" w:rsidRPr="00B50074" w:rsidRDefault="00C43438" w:rsidP="00C43438">
            <w:pPr>
              <w:pStyle w:val="Prrafodelista"/>
              <w:numPr>
                <w:ilvl w:val="0"/>
                <w:numId w:val="35"/>
              </w:numPr>
              <w:tabs>
                <w:tab w:val="left" w:pos="240"/>
              </w:tabs>
              <w:spacing w:before="0" w:after="0"/>
              <w:ind w:left="0" w:firstLine="22"/>
              <w:rPr>
                <w:rFonts w:ascii="Arial" w:eastAsia="Times New Roman" w:hAnsi="Arial" w:cs="Arial"/>
                <w:b/>
                <w:sz w:val="20"/>
                <w:szCs w:val="20"/>
                <w:lang w:eastAsia="es-CO"/>
              </w:rPr>
            </w:pPr>
            <w:r w:rsidRPr="00B50074">
              <w:rPr>
                <w:rFonts w:ascii="Arial" w:eastAsia="Times New Roman" w:hAnsi="Arial" w:cs="Arial"/>
                <w:b/>
                <w:sz w:val="20"/>
                <w:szCs w:val="20"/>
                <w:lang w:eastAsia="es-CO"/>
              </w:rPr>
              <w:t xml:space="preserve">Verificar el adecuado funcionamiento del sistema de detección de alarmas y extinción de emergencias de </w:t>
            </w:r>
            <w:r w:rsidRPr="00B50074">
              <w:rPr>
                <w:rFonts w:ascii="Arial" w:eastAsia="Times New Roman" w:hAnsi="Arial" w:cs="Arial"/>
                <w:b/>
                <w:sz w:val="20"/>
                <w:szCs w:val="20"/>
                <w:lang w:eastAsia="es-CO"/>
              </w:rPr>
              <w:lastRenderedPageBreak/>
              <w:t>los espacios de almacenamiento de archivo.</w:t>
            </w:r>
          </w:p>
          <w:p w14:paraId="07168744" w14:textId="646D035C" w:rsidR="00C43438" w:rsidRPr="00B50074" w:rsidRDefault="00C43438" w:rsidP="00C43438">
            <w:pPr>
              <w:pStyle w:val="Prrafodelista"/>
              <w:numPr>
                <w:ilvl w:val="0"/>
                <w:numId w:val="35"/>
              </w:numPr>
              <w:tabs>
                <w:tab w:val="left" w:pos="240"/>
              </w:tabs>
              <w:spacing w:before="0" w:after="0"/>
              <w:ind w:left="0" w:firstLine="22"/>
              <w:rPr>
                <w:rFonts w:ascii="Arial" w:hAnsi="Arial" w:cs="Arial"/>
                <w:b/>
                <w:sz w:val="20"/>
                <w:szCs w:val="20"/>
              </w:rPr>
            </w:pPr>
            <w:r w:rsidRPr="00B50074">
              <w:rPr>
                <w:rFonts w:ascii="Arial" w:eastAsia="Times New Roman" w:hAnsi="Arial" w:cs="Arial"/>
                <w:b/>
                <w:sz w:val="20"/>
                <w:szCs w:val="20"/>
                <w:lang w:eastAsia="es-CO"/>
              </w:rPr>
              <w:t>Verificar las rutas de evacuación de los espacios de almacenamiento de archivo en oficinas y depósitos de archivo.</w:t>
            </w:r>
          </w:p>
          <w:p w14:paraId="4B16EA7C" w14:textId="77777777" w:rsidR="008B43CC" w:rsidRPr="00B50074" w:rsidRDefault="008B43CC" w:rsidP="00C43438">
            <w:pPr>
              <w:spacing w:before="0" w:after="0"/>
              <w:ind w:left="0" w:firstLine="22"/>
              <w:rPr>
                <w:rFonts w:ascii="Arial" w:eastAsia="Times New Roman" w:hAnsi="Arial" w:cs="Arial"/>
                <w:b/>
                <w:sz w:val="20"/>
                <w:szCs w:val="20"/>
                <w:lang w:eastAsia="es-CO"/>
              </w:rPr>
            </w:pPr>
          </w:p>
          <w:p w14:paraId="5980F8E8" w14:textId="2BB3F7F0" w:rsidR="008B43CC" w:rsidRPr="00B50074" w:rsidRDefault="008B43CC" w:rsidP="00C43438">
            <w:pPr>
              <w:spacing w:before="0" w:after="0"/>
              <w:ind w:left="0" w:firstLine="22"/>
              <w:rPr>
                <w:rFonts w:ascii="Arial" w:eastAsia="Times New Roman" w:hAnsi="Arial" w:cs="Arial"/>
                <w:b/>
                <w:sz w:val="20"/>
                <w:szCs w:val="20"/>
                <w:lang w:eastAsia="es-CO"/>
              </w:rPr>
            </w:pPr>
            <w:r w:rsidRPr="00B50074">
              <w:rPr>
                <w:rFonts w:ascii="Arial" w:eastAsia="Times New Roman" w:hAnsi="Arial" w:cs="Arial"/>
                <w:b/>
                <w:sz w:val="20"/>
                <w:szCs w:val="20"/>
                <w:lang w:eastAsia="es-CO"/>
              </w:rPr>
              <w:t>Esta se debe realizar anualmente, y cada vez que se realice el cambio de sede o cambio de depósitos de archivo.</w:t>
            </w:r>
          </w:p>
        </w:tc>
        <w:tc>
          <w:tcPr>
            <w:tcW w:w="861" w:type="pct"/>
            <w:vAlign w:val="center"/>
          </w:tcPr>
          <w:p w14:paraId="43D9CED9" w14:textId="2E35C210" w:rsidR="008B43CC" w:rsidRPr="00B50074" w:rsidRDefault="008B43CC" w:rsidP="008B43CC">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lastRenderedPageBreak/>
              <w:t>Archivos de oficinas y de depósitos industriales.</w:t>
            </w:r>
          </w:p>
        </w:tc>
        <w:tc>
          <w:tcPr>
            <w:tcW w:w="914" w:type="pct"/>
            <w:vAlign w:val="center"/>
          </w:tcPr>
          <w:p w14:paraId="2B0C44F6" w14:textId="77777777" w:rsidR="008B43CC" w:rsidRPr="00B50074" w:rsidRDefault="008B43CC" w:rsidP="008B43CC">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Planos de las edificaciones de las sedes y depósitos industriales de archivo.</w:t>
            </w:r>
          </w:p>
          <w:p w14:paraId="6F275B58" w14:textId="77777777" w:rsidR="008B43CC" w:rsidRPr="00B50074" w:rsidRDefault="008B43CC" w:rsidP="008B43CC">
            <w:pPr>
              <w:spacing w:before="0" w:after="0"/>
              <w:ind w:left="0" w:firstLine="0"/>
              <w:rPr>
                <w:rFonts w:ascii="Arial" w:eastAsia="Times New Roman" w:hAnsi="Arial" w:cs="Arial"/>
                <w:bCs/>
                <w:sz w:val="20"/>
                <w:szCs w:val="20"/>
                <w:lang w:eastAsia="es-CO"/>
              </w:rPr>
            </w:pPr>
          </w:p>
          <w:p w14:paraId="650FFD9E" w14:textId="77777777" w:rsidR="008B43CC" w:rsidRPr="00B50074" w:rsidRDefault="008B43CC" w:rsidP="008B43CC">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Rutas de evacuación de documentos.</w:t>
            </w:r>
          </w:p>
          <w:p w14:paraId="4FE94CBE" w14:textId="77777777" w:rsidR="004E33D9" w:rsidRPr="00B50074" w:rsidRDefault="004E33D9" w:rsidP="008B43CC">
            <w:pPr>
              <w:spacing w:before="0" w:after="0"/>
              <w:ind w:left="0" w:firstLine="0"/>
              <w:rPr>
                <w:rFonts w:ascii="Arial" w:eastAsia="Times New Roman" w:hAnsi="Arial" w:cs="Arial"/>
                <w:bCs/>
                <w:sz w:val="20"/>
                <w:szCs w:val="20"/>
                <w:lang w:eastAsia="es-CO"/>
              </w:rPr>
            </w:pPr>
          </w:p>
          <w:p w14:paraId="5E6F948B" w14:textId="7D1C565D" w:rsidR="00B33B0A" w:rsidRPr="00B50074" w:rsidRDefault="004E33D9" w:rsidP="008B43CC">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 xml:space="preserve">Lista de verificación </w:t>
            </w:r>
            <w:r w:rsidR="00F454F7" w:rsidRPr="00B50074">
              <w:rPr>
                <w:rFonts w:ascii="Arial" w:eastAsia="Times New Roman" w:hAnsi="Arial" w:cs="Arial"/>
                <w:bCs/>
                <w:sz w:val="20"/>
                <w:szCs w:val="20"/>
                <w:lang w:eastAsia="es-CO"/>
              </w:rPr>
              <w:t xml:space="preserve">de aspectos </w:t>
            </w:r>
            <w:r w:rsidRPr="00B50074">
              <w:rPr>
                <w:rFonts w:ascii="Arial" w:eastAsia="Times New Roman" w:hAnsi="Arial" w:cs="Arial"/>
                <w:bCs/>
                <w:sz w:val="20"/>
                <w:szCs w:val="20"/>
                <w:lang w:eastAsia="es-CO"/>
              </w:rPr>
              <w:t>de prevención y atención de desastres para material documental GD01-</w:t>
            </w:r>
            <w:r w:rsidR="00F454F7" w:rsidRPr="00B50074">
              <w:rPr>
                <w:rFonts w:ascii="Arial" w:eastAsia="Times New Roman" w:hAnsi="Arial" w:cs="Arial"/>
                <w:bCs/>
                <w:sz w:val="20"/>
                <w:szCs w:val="20"/>
                <w:lang w:eastAsia="es-CO"/>
              </w:rPr>
              <w:t>F37.</w:t>
            </w:r>
          </w:p>
          <w:p w14:paraId="15E12A42" w14:textId="76FCE1CE" w:rsidR="00B33B0A" w:rsidRPr="00B50074" w:rsidRDefault="00B33B0A" w:rsidP="008B43CC">
            <w:pPr>
              <w:spacing w:before="0" w:after="0"/>
              <w:ind w:left="0" w:firstLine="0"/>
              <w:rPr>
                <w:rFonts w:ascii="Arial" w:eastAsia="Times New Roman" w:hAnsi="Arial" w:cs="Arial"/>
                <w:bCs/>
                <w:sz w:val="20"/>
                <w:szCs w:val="20"/>
                <w:lang w:eastAsia="es-CO"/>
              </w:rPr>
            </w:pPr>
          </w:p>
        </w:tc>
        <w:tc>
          <w:tcPr>
            <w:tcW w:w="1405" w:type="pct"/>
            <w:vAlign w:val="center"/>
          </w:tcPr>
          <w:p w14:paraId="76204F84" w14:textId="2AAC8A57" w:rsidR="008B43CC" w:rsidRPr="00B50074" w:rsidRDefault="008B43CC" w:rsidP="008B43C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líder de la brigada de emergencias documentales y con el apoyo de tecnólogos en gestión documental con experiencia en conservación.</w:t>
            </w:r>
          </w:p>
          <w:p w14:paraId="5FC6AEFB" w14:textId="77777777" w:rsidR="008B43CC" w:rsidRPr="00B50074" w:rsidRDefault="008B43CC" w:rsidP="008B43CC">
            <w:pPr>
              <w:spacing w:before="0" w:after="0"/>
              <w:ind w:left="0" w:firstLine="0"/>
              <w:rPr>
                <w:rFonts w:ascii="Arial" w:eastAsia="Times New Roman" w:hAnsi="Arial" w:cs="Arial"/>
                <w:bCs/>
                <w:sz w:val="20"/>
                <w:szCs w:val="20"/>
                <w:lang w:eastAsia="es-CO"/>
              </w:rPr>
            </w:pPr>
          </w:p>
          <w:p w14:paraId="7A1EEE21" w14:textId="31B33D95" w:rsidR="008B43CC" w:rsidRPr="00B50074" w:rsidRDefault="008B43CC" w:rsidP="008B43CC">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Actividad debe estar articulada con S</w:t>
            </w:r>
            <w:r w:rsidR="000D60A6" w:rsidRPr="00B50074">
              <w:rPr>
                <w:rFonts w:ascii="Arial" w:eastAsia="Times New Roman" w:hAnsi="Arial" w:cs="Arial"/>
                <w:bCs/>
                <w:sz w:val="20"/>
                <w:szCs w:val="20"/>
                <w:lang w:eastAsia="es-CO"/>
              </w:rPr>
              <w:t>GSST.</w:t>
            </w:r>
          </w:p>
        </w:tc>
      </w:tr>
      <w:tr w:rsidR="00383692" w:rsidRPr="00B50074" w14:paraId="7E05B041" w14:textId="77777777" w:rsidTr="00E11C1F">
        <w:tc>
          <w:tcPr>
            <w:tcW w:w="1820" w:type="pct"/>
            <w:vAlign w:val="center"/>
          </w:tcPr>
          <w:p w14:paraId="67E00632" w14:textId="1BF35CF2" w:rsidR="004E33D9" w:rsidRPr="00B50074" w:rsidRDefault="00C43438" w:rsidP="008B43CC">
            <w:pPr>
              <w:spacing w:before="0" w:after="0"/>
              <w:ind w:left="0" w:firstLine="0"/>
              <w:rPr>
                <w:rFonts w:ascii="Arial" w:eastAsia="Times New Roman" w:hAnsi="Arial" w:cs="Arial"/>
                <w:b/>
                <w:sz w:val="20"/>
                <w:szCs w:val="20"/>
                <w:lang w:eastAsia="es-CO"/>
              </w:rPr>
            </w:pPr>
            <w:r w:rsidRPr="00B50074">
              <w:rPr>
                <w:rFonts w:ascii="Arial" w:eastAsia="Times New Roman" w:hAnsi="Arial" w:cs="Arial"/>
                <w:b/>
                <w:sz w:val="20"/>
                <w:szCs w:val="20"/>
                <w:lang w:eastAsia="es-CO"/>
              </w:rPr>
              <w:t xml:space="preserve">Realizar </w:t>
            </w:r>
            <w:r w:rsidR="004B583B" w:rsidRPr="00B50074">
              <w:rPr>
                <w:rFonts w:ascii="Arial" w:eastAsia="Times New Roman" w:hAnsi="Arial" w:cs="Arial"/>
                <w:b/>
                <w:sz w:val="20"/>
                <w:szCs w:val="20"/>
                <w:lang w:eastAsia="es-CO"/>
              </w:rPr>
              <w:t xml:space="preserve">un </w:t>
            </w:r>
            <w:r w:rsidRPr="00B50074">
              <w:rPr>
                <w:rFonts w:ascii="Arial" w:eastAsia="Times New Roman" w:hAnsi="Arial" w:cs="Arial"/>
                <w:b/>
                <w:sz w:val="20"/>
                <w:szCs w:val="20"/>
                <w:lang w:eastAsia="es-CO"/>
              </w:rPr>
              <w:t>simulacro para evacuación y rescate de documentos</w:t>
            </w:r>
            <w:r w:rsidR="00E74481" w:rsidRPr="00B50074">
              <w:rPr>
                <w:rFonts w:ascii="Arial" w:eastAsia="Times New Roman" w:hAnsi="Arial" w:cs="Arial"/>
                <w:b/>
                <w:sz w:val="20"/>
                <w:szCs w:val="20"/>
                <w:lang w:eastAsia="es-CO"/>
              </w:rPr>
              <w:t>. Esta</w:t>
            </w:r>
            <w:r w:rsidR="00695C4E" w:rsidRPr="00B50074">
              <w:rPr>
                <w:rFonts w:ascii="Arial" w:eastAsia="Times New Roman" w:hAnsi="Arial" w:cs="Arial"/>
                <w:b/>
                <w:sz w:val="20"/>
                <w:szCs w:val="20"/>
                <w:lang w:eastAsia="es-CO"/>
              </w:rPr>
              <w:t>s</w:t>
            </w:r>
            <w:r w:rsidR="00E74481" w:rsidRPr="00B50074">
              <w:rPr>
                <w:rFonts w:ascii="Arial" w:eastAsia="Times New Roman" w:hAnsi="Arial" w:cs="Arial"/>
                <w:b/>
                <w:sz w:val="20"/>
                <w:szCs w:val="20"/>
                <w:lang w:eastAsia="es-CO"/>
              </w:rPr>
              <w:t xml:space="preserve"> actividad</w:t>
            </w:r>
            <w:r w:rsidR="00695C4E" w:rsidRPr="00B50074">
              <w:rPr>
                <w:rFonts w:ascii="Arial" w:eastAsia="Times New Roman" w:hAnsi="Arial" w:cs="Arial"/>
                <w:b/>
                <w:sz w:val="20"/>
                <w:szCs w:val="20"/>
                <w:lang w:eastAsia="es-CO"/>
              </w:rPr>
              <w:t>es</w:t>
            </w:r>
            <w:r w:rsidR="00E74481" w:rsidRPr="00B50074">
              <w:rPr>
                <w:rFonts w:ascii="Arial" w:eastAsia="Times New Roman" w:hAnsi="Arial" w:cs="Arial"/>
                <w:b/>
                <w:sz w:val="20"/>
                <w:szCs w:val="20"/>
                <w:lang w:eastAsia="es-CO"/>
              </w:rPr>
              <w:t xml:space="preserve"> se realiza</w:t>
            </w:r>
            <w:r w:rsidR="00695C4E" w:rsidRPr="00B50074">
              <w:rPr>
                <w:rFonts w:ascii="Arial" w:eastAsia="Times New Roman" w:hAnsi="Arial" w:cs="Arial"/>
                <w:b/>
                <w:sz w:val="20"/>
                <w:szCs w:val="20"/>
                <w:lang w:eastAsia="es-CO"/>
              </w:rPr>
              <w:t>n</w:t>
            </w:r>
            <w:r w:rsidR="00E74481" w:rsidRPr="00B50074">
              <w:rPr>
                <w:rFonts w:ascii="Arial" w:eastAsia="Times New Roman" w:hAnsi="Arial" w:cs="Arial"/>
                <w:b/>
                <w:sz w:val="20"/>
                <w:szCs w:val="20"/>
                <w:lang w:eastAsia="es-CO"/>
              </w:rPr>
              <w:t xml:space="preserve"> en conjunto con el</w:t>
            </w:r>
            <w:r w:rsidR="005E6E6E" w:rsidRPr="00B50074">
              <w:rPr>
                <w:rFonts w:ascii="Arial" w:eastAsia="Times New Roman" w:hAnsi="Arial" w:cs="Arial"/>
                <w:b/>
                <w:sz w:val="20"/>
                <w:szCs w:val="20"/>
                <w:lang w:eastAsia="es-CO"/>
              </w:rPr>
              <w:t xml:space="preserve"> coordinador de la brigada de emergencias del</w:t>
            </w:r>
            <w:r w:rsidR="00E74481" w:rsidRPr="00B50074">
              <w:rPr>
                <w:rFonts w:ascii="Arial" w:eastAsia="Times New Roman" w:hAnsi="Arial" w:cs="Arial"/>
                <w:b/>
                <w:sz w:val="20"/>
                <w:szCs w:val="20"/>
                <w:lang w:eastAsia="es-CO"/>
              </w:rPr>
              <w:t xml:space="preserve"> SGSST</w:t>
            </w:r>
            <w:r w:rsidR="00E945EF" w:rsidRPr="00B50074">
              <w:rPr>
                <w:rFonts w:ascii="Arial" w:eastAsia="Times New Roman" w:hAnsi="Arial" w:cs="Arial"/>
                <w:b/>
                <w:sz w:val="20"/>
                <w:szCs w:val="20"/>
                <w:lang w:eastAsia="es-CO"/>
              </w:rPr>
              <w:t>,</w:t>
            </w:r>
            <w:r w:rsidR="005E6E6E" w:rsidRPr="00B50074">
              <w:rPr>
                <w:rFonts w:ascii="Arial" w:eastAsia="Times New Roman" w:hAnsi="Arial" w:cs="Arial"/>
                <w:b/>
                <w:sz w:val="20"/>
                <w:szCs w:val="20"/>
                <w:lang w:eastAsia="es-CO"/>
              </w:rPr>
              <w:t xml:space="preserve"> el Coordinador</w:t>
            </w:r>
            <w:r w:rsidR="004B583B" w:rsidRPr="00B50074">
              <w:rPr>
                <w:rFonts w:ascii="Arial" w:eastAsia="Times New Roman" w:hAnsi="Arial" w:cs="Arial"/>
                <w:b/>
                <w:sz w:val="20"/>
                <w:szCs w:val="20"/>
                <w:lang w:eastAsia="es-CO"/>
              </w:rPr>
              <w:t xml:space="preserve"> y líder</w:t>
            </w:r>
            <w:r w:rsidR="005E6E6E" w:rsidRPr="00B50074">
              <w:rPr>
                <w:rFonts w:ascii="Arial" w:eastAsia="Times New Roman" w:hAnsi="Arial" w:cs="Arial"/>
                <w:b/>
                <w:sz w:val="20"/>
                <w:szCs w:val="20"/>
                <w:lang w:eastAsia="es-CO"/>
              </w:rPr>
              <w:t xml:space="preserve"> de la brigada de emergencias documentales del GTGDA, articulados con </w:t>
            </w:r>
            <w:r w:rsidR="00E945EF" w:rsidRPr="00B50074">
              <w:rPr>
                <w:rFonts w:ascii="Arial" w:eastAsia="Times New Roman" w:hAnsi="Arial" w:cs="Arial"/>
                <w:b/>
                <w:sz w:val="20"/>
                <w:szCs w:val="20"/>
                <w:lang w:eastAsia="es-CO"/>
              </w:rPr>
              <w:t>el Comité de Emergencias (COE</w:t>
            </w:r>
            <w:r w:rsidR="00A46C64" w:rsidRPr="00B50074">
              <w:rPr>
                <w:rFonts w:ascii="Arial" w:eastAsia="Times New Roman" w:hAnsi="Arial" w:cs="Arial"/>
                <w:b/>
                <w:sz w:val="20"/>
                <w:szCs w:val="20"/>
                <w:lang w:eastAsia="es-CO"/>
              </w:rPr>
              <w:t>)</w:t>
            </w:r>
          </w:p>
        </w:tc>
        <w:tc>
          <w:tcPr>
            <w:tcW w:w="861" w:type="pct"/>
            <w:vAlign w:val="center"/>
          </w:tcPr>
          <w:p w14:paraId="185A973D" w14:textId="555E6F2D" w:rsidR="004E33D9" w:rsidRPr="00B50074" w:rsidRDefault="005B687E" w:rsidP="008B43CC">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6668C84A" w14:textId="4C8DB747" w:rsidR="004E33D9" w:rsidRPr="00B50074" w:rsidRDefault="0044775C" w:rsidP="008B43CC">
            <w:pPr>
              <w:spacing w:before="0" w:after="0"/>
              <w:ind w:left="0" w:firstLine="0"/>
              <w:rPr>
                <w:rFonts w:ascii="Arial" w:eastAsia="Times New Roman" w:hAnsi="Arial" w:cs="Arial"/>
                <w:bCs/>
                <w:sz w:val="20"/>
                <w:szCs w:val="20"/>
                <w:lang w:eastAsia="es-CO"/>
              </w:rPr>
            </w:pPr>
            <w:hyperlink r:id="rId17" w:history="1">
              <w:r w:rsidR="00841495" w:rsidRPr="00B50074">
                <w:rPr>
                  <w:rFonts w:ascii="Arial" w:eastAsia="Times New Roman" w:hAnsi="Arial" w:cs="Arial"/>
                  <w:bCs/>
                  <w:sz w:val="20"/>
                  <w:szCs w:val="20"/>
                  <w:lang w:eastAsia="es-CO"/>
                </w:rPr>
                <w:t>Plan de Prevención Reparación y Respuesta ante Emergencia</w:t>
              </w:r>
            </w:hyperlink>
            <w:r w:rsidR="00123FD2" w:rsidRPr="00B50074">
              <w:rPr>
                <w:rFonts w:ascii="Arial" w:eastAsia="Times New Roman" w:hAnsi="Arial" w:cs="Arial"/>
                <w:bCs/>
                <w:sz w:val="20"/>
                <w:szCs w:val="20"/>
                <w:lang w:eastAsia="es-CO"/>
              </w:rPr>
              <w:t>SC04-F30.</w:t>
            </w:r>
          </w:p>
        </w:tc>
        <w:tc>
          <w:tcPr>
            <w:tcW w:w="1405" w:type="pct"/>
            <w:vAlign w:val="center"/>
          </w:tcPr>
          <w:p w14:paraId="56647FD9" w14:textId="296DED25" w:rsidR="005B687E" w:rsidRPr="00B50074" w:rsidRDefault="005E6E6E" w:rsidP="005B687E">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Coordinador</w:t>
            </w:r>
            <w:r w:rsidR="004B583B" w:rsidRPr="00B50074">
              <w:rPr>
                <w:rFonts w:ascii="Arial" w:eastAsia="Times New Roman" w:hAnsi="Arial" w:cs="Arial"/>
                <w:sz w:val="20"/>
                <w:szCs w:val="20"/>
                <w:lang w:eastAsia="es-CO"/>
              </w:rPr>
              <w:t xml:space="preserve"> y líder</w:t>
            </w:r>
            <w:r w:rsidRPr="00B50074">
              <w:rPr>
                <w:rFonts w:ascii="Arial" w:eastAsia="Times New Roman" w:hAnsi="Arial" w:cs="Arial"/>
                <w:sz w:val="20"/>
                <w:szCs w:val="20"/>
                <w:lang w:eastAsia="es-CO"/>
              </w:rPr>
              <w:t xml:space="preserve"> </w:t>
            </w:r>
            <w:r w:rsidR="005B687E" w:rsidRPr="00B50074">
              <w:rPr>
                <w:rFonts w:ascii="Arial" w:eastAsia="Times New Roman" w:hAnsi="Arial" w:cs="Arial"/>
                <w:sz w:val="20"/>
                <w:szCs w:val="20"/>
                <w:lang w:eastAsia="es-CO"/>
              </w:rPr>
              <w:t xml:space="preserve">de la brigada de emergencias documentales </w:t>
            </w:r>
            <w:r w:rsidRPr="00B50074">
              <w:rPr>
                <w:rFonts w:ascii="Arial" w:eastAsia="Times New Roman" w:hAnsi="Arial" w:cs="Arial"/>
                <w:sz w:val="20"/>
                <w:szCs w:val="20"/>
                <w:lang w:eastAsia="es-CO"/>
              </w:rPr>
              <w:t>del GTGDA, en articulación con el Coordinador de la brigada de emergencias del SGSST.</w:t>
            </w:r>
          </w:p>
          <w:p w14:paraId="5CD8A383" w14:textId="7EAAE6E7" w:rsidR="004E33D9" w:rsidRPr="00B50074" w:rsidRDefault="004E33D9" w:rsidP="005B687E">
            <w:pPr>
              <w:spacing w:before="0" w:after="0"/>
              <w:ind w:left="0" w:firstLine="0"/>
              <w:rPr>
                <w:rFonts w:ascii="Arial" w:eastAsia="Times New Roman" w:hAnsi="Arial" w:cs="Arial"/>
                <w:bCs/>
                <w:sz w:val="20"/>
                <w:szCs w:val="20"/>
                <w:lang w:eastAsia="es-CO"/>
              </w:rPr>
            </w:pPr>
          </w:p>
        </w:tc>
      </w:tr>
      <w:tr w:rsidR="00383692" w:rsidRPr="00B50074" w14:paraId="3DAB59E0" w14:textId="77777777" w:rsidTr="00E11C1F">
        <w:tc>
          <w:tcPr>
            <w:tcW w:w="1820" w:type="pct"/>
            <w:vAlign w:val="center"/>
          </w:tcPr>
          <w:p w14:paraId="23FD4677" w14:textId="77777777" w:rsidR="00501319" w:rsidRPr="00B50074" w:rsidRDefault="00501319" w:rsidP="00501319">
            <w:pPr>
              <w:spacing w:before="0" w:after="0"/>
              <w:ind w:left="0"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Elaborar informes técnicos con la información recopilada de la ejecución del programa.</w:t>
            </w:r>
          </w:p>
          <w:p w14:paraId="64A43E92" w14:textId="598C697D" w:rsidR="00501319" w:rsidRPr="00B50074" w:rsidRDefault="00501319" w:rsidP="00501319">
            <w:pPr>
              <w:spacing w:before="0" w:after="0"/>
              <w:ind w:left="0" w:firstLine="0"/>
              <w:rPr>
                <w:rFonts w:ascii="Arial" w:eastAsia="Times New Roman" w:hAnsi="Arial" w:cs="Arial"/>
                <w:b/>
                <w:bCs/>
                <w:sz w:val="20"/>
                <w:szCs w:val="20"/>
                <w:lang w:eastAsia="es-CO"/>
              </w:rPr>
            </w:pPr>
          </w:p>
        </w:tc>
        <w:tc>
          <w:tcPr>
            <w:tcW w:w="861" w:type="pct"/>
            <w:vAlign w:val="center"/>
          </w:tcPr>
          <w:p w14:paraId="0C015350" w14:textId="6A28516D" w:rsidR="00501319" w:rsidRPr="00B50074" w:rsidRDefault="00501319" w:rsidP="00501319">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914" w:type="pct"/>
            <w:vAlign w:val="center"/>
          </w:tcPr>
          <w:p w14:paraId="12EE62F7" w14:textId="569FDB39" w:rsidR="00501319" w:rsidRPr="00B50074" w:rsidRDefault="00501319" w:rsidP="00501319">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5E57466A" w14:textId="77777777" w:rsidR="00501319" w:rsidRPr="00B50074" w:rsidRDefault="00501319" w:rsidP="00501319">
            <w:pPr>
              <w:spacing w:before="0" w:after="0"/>
              <w:ind w:left="0" w:firstLine="0"/>
              <w:rPr>
                <w:rFonts w:ascii="Arial" w:eastAsia="Times New Roman" w:hAnsi="Arial" w:cs="Arial"/>
                <w:sz w:val="20"/>
                <w:szCs w:val="20"/>
                <w:lang w:eastAsia="es-CO"/>
              </w:rPr>
            </w:pPr>
          </w:p>
          <w:p w14:paraId="29E5E999" w14:textId="77777777" w:rsidR="00501319" w:rsidRPr="00B50074" w:rsidRDefault="00501319" w:rsidP="00501319">
            <w:pPr>
              <w:spacing w:before="0" w:after="0"/>
              <w:ind w:left="0" w:firstLine="0"/>
              <w:rPr>
                <w:rFonts w:ascii="Arial" w:eastAsia="Times New Roman" w:hAnsi="Arial" w:cs="Arial"/>
                <w:sz w:val="20"/>
                <w:szCs w:val="20"/>
                <w:lang w:eastAsia="es-CO"/>
              </w:rPr>
            </w:pPr>
          </w:p>
        </w:tc>
        <w:tc>
          <w:tcPr>
            <w:tcW w:w="1405" w:type="pct"/>
            <w:vAlign w:val="center"/>
          </w:tcPr>
          <w:p w14:paraId="75151C6F" w14:textId="77FC6403" w:rsidR="00501319" w:rsidRPr="00B50074" w:rsidRDefault="00501319" w:rsidP="00501319">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p>
          <w:p w14:paraId="743F5BA2" w14:textId="77777777" w:rsidR="00501319" w:rsidRPr="00B50074" w:rsidRDefault="00501319" w:rsidP="00501319">
            <w:pPr>
              <w:spacing w:before="0" w:after="0"/>
              <w:ind w:left="0" w:firstLine="0"/>
              <w:rPr>
                <w:rFonts w:ascii="Arial" w:eastAsia="Times New Roman" w:hAnsi="Arial" w:cs="Arial"/>
                <w:sz w:val="20"/>
                <w:szCs w:val="20"/>
                <w:lang w:eastAsia="es-CO"/>
              </w:rPr>
            </w:pPr>
          </w:p>
        </w:tc>
      </w:tr>
    </w:tbl>
    <w:p w14:paraId="61AA36F8" w14:textId="79ECD153" w:rsidR="00A54BBC" w:rsidRPr="00B50074" w:rsidRDefault="00A54BBC" w:rsidP="00A54BBC">
      <w:pPr>
        <w:spacing w:before="0" w:after="0"/>
        <w:rPr>
          <w:rFonts w:ascii="Arial" w:eastAsia="Times New Roman" w:hAnsi="Arial" w:cs="Arial"/>
          <w:b/>
          <w:bCs/>
          <w:sz w:val="24"/>
          <w:szCs w:val="24"/>
          <w:lang w:eastAsia="es-CO"/>
        </w:rPr>
      </w:pPr>
    </w:p>
    <w:p w14:paraId="6F816521" w14:textId="463ABD79" w:rsidR="00A46C64" w:rsidRPr="00B50074" w:rsidRDefault="00A65D81" w:rsidP="00A65D81">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de prevención y atención de desastres para material documental se encuentran articuladas con el Comité de Emergencias (COE), con la brigada de emergencias y con el </w:t>
      </w:r>
      <w:hyperlink r:id="rId18" w:history="1">
        <w:r w:rsidR="00841495" w:rsidRPr="00B50074">
          <w:rPr>
            <w:rFonts w:ascii="Arial" w:eastAsia="Times New Roman" w:hAnsi="Arial" w:cs="Arial"/>
            <w:sz w:val="24"/>
            <w:szCs w:val="24"/>
            <w:lang w:eastAsia="es-CO"/>
          </w:rPr>
          <w:t>Plan de Prevención Reparación y Respuesta ante Emergencia</w:t>
        </w:r>
      </w:hyperlink>
      <w:r w:rsidR="00841495" w:rsidRPr="00B50074">
        <w:rPr>
          <w:rFonts w:ascii="Arial" w:eastAsia="Times New Roman" w:hAnsi="Arial" w:cs="Arial"/>
          <w:sz w:val="24"/>
          <w:szCs w:val="24"/>
          <w:lang w:eastAsia="es-CO"/>
        </w:rPr>
        <w:t xml:space="preserve"> </w:t>
      </w:r>
      <w:r w:rsidR="00123FD2" w:rsidRPr="00B50074">
        <w:rPr>
          <w:rFonts w:ascii="Arial" w:eastAsia="Times New Roman" w:hAnsi="Arial" w:cs="Arial"/>
          <w:sz w:val="24"/>
          <w:szCs w:val="24"/>
          <w:lang w:eastAsia="es-CO"/>
        </w:rPr>
        <w:t>SC04-F30</w:t>
      </w:r>
      <w:r w:rsidRPr="00B50074">
        <w:rPr>
          <w:rFonts w:ascii="Arial" w:eastAsia="Times New Roman" w:hAnsi="Arial" w:cs="Arial"/>
          <w:sz w:val="24"/>
          <w:szCs w:val="24"/>
          <w:lang w:eastAsia="es-CO"/>
        </w:rPr>
        <w:t xml:space="preserve"> de la Superintendencia.</w:t>
      </w:r>
      <w:r w:rsidR="00E74481" w:rsidRPr="00B50074">
        <w:rPr>
          <w:rFonts w:ascii="Arial" w:eastAsia="Times New Roman" w:hAnsi="Arial" w:cs="Arial"/>
          <w:sz w:val="24"/>
          <w:szCs w:val="24"/>
          <w:lang w:eastAsia="es-CO"/>
        </w:rPr>
        <w:t xml:space="preserve"> </w:t>
      </w:r>
    </w:p>
    <w:p w14:paraId="268E5153" w14:textId="77777777" w:rsidR="008152DF" w:rsidRPr="00B50074" w:rsidRDefault="008152DF" w:rsidP="00A65D81">
      <w:pPr>
        <w:spacing w:before="0" w:after="0"/>
        <w:ind w:left="0" w:firstLine="0"/>
        <w:rPr>
          <w:rFonts w:ascii="Arial" w:eastAsia="Times New Roman" w:hAnsi="Arial" w:cs="Arial"/>
          <w:sz w:val="24"/>
          <w:szCs w:val="24"/>
          <w:lang w:eastAsia="es-CO"/>
        </w:rPr>
      </w:pPr>
    </w:p>
    <w:p w14:paraId="0D274741" w14:textId="1DDD00E3" w:rsidR="005B687E" w:rsidRPr="00B50074" w:rsidRDefault="00E945EF" w:rsidP="00A65D81">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 articulación se realiza a través de reuniones periódicas convocadas por el Coordinador de</w:t>
      </w:r>
      <w:r w:rsidR="008152DF" w:rsidRPr="00B50074">
        <w:rPr>
          <w:rFonts w:ascii="Arial" w:eastAsia="Times New Roman" w:hAnsi="Arial" w:cs="Arial"/>
          <w:sz w:val="24"/>
          <w:szCs w:val="24"/>
          <w:lang w:eastAsia="es-CO"/>
        </w:rPr>
        <w:t xml:space="preserve"> la brigada</w:t>
      </w:r>
      <w:r w:rsidRPr="00B50074">
        <w:rPr>
          <w:rFonts w:ascii="Arial" w:eastAsia="Times New Roman" w:hAnsi="Arial" w:cs="Arial"/>
          <w:sz w:val="24"/>
          <w:szCs w:val="24"/>
          <w:lang w:eastAsia="es-CO"/>
        </w:rPr>
        <w:t xml:space="preserve"> de Emergencias y por el líder de la brigada de emergencias documentales. Así mismo, este programa</w:t>
      </w:r>
      <w:r w:rsidR="00912137" w:rsidRPr="00B50074">
        <w:rPr>
          <w:rFonts w:ascii="Arial" w:eastAsia="Times New Roman" w:hAnsi="Arial" w:cs="Arial"/>
          <w:sz w:val="24"/>
          <w:szCs w:val="24"/>
          <w:lang w:eastAsia="es-CO"/>
        </w:rPr>
        <w:t xml:space="preserve">, formatos e instructivos </w:t>
      </w:r>
      <w:r w:rsidRPr="00B50074">
        <w:rPr>
          <w:rFonts w:ascii="Arial" w:eastAsia="Times New Roman" w:hAnsi="Arial" w:cs="Arial"/>
          <w:sz w:val="24"/>
          <w:szCs w:val="24"/>
          <w:lang w:eastAsia="es-CO"/>
        </w:rPr>
        <w:t>se encuentra</w:t>
      </w:r>
      <w:r w:rsidR="00912137" w:rsidRPr="00B50074">
        <w:rPr>
          <w:rFonts w:ascii="Arial" w:eastAsia="Times New Roman" w:hAnsi="Arial" w:cs="Arial"/>
          <w:sz w:val="24"/>
          <w:szCs w:val="24"/>
          <w:lang w:eastAsia="es-CO"/>
        </w:rPr>
        <w:t>n</w:t>
      </w:r>
      <w:r w:rsidRPr="00B50074">
        <w:rPr>
          <w:rFonts w:ascii="Arial" w:eastAsia="Times New Roman" w:hAnsi="Arial" w:cs="Arial"/>
          <w:sz w:val="24"/>
          <w:szCs w:val="24"/>
          <w:lang w:eastAsia="es-CO"/>
        </w:rPr>
        <w:t xml:space="preserve"> </w:t>
      </w:r>
      <w:r w:rsidR="00912137" w:rsidRPr="00B50074">
        <w:rPr>
          <w:rFonts w:ascii="Arial" w:eastAsia="Times New Roman" w:hAnsi="Arial" w:cs="Arial"/>
          <w:sz w:val="24"/>
          <w:szCs w:val="24"/>
          <w:lang w:eastAsia="es-CO"/>
        </w:rPr>
        <w:t>referenciados</w:t>
      </w:r>
      <w:r w:rsidRPr="00B50074">
        <w:rPr>
          <w:rFonts w:ascii="Arial" w:eastAsia="Times New Roman" w:hAnsi="Arial" w:cs="Arial"/>
          <w:sz w:val="24"/>
          <w:szCs w:val="24"/>
          <w:lang w:eastAsia="es-CO"/>
        </w:rPr>
        <w:t xml:space="preserve"> dentro del </w:t>
      </w:r>
      <w:hyperlink r:id="rId19" w:history="1">
        <w:r w:rsidR="00841495" w:rsidRPr="00B50074">
          <w:rPr>
            <w:rFonts w:ascii="Arial" w:eastAsia="Times New Roman" w:hAnsi="Arial" w:cs="Arial"/>
            <w:sz w:val="24"/>
            <w:szCs w:val="24"/>
            <w:lang w:eastAsia="es-CO"/>
          </w:rPr>
          <w:t>Plan de Prevención Reparación y Respuesta ante Emergencia</w:t>
        </w:r>
      </w:hyperlink>
      <w:r w:rsidR="00841495" w:rsidRPr="00B50074">
        <w:rPr>
          <w:rFonts w:ascii="Arial" w:eastAsia="Times New Roman" w:hAnsi="Arial" w:cs="Arial"/>
          <w:sz w:val="24"/>
          <w:szCs w:val="24"/>
          <w:lang w:eastAsia="es-CO"/>
        </w:rPr>
        <w:t xml:space="preserve"> </w:t>
      </w:r>
      <w:r w:rsidR="00912137" w:rsidRPr="00B50074">
        <w:rPr>
          <w:rFonts w:ascii="Arial" w:eastAsia="Times New Roman" w:hAnsi="Arial" w:cs="Arial"/>
          <w:sz w:val="24"/>
          <w:szCs w:val="24"/>
          <w:lang w:eastAsia="es-CO"/>
        </w:rPr>
        <w:t xml:space="preserve">SC04-F30 </w:t>
      </w:r>
      <w:r w:rsidRPr="00B50074">
        <w:rPr>
          <w:rFonts w:ascii="Arial" w:eastAsia="Times New Roman" w:hAnsi="Arial" w:cs="Arial"/>
          <w:sz w:val="24"/>
          <w:szCs w:val="24"/>
          <w:lang w:eastAsia="es-CO"/>
        </w:rPr>
        <w:t>de la Entidad</w:t>
      </w:r>
      <w:r w:rsidR="00912137" w:rsidRPr="00B50074">
        <w:rPr>
          <w:rFonts w:ascii="Arial" w:eastAsia="Times New Roman" w:hAnsi="Arial" w:cs="Arial"/>
          <w:sz w:val="24"/>
          <w:szCs w:val="24"/>
          <w:lang w:eastAsia="es-CO"/>
        </w:rPr>
        <w:t>, y</w:t>
      </w:r>
      <w:r w:rsidR="00E74481" w:rsidRPr="00B50074">
        <w:rPr>
          <w:rFonts w:ascii="Arial" w:eastAsia="Times New Roman" w:hAnsi="Arial" w:cs="Arial"/>
          <w:sz w:val="24"/>
          <w:szCs w:val="24"/>
          <w:lang w:eastAsia="es-CO"/>
        </w:rPr>
        <w:t xml:space="preserve"> se evidencian en los actos administrativos emitidos para la implementación y ejecución de las actividades que deben adelantarse de manera conjunta.</w:t>
      </w:r>
    </w:p>
    <w:p w14:paraId="13E90722" w14:textId="77777777" w:rsidR="0039795E" w:rsidRPr="00B50074" w:rsidRDefault="0039795E" w:rsidP="00A65D81">
      <w:pPr>
        <w:spacing w:before="0" w:after="0"/>
        <w:ind w:left="0" w:firstLine="0"/>
        <w:rPr>
          <w:rFonts w:ascii="Arial" w:eastAsia="Times New Roman" w:hAnsi="Arial" w:cs="Arial"/>
          <w:sz w:val="24"/>
          <w:szCs w:val="24"/>
          <w:lang w:eastAsia="es-CO"/>
        </w:rPr>
      </w:pPr>
    </w:p>
    <w:p w14:paraId="5CB4503C" w14:textId="314E5BCA" w:rsidR="0088792B" w:rsidRPr="00B50074" w:rsidRDefault="005530C2" w:rsidP="00E51C52">
      <w:pPr>
        <w:pStyle w:val="Prrafodelista"/>
        <w:numPr>
          <w:ilvl w:val="2"/>
          <w:numId w:val="3"/>
        </w:numPr>
        <w:spacing w:before="0" w:after="0"/>
        <w:outlineLvl w:val="2"/>
        <w:rPr>
          <w:rFonts w:ascii="Arial" w:eastAsia="Times New Roman" w:hAnsi="Arial" w:cs="Arial"/>
          <w:b/>
          <w:bCs/>
          <w:sz w:val="24"/>
          <w:szCs w:val="24"/>
          <w:lang w:eastAsia="es-CO"/>
        </w:rPr>
      </w:pPr>
      <w:bookmarkStart w:id="63" w:name="_Toc112355888"/>
      <w:r w:rsidRPr="00B50074">
        <w:rPr>
          <w:rFonts w:ascii="Arial" w:eastAsia="Times New Roman" w:hAnsi="Arial" w:cs="Arial"/>
          <w:b/>
          <w:bCs/>
          <w:sz w:val="24"/>
          <w:szCs w:val="24"/>
          <w:lang w:eastAsia="es-CO"/>
        </w:rPr>
        <w:lastRenderedPageBreak/>
        <w:t xml:space="preserve">ACTIVIDADES DEL </w:t>
      </w:r>
      <w:r w:rsidR="0088792B" w:rsidRPr="00B50074">
        <w:rPr>
          <w:rFonts w:ascii="Arial" w:eastAsia="Times New Roman" w:hAnsi="Arial" w:cs="Arial"/>
          <w:b/>
          <w:bCs/>
          <w:sz w:val="24"/>
          <w:szCs w:val="24"/>
          <w:lang w:eastAsia="es-CO"/>
        </w:rPr>
        <w:t>PROGRAMA DE ALMACENAMIENTO Y RELMACENAMIENTO</w:t>
      </w:r>
      <w:bookmarkEnd w:id="63"/>
    </w:p>
    <w:p w14:paraId="0FFA7974" w14:textId="0B65B637" w:rsidR="00A54BBC" w:rsidRPr="00B50074" w:rsidRDefault="00A54BBC" w:rsidP="00A54BBC">
      <w:pPr>
        <w:spacing w:before="0" w:after="0"/>
        <w:ind w:left="0" w:firstLine="0"/>
        <w:rPr>
          <w:rFonts w:ascii="Arial" w:eastAsia="Times New Roman" w:hAnsi="Arial" w:cs="Arial"/>
          <w:sz w:val="24"/>
          <w:szCs w:val="24"/>
          <w:lang w:eastAsia="es-CO"/>
        </w:rPr>
      </w:pPr>
    </w:p>
    <w:p w14:paraId="580C0112" w14:textId="350B606B" w:rsidR="00A65D81" w:rsidRPr="00B50074" w:rsidRDefault="005501EC"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w:t>
      </w:r>
      <w:r w:rsidRPr="00B50074">
        <w:rPr>
          <w:rFonts w:ascii="Arial" w:hAnsi="Arial" w:cs="Arial"/>
          <w:bCs/>
          <w:sz w:val="24"/>
          <w:szCs w:val="24"/>
          <w:lang w:eastAsia="es-CO"/>
        </w:rPr>
        <w:t>l profesional responsable del Sistema Integrado de Conservación o el profesional del grupo asignado por el Coordinador del GTGDA, realiza la planeación y ejecución de l</w:t>
      </w:r>
      <w:r w:rsidR="00A65D81" w:rsidRPr="00B50074">
        <w:rPr>
          <w:rFonts w:ascii="Arial" w:eastAsia="Times New Roman" w:hAnsi="Arial" w:cs="Arial"/>
          <w:sz w:val="24"/>
          <w:szCs w:val="24"/>
          <w:lang w:eastAsia="es-CO"/>
        </w:rPr>
        <w:t>as actividades del Programa de Almacenamiento y Realmacenamiento documental GD01-</w:t>
      </w:r>
      <w:r w:rsidR="00F454F7" w:rsidRPr="00B50074">
        <w:rPr>
          <w:rFonts w:ascii="Arial" w:eastAsia="Times New Roman" w:hAnsi="Arial" w:cs="Arial"/>
          <w:sz w:val="24"/>
          <w:szCs w:val="24"/>
          <w:lang w:eastAsia="es-CO"/>
        </w:rPr>
        <w:t>F29</w:t>
      </w:r>
      <w:r w:rsidR="00477925" w:rsidRPr="00B50074">
        <w:rPr>
          <w:rFonts w:ascii="Arial" w:eastAsia="Times New Roman" w:hAnsi="Arial" w:cs="Arial"/>
          <w:sz w:val="24"/>
          <w:szCs w:val="24"/>
          <w:lang w:eastAsia="es-CO"/>
        </w:rPr>
        <w:t>, las cuales</w:t>
      </w:r>
      <w:r w:rsidR="00183E42" w:rsidRPr="00B50074">
        <w:rPr>
          <w:rFonts w:ascii="Arial" w:eastAsia="Times New Roman" w:hAnsi="Arial" w:cs="Arial"/>
          <w:sz w:val="24"/>
          <w:szCs w:val="24"/>
          <w:lang w:eastAsia="es-CO"/>
        </w:rPr>
        <w:t xml:space="preserve"> van encaminadas a garantizar la protección, acceso, manipulación y almacenamiento de los documentos de la Entidad de acuerdo con las especificaciones técnicas dadas en la normativa vigente.</w:t>
      </w:r>
    </w:p>
    <w:p w14:paraId="167375AD" w14:textId="667629B7" w:rsidR="00183E42" w:rsidRPr="00B50074" w:rsidRDefault="00183E42" w:rsidP="00A54BBC">
      <w:pPr>
        <w:spacing w:before="0" w:after="0"/>
        <w:ind w:left="0" w:firstLine="0"/>
        <w:rPr>
          <w:rFonts w:ascii="Arial" w:eastAsia="Times New Roman" w:hAnsi="Arial" w:cs="Arial"/>
          <w:sz w:val="24"/>
          <w:szCs w:val="24"/>
          <w:lang w:eastAsia="es-CO"/>
        </w:rPr>
      </w:pPr>
    </w:p>
    <w:p w14:paraId="5E2B3057" w14:textId="460809A9" w:rsidR="00183E42" w:rsidRPr="00B50074" w:rsidRDefault="00183E42" w:rsidP="00A54BBC">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A continuación, se describen de manera general las actividades que se desarrollan en este programa: </w:t>
      </w:r>
    </w:p>
    <w:p w14:paraId="3EA13D67" w14:textId="4BCDCA39" w:rsidR="00FE2466" w:rsidRPr="00B50074" w:rsidRDefault="00FE2466" w:rsidP="00FE2466">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t>Cuadro N°.</w:t>
      </w:r>
      <w:r w:rsidR="00B65A21" w:rsidRPr="00B50074">
        <w:rPr>
          <w:rFonts w:ascii="Arial" w:eastAsia="Times New Roman" w:hAnsi="Arial" w:cs="Arial"/>
          <w:b/>
          <w:sz w:val="18"/>
          <w:szCs w:val="20"/>
          <w:lang w:eastAsia="es-CO"/>
        </w:rPr>
        <w:t>8</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 xml:space="preserve">Actividades generales </w:t>
      </w:r>
      <w:r w:rsidR="002F63DC" w:rsidRPr="00B50074">
        <w:rPr>
          <w:rFonts w:ascii="Arial" w:eastAsia="Times New Roman" w:hAnsi="Arial" w:cs="Arial"/>
          <w:sz w:val="18"/>
          <w:szCs w:val="20"/>
          <w:lang w:eastAsia="es-CO"/>
        </w:rPr>
        <w:t xml:space="preserve">del </w:t>
      </w:r>
      <w:r w:rsidRPr="00B50074">
        <w:rPr>
          <w:rFonts w:ascii="Arial" w:eastAsia="Times New Roman" w:hAnsi="Arial" w:cs="Arial"/>
          <w:sz w:val="18"/>
          <w:szCs w:val="20"/>
          <w:lang w:eastAsia="es-CO"/>
        </w:rPr>
        <w:t xml:space="preserve">Programa de </w:t>
      </w:r>
      <w:r w:rsidR="002F63DC" w:rsidRPr="00B50074">
        <w:rPr>
          <w:rFonts w:ascii="Arial" w:eastAsia="Times New Roman" w:hAnsi="Arial" w:cs="Arial"/>
          <w:sz w:val="18"/>
          <w:szCs w:val="20"/>
          <w:lang w:eastAsia="es-CO"/>
        </w:rPr>
        <w:t>Almacenamiento y Realmacenamiento documental</w:t>
      </w:r>
    </w:p>
    <w:p w14:paraId="4ABD74E1" w14:textId="77777777" w:rsidR="00FE2466" w:rsidRPr="00B50074" w:rsidRDefault="00FE2466" w:rsidP="00FE2466">
      <w:pPr>
        <w:spacing w:before="0" w:after="0"/>
        <w:ind w:left="0" w:firstLine="0"/>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2508"/>
        <w:gridCol w:w="1586"/>
        <w:gridCol w:w="1862"/>
        <w:gridCol w:w="3105"/>
      </w:tblGrid>
      <w:tr w:rsidR="00383692" w:rsidRPr="00B50074" w14:paraId="7F8139B3" w14:textId="77777777" w:rsidTr="00A46C64">
        <w:trPr>
          <w:tblHeader/>
        </w:trPr>
        <w:tc>
          <w:tcPr>
            <w:tcW w:w="1422" w:type="pct"/>
            <w:shd w:val="clear" w:color="auto" w:fill="D9D9D9" w:themeFill="background1" w:themeFillShade="D9"/>
            <w:vAlign w:val="center"/>
          </w:tcPr>
          <w:p w14:paraId="6139BB1F"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w:t>
            </w:r>
          </w:p>
        </w:tc>
        <w:tc>
          <w:tcPr>
            <w:tcW w:w="913" w:type="pct"/>
            <w:shd w:val="clear" w:color="auto" w:fill="D9D9D9" w:themeFill="background1" w:themeFillShade="D9"/>
            <w:vAlign w:val="center"/>
          </w:tcPr>
          <w:p w14:paraId="7ECC76DD"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ESPACIOS REQUERIDOS</w:t>
            </w:r>
          </w:p>
        </w:tc>
        <w:tc>
          <w:tcPr>
            <w:tcW w:w="914" w:type="pct"/>
            <w:shd w:val="clear" w:color="auto" w:fill="D9D9D9" w:themeFill="background1" w:themeFillShade="D9"/>
            <w:vAlign w:val="center"/>
          </w:tcPr>
          <w:p w14:paraId="04F8FDFD"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MATERIALES Y/O RECURSOS</w:t>
            </w:r>
          </w:p>
        </w:tc>
        <w:tc>
          <w:tcPr>
            <w:tcW w:w="1751" w:type="pct"/>
            <w:shd w:val="clear" w:color="auto" w:fill="D9D9D9" w:themeFill="background1" w:themeFillShade="D9"/>
            <w:vAlign w:val="center"/>
          </w:tcPr>
          <w:p w14:paraId="5F349692" w14:textId="77777777" w:rsidR="00FE2466" w:rsidRPr="00B50074" w:rsidRDefault="00FE2466" w:rsidP="00954D73">
            <w:pPr>
              <w:spacing w:before="0" w:after="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r>
      <w:tr w:rsidR="00383692" w:rsidRPr="00B50074" w14:paraId="35CAEAFD" w14:textId="77777777" w:rsidTr="00357979">
        <w:trPr>
          <w:trHeight w:val="3180"/>
        </w:trPr>
        <w:tc>
          <w:tcPr>
            <w:tcW w:w="1422" w:type="pct"/>
            <w:vAlign w:val="center"/>
          </w:tcPr>
          <w:p w14:paraId="1B8F7FFD" w14:textId="3D10C6C4" w:rsidR="00433988" w:rsidRPr="00B50074" w:rsidRDefault="00433988"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Elaborar y entregar el cronograma anual de almacenamiento y/o realmacenamiento de acuerdo con las necesidades de cada un</w:t>
            </w:r>
            <w:r w:rsidR="008D6F2B" w:rsidRPr="00B50074">
              <w:rPr>
                <w:rFonts w:ascii="Arial" w:eastAsia="Times New Roman" w:hAnsi="Arial" w:cs="Arial"/>
                <w:b/>
                <w:bCs/>
                <w:sz w:val="20"/>
                <w:szCs w:val="20"/>
                <w:lang w:eastAsia="es-CO"/>
              </w:rPr>
              <w:t>o</w:t>
            </w:r>
            <w:r w:rsidRPr="00B50074">
              <w:rPr>
                <w:rFonts w:ascii="Arial" w:eastAsia="Times New Roman" w:hAnsi="Arial" w:cs="Arial"/>
                <w:b/>
                <w:bCs/>
                <w:sz w:val="20"/>
                <w:szCs w:val="20"/>
                <w:lang w:eastAsia="es-CO"/>
              </w:rPr>
              <w:t xml:space="preserve"> de los archivos de oficina y depósitos industriales.</w:t>
            </w:r>
            <w:r w:rsidR="006B5A58" w:rsidRPr="00B50074">
              <w:rPr>
                <w:rFonts w:ascii="Arial" w:eastAsia="Times New Roman" w:hAnsi="Arial" w:cs="Arial"/>
                <w:b/>
                <w:bCs/>
                <w:sz w:val="20"/>
                <w:szCs w:val="20"/>
                <w:lang w:eastAsia="es-CO"/>
              </w:rPr>
              <w:t xml:space="preserve"> Este documento es entregado a la Coordinación del GTGDA para su revisión y aprobación.</w:t>
            </w:r>
          </w:p>
        </w:tc>
        <w:tc>
          <w:tcPr>
            <w:tcW w:w="913" w:type="pct"/>
            <w:vAlign w:val="center"/>
          </w:tcPr>
          <w:p w14:paraId="6B2DDF67" w14:textId="594B2226" w:rsidR="00433988" w:rsidRPr="00B50074" w:rsidRDefault="00433988"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Lugar de trabajo</w:t>
            </w:r>
            <w:r w:rsidR="00CE6E82" w:rsidRPr="00B50074">
              <w:rPr>
                <w:rFonts w:ascii="Arial" w:eastAsia="Times New Roman" w:hAnsi="Arial" w:cs="Arial"/>
                <w:sz w:val="20"/>
                <w:szCs w:val="20"/>
                <w:lang w:eastAsia="es-CO"/>
              </w:rPr>
              <w:t xml:space="preserve"> o de manera virtual en las plataformas digitales dispuestas por la Entidad (Google Meet, Hangouts, entre otros)</w:t>
            </w:r>
          </w:p>
        </w:tc>
        <w:tc>
          <w:tcPr>
            <w:tcW w:w="914" w:type="pct"/>
            <w:vAlign w:val="center"/>
          </w:tcPr>
          <w:p w14:paraId="59E07218" w14:textId="4C8403F0" w:rsidR="00433988" w:rsidRPr="00B50074" w:rsidRDefault="00501319"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Computador, mouse y wifi.</w:t>
            </w:r>
          </w:p>
          <w:p w14:paraId="1285F058" w14:textId="77777777" w:rsidR="00433988" w:rsidRPr="00B50074" w:rsidRDefault="00433988" w:rsidP="00433988">
            <w:pPr>
              <w:spacing w:before="0" w:after="0"/>
              <w:ind w:left="0" w:firstLine="0"/>
              <w:rPr>
                <w:rFonts w:ascii="Arial" w:eastAsia="Times New Roman" w:hAnsi="Arial" w:cs="Arial"/>
                <w:sz w:val="20"/>
                <w:szCs w:val="20"/>
                <w:lang w:eastAsia="es-CO"/>
              </w:rPr>
            </w:pPr>
          </w:p>
          <w:p w14:paraId="3762097B" w14:textId="77777777" w:rsidR="00433988" w:rsidRPr="00B50074" w:rsidRDefault="00433988"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Formato de cronograma.</w:t>
            </w:r>
          </w:p>
          <w:p w14:paraId="47127F49" w14:textId="77777777" w:rsidR="00433988" w:rsidRPr="00B50074" w:rsidRDefault="00433988" w:rsidP="00433988">
            <w:pPr>
              <w:spacing w:before="0" w:after="0"/>
              <w:ind w:left="0" w:firstLine="0"/>
              <w:rPr>
                <w:rFonts w:ascii="Arial" w:eastAsia="Times New Roman" w:hAnsi="Arial" w:cs="Arial"/>
                <w:sz w:val="20"/>
                <w:szCs w:val="20"/>
                <w:lang w:eastAsia="es-CO"/>
              </w:rPr>
            </w:pPr>
          </w:p>
        </w:tc>
        <w:tc>
          <w:tcPr>
            <w:tcW w:w="1751" w:type="pct"/>
            <w:vAlign w:val="center"/>
          </w:tcPr>
          <w:p w14:paraId="2BA9F7ED" w14:textId="123D6E8C" w:rsidR="00433988" w:rsidRPr="00B50074" w:rsidRDefault="00433988"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p>
          <w:p w14:paraId="329901DC" w14:textId="77777777" w:rsidR="00433988" w:rsidRPr="00B50074" w:rsidRDefault="00433988" w:rsidP="00433988">
            <w:pPr>
              <w:spacing w:before="0" w:after="0"/>
              <w:ind w:left="0" w:firstLine="0"/>
              <w:rPr>
                <w:rFonts w:ascii="Arial" w:eastAsia="Times New Roman" w:hAnsi="Arial" w:cs="Arial"/>
                <w:sz w:val="20"/>
                <w:szCs w:val="20"/>
                <w:lang w:eastAsia="es-CO"/>
              </w:rPr>
            </w:pPr>
          </w:p>
          <w:p w14:paraId="32E928B1" w14:textId="5409A9DD" w:rsidR="00433988" w:rsidRPr="00B50074" w:rsidRDefault="00433988"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Se articulan las actividades con el </w:t>
            </w:r>
            <w:r w:rsidR="00811CFD" w:rsidRPr="00B50074">
              <w:rPr>
                <w:rFonts w:ascii="Arial" w:eastAsia="Times New Roman" w:hAnsi="Arial" w:cs="Arial"/>
                <w:sz w:val="20"/>
                <w:szCs w:val="20"/>
                <w:lang w:eastAsia="es-CO"/>
              </w:rPr>
              <w:t>GTSAYRF</w:t>
            </w:r>
            <w:r w:rsidRPr="00B50074">
              <w:rPr>
                <w:rFonts w:ascii="Arial" w:eastAsia="Times New Roman" w:hAnsi="Arial" w:cs="Arial"/>
                <w:sz w:val="20"/>
                <w:szCs w:val="20"/>
                <w:lang w:eastAsia="es-CO"/>
              </w:rPr>
              <w:t>, para la entrega de los insumos requeridos.</w:t>
            </w:r>
          </w:p>
        </w:tc>
      </w:tr>
      <w:tr w:rsidR="00383692" w:rsidRPr="00B50074" w14:paraId="067AB043" w14:textId="77777777" w:rsidTr="00E11C1F">
        <w:tc>
          <w:tcPr>
            <w:tcW w:w="1422" w:type="pct"/>
            <w:vAlign w:val="center"/>
          </w:tcPr>
          <w:p w14:paraId="66D8E2F1" w14:textId="77777777" w:rsidR="00433988" w:rsidRPr="00B50074" w:rsidRDefault="00433988"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Revisión periódica del mobiliario destinado para el almacenamiento de archivos en oficinas y depósitos industriales</w:t>
            </w:r>
            <w:r w:rsidR="006B1B47" w:rsidRPr="00B50074">
              <w:rPr>
                <w:rFonts w:ascii="Arial" w:eastAsia="Times New Roman" w:hAnsi="Arial" w:cs="Arial"/>
                <w:b/>
                <w:bCs/>
                <w:sz w:val="20"/>
                <w:szCs w:val="20"/>
                <w:lang w:eastAsia="es-CO"/>
              </w:rPr>
              <w:t>.</w:t>
            </w:r>
          </w:p>
          <w:p w14:paraId="247A63FE" w14:textId="77777777" w:rsidR="004B583B" w:rsidRPr="00B50074" w:rsidRDefault="004B583B" w:rsidP="00433988">
            <w:pPr>
              <w:spacing w:before="0" w:after="0"/>
              <w:ind w:left="0" w:firstLine="0"/>
              <w:rPr>
                <w:rFonts w:ascii="Arial" w:eastAsia="Times New Roman" w:hAnsi="Arial" w:cs="Arial"/>
                <w:b/>
                <w:bCs/>
                <w:sz w:val="20"/>
                <w:szCs w:val="20"/>
                <w:lang w:eastAsia="es-CO"/>
              </w:rPr>
            </w:pPr>
          </w:p>
          <w:p w14:paraId="5AAD5BDD" w14:textId="01EA1BC9" w:rsidR="004B583B" w:rsidRPr="00B50074" w:rsidRDefault="004B583B"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913" w:type="pct"/>
            <w:vAlign w:val="center"/>
          </w:tcPr>
          <w:p w14:paraId="47AA0D6B" w14:textId="1C736DD9" w:rsidR="00433988" w:rsidRPr="00B50074" w:rsidRDefault="00433988" w:rsidP="00433988">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61D19D6F" w14:textId="0E430EE9" w:rsidR="00433988" w:rsidRPr="00B50074" w:rsidRDefault="00433988"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Lista de verificación.</w:t>
            </w:r>
          </w:p>
        </w:tc>
        <w:tc>
          <w:tcPr>
            <w:tcW w:w="1751" w:type="pct"/>
            <w:vAlign w:val="center"/>
          </w:tcPr>
          <w:p w14:paraId="419183D1" w14:textId="59C6ACBA" w:rsidR="00433988" w:rsidRPr="00B50074" w:rsidRDefault="00433988"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con el apoyo de tecnólogos en gestión documental con experiencia en conservación.</w:t>
            </w:r>
          </w:p>
        </w:tc>
      </w:tr>
      <w:tr w:rsidR="00383692" w:rsidRPr="00B50074" w14:paraId="1AA51FCF" w14:textId="77777777" w:rsidTr="00A46C64">
        <w:trPr>
          <w:trHeight w:val="366"/>
        </w:trPr>
        <w:tc>
          <w:tcPr>
            <w:tcW w:w="1422" w:type="pct"/>
            <w:vAlign w:val="center"/>
          </w:tcPr>
          <w:p w14:paraId="23EB3FE5" w14:textId="77777777" w:rsidR="00433988" w:rsidRPr="00B50074" w:rsidRDefault="006B1B47"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Verificación del ensamble de unidades de almacenamiento (cajas y carpetas) en archivos en oficinas y en depósitos industriales.</w:t>
            </w:r>
          </w:p>
          <w:p w14:paraId="1C853F2B" w14:textId="77777777" w:rsidR="004B583B" w:rsidRPr="00B50074" w:rsidRDefault="004B583B" w:rsidP="00433988">
            <w:pPr>
              <w:spacing w:before="0" w:after="0"/>
              <w:ind w:left="0" w:firstLine="0"/>
              <w:rPr>
                <w:rFonts w:ascii="Arial" w:eastAsia="Times New Roman" w:hAnsi="Arial" w:cs="Arial"/>
                <w:b/>
                <w:bCs/>
                <w:sz w:val="20"/>
                <w:szCs w:val="20"/>
                <w:lang w:eastAsia="es-CO"/>
              </w:rPr>
            </w:pPr>
          </w:p>
          <w:p w14:paraId="1C2F42D8" w14:textId="3A923299" w:rsidR="004B583B" w:rsidRPr="00B50074" w:rsidRDefault="004B583B"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913" w:type="pct"/>
            <w:vAlign w:val="center"/>
          </w:tcPr>
          <w:p w14:paraId="5C242C9D" w14:textId="1AF325D9" w:rsidR="00433988" w:rsidRPr="00B50074" w:rsidRDefault="006B1B47" w:rsidP="00433988">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1F941CBC" w14:textId="23DE9414" w:rsidR="00433988" w:rsidRPr="00B50074" w:rsidRDefault="006B1B47"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Instructivo </w:t>
            </w:r>
            <w:r w:rsidR="000211A8" w:rsidRPr="00B50074">
              <w:rPr>
                <w:rFonts w:ascii="Arial" w:eastAsia="Times New Roman" w:hAnsi="Arial" w:cs="Arial"/>
                <w:sz w:val="20"/>
                <w:szCs w:val="20"/>
                <w:lang w:eastAsia="es-CO"/>
              </w:rPr>
              <w:t>almacenamiento y realmacenamiento de cajas y carpetas</w:t>
            </w:r>
            <w:r w:rsidRPr="00B50074">
              <w:rPr>
                <w:rFonts w:ascii="Arial" w:eastAsia="Times New Roman" w:hAnsi="Arial" w:cs="Arial"/>
                <w:sz w:val="20"/>
                <w:szCs w:val="20"/>
                <w:lang w:eastAsia="es-CO"/>
              </w:rPr>
              <w:t xml:space="preserve"> GD01-</w:t>
            </w:r>
            <w:r w:rsidR="000211A8" w:rsidRPr="00B50074">
              <w:rPr>
                <w:rFonts w:ascii="Arial" w:eastAsia="Times New Roman" w:hAnsi="Arial" w:cs="Arial"/>
                <w:sz w:val="20"/>
                <w:szCs w:val="20"/>
                <w:lang w:eastAsia="es-CO"/>
              </w:rPr>
              <w:t>I17</w:t>
            </w:r>
            <w:r w:rsidRPr="00B50074">
              <w:rPr>
                <w:rFonts w:ascii="Arial" w:eastAsia="Times New Roman" w:hAnsi="Arial" w:cs="Arial"/>
                <w:sz w:val="20"/>
                <w:szCs w:val="20"/>
                <w:lang w:eastAsia="es-CO"/>
              </w:rPr>
              <w:t>.</w:t>
            </w:r>
          </w:p>
          <w:p w14:paraId="14AB7EBB" w14:textId="77777777" w:rsidR="009B7485" w:rsidRPr="00B50074" w:rsidRDefault="009B7485" w:rsidP="00433988">
            <w:pPr>
              <w:spacing w:before="0" w:after="0"/>
              <w:ind w:left="0" w:firstLine="0"/>
              <w:rPr>
                <w:rFonts w:ascii="Arial" w:eastAsia="Times New Roman" w:hAnsi="Arial" w:cs="Arial"/>
                <w:sz w:val="20"/>
                <w:szCs w:val="20"/>
                <w:lang w:eastAsia="es-CO"/>
              </w:rPr>
            </w:pPr>
          </w:p>
          <w:p w14:paraId="72D05C32" w14:textId="6F942C7C" w:rsidR="009B7485" w:rsidRPr="00B50074" w:rsidRDefault="009B7485"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Unidades de almacenamiento documental (cajas y carpetas).</w:t>
            </w:r>
          </w:p>
        </w:tc>
        <w:tc>
          <w:tcPr>
            <w:tcW w:w="1751" w:type="pct"/>
            <w:vAlign w:val="center"/>
          </w:tcPr>
          <w:p w14:paraId="1DF141D5" w14:textId="7CA34418" w:rsidR="006B1B47" w:rsidRPr="00B50074" w:rsidRDefault="006B1B47"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actividad de ensamble de las unidades de almacenamiento es realizada por cada uno de los gestores documentales, asignados en cada dependencia. En el caso, de los depósitos industriales, debe ser realizada por los responsables de las actividades de almacenamiento de los procesos de gestión documental.</w:t>
            </w:r>
          </w:p>
          <w:p w14:paraId="38D58B82" w14:textId="1F888B7C" w:rsidR="006B1B47" w:rsidRPr="00B50074" w:rsidRDefault="006B1B47" w:rsidP="00433988">
            <w:pPr>
              <w:spacing w:before="0" w:after="0"/>
              <w:ind w:left="0" w:firstLine="0"/>
              <w:rPr>
                <w:rFonts w:ascii="Arial" w:eastAsia="Times New Roman" w:hAnsi="Arial" w:cs="Arial"/>
                <w:sz w:val="20"/>
                <w:szCs w:val="20"/>
                <w:lang w:eastAsia="es-CO"/>
              </w:rPr>
            </w:pPr>
          </w:p>
          <w:p w14:paraId="3E6DF036" w14:textId="33B6B7FE" w:rsidR="006B1B47" w:rsidRPr="00B50074" w:rsidRDefault="009B7485" w:rsidP="0037750F">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verificación es realizada por el p</w:t>
            </w:r>
            <w:r w:rsidR="006B1B47" w:rsidRPr="00B50074">
              <w:rPr>
                <w:rFonts w:ascii="Arial" w:eastAsia="Times New Roman" w:hAnsi="Arial" w:cs="Arial"/>
                <w:sz w:val="20"/>
                <w:szCs w:val="20"/>
                <w:lang w:eastAsia="es-CO"/>
              </w:rPr>
              <w:t xml:space="preserve">rofesional responsable del </w:t>
            </w:r>
            <w:r w:rsidR="006B1B47" w:rsidRPr="00B50074">
              <w:rPr>
                <w:rFonts w:ascii="Arial" w:eastAsia="Times New Roman" w:hAnsi="Arial" w:cs="Arial"/>
                <w:sz w:val="20"/>
                <w:szCs w:val="20"/>
                <w:lang w:eastAsia="es-CO"/>
              </w:rPr>
              <w:lastRenderedPageBreak/>
              <w:t>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r w:rsidR="006B1B47" w:rsidRPr="00B50074">
              <w:rPr>
                <w:rFonts w:ascii="Arial" w:eastAsia="Times New Roman" w:hAnsi="Arial" w:cs="Arial"/>
                <w:sz w:val="20"/>
                <w:szCs w:val="20"/>
                <w:lang w:eastAsia="es-CO"/>
              </w:rPr>
              <w:t>, con el apoyo de tecnólogos en gestión documental con experiencia en conservación.</w:t>
            </w:r>
          </w:p>
        </w:tc>
      </w:tr>
      <w:tr w:rsidR="00383692" w:rsidRPr="00B50074" w14:paraId="15352F84" w14:textId="77777777" w:rsidTr="00E11C1F">
        <w:tc>
          <w:tcPr>
            <w:tcW w:w="1422" w:type="pct"/>
            <w:vAlign w:val="center"/>
          </w:tcPr>
          <w:p w14:paraId="31FC333F" w14:textId="77777777" w:rsidR="009B7485" w:rsidRPr="00B50074" w:rsidRDefault="00BE5F46"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lastRenderedPageBreak/>
              <w:t>Verificar el a</w:t>
            </w:r>
            <w:r w:rsidR="009B7485" w:rsidRPr="00B50074">
              <w:rPr>
                <w:rFonts w:ascii="Arial" w:eastAsia="Times New Roman" w:hAnsi="Arial" w:cs="Arial"/>
                <w:b/>
                <w:bCs/>
                <w:sz w:val="20"/>
                <w:szCs w:val="20"/>
                <w:lang w:eastAsia="es-CO"/>
              </w:rPr>
              <w:t>lmacena</w:t>
            </w:r>
            <w:r w:rsidRPr="00B50074">
              <w:rPr>
                <w:rFonts w:ascii="Arial" w:eastAsia="Times New Roman" w:hAnsi="Arial" w:cs="Arial"/>
                <w:b/>
                <w:bCs/>
                <w:sz w:val="20"/>
                <w:szCs w:val="20"/>
                <w:lang w:eastAsia="es-CO"/>
              </w:rPr>
              <w:t>miento</w:t>
            </w:r>
            <w:r w:rsidR="009B6DD7" w:rsidRPr="00B50074">
              <w:rPr>
                <w:rFonts w:ascii="Arial" w:eastAsia="Times New Roman" w:hAnsi="Arial" w:cs="Arial"/>
                <w:b/>
                <w:bCs/>
                <w:sz w:val="20"/>
                <w:szCs w:val="20"/>
                <w:lang w:eastAsia="es-CO"/>
              </w:rPr>
              <w:t xml:space="preserve"> y rotula</w:t>
            </w:r>
            <w:r w:rsidRPr="00B50074">
              <w:rPr>
                <w:rFonts w:ascii="Arial" w:eastAsia="Times New Roman" w:hAnsi="Arial" w:cs="Arial"/>
                <w:b/>
                <w:bCs/>
                <w:sz w:val="20"/>
                <w:szCs w:val="20"/>
                <w:lang w:eastAsia="es-CO"/>
              </w:rPr>
              <w:t xml:space="preserve">ción de </w:t>
            </w:r>
            <w:r w:rsidR="009B7485" w:rsidRPr="00B50074">
              <w:rPr>
                <w:rFonts w:ascii="Arial" w:eastAsia="Times New Roman" w:hAnsi="Arial" w:cs="Arial"/>
                <w:b/>
                <w:bCs/>
                <w:sz w:val="20"/>
                <w:szCs w:val="20"/>
                <w:lang w:eastAsia="es-CO"/>
              </w:rPr>
              <w:t>los documentos de acuerdo con la disposición final estipulada en las TRD y TVD</w:t>
            </w:r>
            <w:r w:rsidR="009B6DD7" w:rsidRPr="00B50074">
              <w:rPr>
                <w:rFonts w:ascii="Arial" w:eastAsia="Times New Roman" w:hAnsi="Arial" w:cs="Arial"/>
                <w:b/>
                <w:bCs/>
                <w:sz w:val="20"/>
                <w:szCs w:val="20"/>
                <w:lang w:eastAsia="es-CO"/>
              </w:rPr>
              <w:t xml:space="preserve"> y siguiendo los lineamientos de conservación.</w:t>
            </w:r>
          </w:p>
          <w:p w14:paraId="58329A72" w14:textId="77777777" w:rsidR="004B583B" w:rsidRPr="00B50074" w:rsidRDefault="004B583B" w:rsidP="00433988">
            <w:pPr>
              <w:spacing w:before="0" w:after="0"/>
              <w:ind w:left="0" w:firstLine="0"/>
              <w:rPr>
                <w:rFonts w:ascii="Arial" w:eastAsia="Times New Roman" w:hAnsi="Arial" w:cs="Arial"/>
                <w:b/>
                <w:bCs/>
                <w:sz w:val="20"/>
                <w:szCs w:val="20"/>
                <w:lang w:eastAsia="es-CO"/>
              </w:rPr>
            </w:pPr>
          </w:p>
          <w:p w14:paraId="37920242" w14:textId="5463DE89" w:rsidR="004B583B" w:rsidRPr="00B50074" w:rsidRDefault="004B583B"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913" w:type="pct"/>
            <w:vAlign w:val="center"/>
          </w:tcPr>
          <w:p w14:paraId="776D7F9B" w14:textId="70583DDA" w:rsidR="009B7485" w:rsidRPr="00B50074" w:rsidRDefault="009B7485" w:rsidP="00433988">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3EC55126" w14:textId="1B0DF6F8" w:rsidR="009B7485" w:rsidRPr="00B50074" w:rsidRDefault="009B7485"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Unidades de almacenamiento (cajas y carpetas)</w:t>
            </w:r>
          </w:p>
        </w:tc>
        <w:tc>
          <w:tcPr>
            <w:tcW w:w="1751" w:type="pct"/>
            <w:vAlign w:val="center"/>
          </w:tcPr>
          <w:p w14:paraId="59DCE394" w14:textId="77777777" w:rsidR="009B7485" w:rsidRPr="00B50074" w:rsidRDefault="009B7485"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actividad es realizada por cada uno de los gestores documentales asignados para cada dependencia y por los responsables de las actividades de gestión documental en los depósitos de archivo.</w:t>
            </w:r>
          </w:p>
          <w:p w14:paraId="2ACFBC41" w14:textId="512E252B" w:rsidR="009B7485" w:rsidRPr="00B50074" w:rsidRDefault="009B7485" w:rsidP="00433988">
            <w:pPr>
              <w:spacing w:before="0" w:after="0"/>
              <w:ind w:left="0" w:firstLine="0"/>
              <w:rPr>
                <w:rFonts w:ascii="Arial" w:eastAsia="Times New Roman" w:hAnsi="Arial" w:cs="Arial"/>
                <w:sz w:val="20"/>
                <w:szCs w:val="20"/>
                <w:lang w:eastAsia="es-CO"/>
              </w:rPr>
            </w:pPr>
          </w:p>
          <w:p w14:paraId="32C6F1C0" w14:textId="5044F25A" w:rsidR="009B7485" w:rsidRPr="00B50074" w:rsidRDefault="009B6DD7" w:rsidP="009B6DD7">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verificación de la actividad es realizada por el 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con el apoyo de tecnólogos en gestión documental con experiencia en conservación.</w:t>
            </w:r>
          </w:p>
        </w:tc>
      </w:tr>
      <w:tr w:rsidR="00383692" w:rsidRPr="00B50074" w14:paraId="3B25C9BB" w14:textId="77777777" w:rsidTr="00357979">
        <w:trPr>
          <w:trHeight w:val="3569"/>
        </w:trPr>
        <w:tc>
          <w:tcPr>
            <w:tcW w:w="1422" w:type="pct"/>
            <w:vAlign w:val="center"/>
          </w:tcPr>
          <w:p w14:paraId="52537E95" w14:textId="77777777" w:rsidR="009B6DD7" w:rsidRPr="00B50074" w:rsidRDefault="00BE5F46"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Verificar el r</w:t>
            </w:r>
            <w:r w:rsidR="00AF182C" w:rsidRPr="00B50074">
              <w:rPr>
                <w:rFonts w:ascii="Arial" w:eastAsia="Times New Roman" w:hAnsi="Arial" w:cs="Arial"/>
                <w:b/>
                <w:bCs/>
                <w:sz w:val="20"/>
                <w:szCs w:val="20"/>
                <w:lang w:eastAsia="es-CO"/>
              </w:rPr>
              <w:t>ealmacenamiento de unidades de almacenamiento para las transferencias documentales o por deterioro</w:t>
            </w:r>
          </w:p>
          <w:p w14:paraId="66622C96" w14:textId="77777777" w:rsidR="004B583B" w:rsidRPr="00B50074" w:rsidRDefault="004B583B" w:rsidP="00433988">
            <w:pPr>
              <w:spacing w:before="0" w:after="0"/>
              <w:ind w:left="0" w:firstLine="0"/>
              <w:rPr>
                <w:rFonts w:ascii="Arial" w:eastAsia="Times New Roman" w:hAnsi="Arial" w:cs="Arial"/>
                <w:b/>
                <w:bCs/>
                <w:sz w:val="20"/>
                <w:szCs w:val="20"/>
                <w:lang w:eastAsia="es-CO"/>
              </w:rPr>
            </w:pPr>
          </w:p>
          <w:p w14:paraId="42FDAA62" w14:textId="2B724AB7" w:rsidR="004B583B" w:rsidRPr="00B50074" w:rsidRDefault="004B583B" w:rsidP="00433988">
            <w:pPr>
              <w:spacing w:before="0" w:after="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(Cuando se requiera)</w:t>
            </w:r>
          </w:p>
        </w:tc>
        <w:tc>
          <w:tcPr>
            <w:tcW w:w="913" w:type="pct"/>
            <w:vAlign w:val="center"/>
          </w:tcPr>
          <w:p w14:paraId="187E3E7B" w14:textId="16DE05DD" w:rsidR="009B6DD7" w:rsidRPr="00B50074" w:rsidRDefault="00AF182C" w:rsidP="00433988">
            <w:pPr>
              <w:spacing w:before="0" w:after="0"/>
              <w:ind w:left="0"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Archivos de oficinas y de depósitos industriales.</w:t>
            </w:r>
          </w:p>
        </w:tc>
        <w:tc>
          <w:tcPr>
            <w:tcW w:w="914" w:type="pct"/>
            <w:vAlign w:val="center"/>
          </w:tcPr>
          <w:p w14:paraId="3E2FB619" w14:textId="0A5916AF" w:rsidR="009B6DD7" w:rsidRPr="00B50074" w:rsidRDefault="00AF182C" w:rsidP="00433988">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Unidades de almacenamiento (cajas y carpetas)</w:t>
            </w:r>
          </w:p>
        </w:tc>
        <w:tc>
          <w:tcPr>
            <w:tcW w:w="1751" w:type="pct"/>
            <w:vAlign w:val="center"/>
          </w:tcPr>
          <w:p w14:paraId="5DDD9733" w14:textId="77777777" w:rsidR="00AF182C" w:rsidRPr="00B50074" w:rsidRDefault="00AF182C" w:rsidP="00AF182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actividad es realizada por cada uno de los gestores documentales asignados para cada dependencia y por los responsables de las actividades de gestión documental en los depósitos de archivo.</w:t>
            </w:r>
          </w:p>
          <w:p w14:paraId="18FE73D2" w14:textId="77777777" w:rsidR="00AF182C" w:rsidRPr="00B50074" w:rsidRDefault="00AF182C" w:rsidP="00AF182C">
            <w:pPr>
              <w:spacing w:before="0" w:after="0"/>
              <w:ind w:left="0" w:firstLine="0"/>
              <w:rPr>
                <w:rFonts w:ascii="Arial" w:eastAsia="Times New Roman" w:hAnsi="Arial" w:cs="Arial"/>
                <w:sz w:val="20"/>
                <w:szCs w:val="20"/>
                <w:lang w:eastAsia="es-CO"/>
              </w:rPr>
            </w:pPr>
          </w:p>
          <w:p w14:paraId="4769A683" w14:textId="00124A47" w:rsidR="009B6DD7" w:rsidRPr="00B50074" w:rsidRDefault="00AF182C" w:rsidP="00AF182C">
            <w:pPr>
              <w:spacing w:before="0" w:after="0"/>
              <w:ind w:left="0"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La verificación de la actividad es realizada por el 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r w:rsidRPr="00B50074">
              <w:rPr>
                <w:rFonts w:ascii="Arial" w:eastAsia="Times New Roman" w:hAnsi="Arial" w:cs="Arial"/>
                <w:sz w:val="20"/>
                <w:szCs w:val="20"/>
                <w:lang w:eastAsia="es-CO"/>
              </w:rPr>
              <w:t>, con el apoyo de tecnólogos en gestión documental con experiencia en conservación.</w:t>
            </w:r>
          </w:p>
        </w:tc>
      </w:tr>
      <w:tr w:rsidR="00383692" w:rsidRPr="00B50074" w14:paraId="71874167" w14:textId="77777777" w:rsidTr="00357979">
        <w:trPr>
          <w:trHeight w:val="60"/>
        </w:trPr>
        <w:tc>
          <w:tcPr>
            <w:tcW w:w="1422" w:type="pct"/>
            <w:vAlign w:val="center"/>
          </w:tcPr>
          <w:p w14:paraId="5951B95A" w14:textId="6D35A44D" w:rsidR="00AF182C" w:rsidRPr="00B50074" w:rsidRDefault="00AF182C" w:rsidP="00912137">
            <w:pPr>
              <w:ind w:left="33"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 xml:space="preserve">Elaborar y entregar </w:t>
            </w:r>
            <w:r w:rsidR="0086063C" w:rsidRPr="00B50074">
              <w:rPr>
                <w:rFonts w:ascii="Arial" w:eastAsia="Times New Roman" w:hAnsi="Arial" w:cs="Arial"/>
                <w:b/>
                <w:bCs/>
                <w:sz w:val="20"/>
                <w:szCs w:val="20"/>
                <w:lang w:eastAsia="es-CO"/>
              </w:rPr>
              <w:t xml:space="preserve">los </w:t>
            </w:r>
            <w:r w:rsidRPr="00B50074">
              <w:rPr>
                <w:rFonts w:ascii="Arial" w:eastAsia="Times New Roman" w:hAnsi="Arial" w:cs="Arial"/>
                <w:b/>
                <w:bCs/>
                <w:sz w:val="20"/>
                <w:szCs w:val="20"/>
                <w:lang w:eastAsia="es-CO"/>
              </w:rPr>
              <w:t>informe</w:t>
            </w:r>
            <w:r w:rsidR="0086063C" w:rsidRPr="00B50074">
              <w:rPr>
                <w:rFonts w:ascii="Arial" w:eastAsia="Times New Roman" w:hAnsi="Arial" w:cs="Arial"/>
                <w:b/>
                <w:bCs/>
                <w:sz w:val="20"/>
                <w:szCs w:val="20"/>
                <w:lang w:eastAsia="es-CO"/>
              </w:rPr>
              <w:t>s</w:t>
            </w:r>
            <w:r w:rsidRPr="00B50074">
              <w:rPr>
                <w:rFonts w:ascii="Arial" w:eastAsia="Times New Roman" w:hAnsi="Arial" w:cs="Arial"/>
                <w:b/>
                <w:bCs/>
                <w:sz w:val="20"/>
                <w:szCs w:val="20"/>
                <w:lang w:eastAsia="es-CO"/>
              </w:rPr>
              <w:t xml:space="preserve"> técnico</w:t>
            </w:r>
            <w:r w:rsidR="0086063C" w:rsidRPr="00B50074">
              <w:rPr>
                <w:rFonts w:ascii="Arial" w:eastAsia="Times New Roman" w:hAnsi="Arial" w:cs="Arial"/>
                <w:b/>
                <w:bCs/>
                <w:sz w:val="20"/>
                <w:szCs w:val="20"/>
                <w:lang w:eastAsia="es-CO"/>
              </w:rPr>
              <w:t>s</w:t>
            </w:r>
            <w:r w:rsidRPr="00B50074">
              <w:rPr>
                <w:rFonts w:ascii="Arial" w:eastAsia="Times New Roman" w:hAnsi="Arial" w:cs="Arial"/>
                <w:b/>
                <w:bCs/>
                <w:sz w:val="20"/>
                <w:szCs w:val="20"/>
                <w:lang w:eastAsia="es-CO"/>
              </w:rPr>
              <w:t xml:space="preserve"> sobre las actividades del programa.</w:t>
            </w:r>
          </w:p>
        </w:tc>
        <w:tc>
          <w:tcPr>
            <w:tcW w:w="913" w:type="pct"/>
            <w:vAlign w:val="center"/>
          </w:tcPr>
          <w:p w14:paraId="2F40A4B6" w14:textId="23178290" w:rsidR="00AF182C" w:rsidRPr="00B50074" w:rsidRDefault="00AF182C" w:rsidP="00A46C64">
            <w:pPr>
              <w:ind w:left="72" w:firstLine="0"/>
              <w:rPr>
                <w:rFonts w:ascii="Arial" w:eastAsia="Times New Roman" w:hAnsi="Arial" w:cs="Arial"/>
                <w:bCs/>
                <w:sz w:val="20"/>
                <w:szCs w:val="20"/>
                <w:lang w:eastAsia="es-CO"/>
              </w:rPr>
            </w:pPr>
            <w:r w:rsidRPr="00B50074">
              <w:rPr>
                <w:rFonts w:ascii="Arial" w:eastAsia="Times New Roman" w:hAnsi="Arial" w:cs="Arial"/>
                <w:bCs/>
                <w:sz w:val="20"/>
                <w:szCs w:val="20"/>
                <w:lang w:eastAsia="es-CO"/>
              </w:rPr>
              <w:t>Lugar de Trabajo</w:t>
            </w:r>
            <w:r w:rsidR="00CE6E82" w:rsidRPr="00B50074">
              <w:rPr>
                <w:rFonts w:ascii="Arial" w:eastAsia="Times New Roman" w:hAnsi="Arial" w:cs="Arial"/>
                <w:bCs/>
                <w:sz w:val="20"/>
                <w:szCs w:val="20"/>
                <w:lang w:eastAsia="es-CO"/>
              </w:rPr>
              <w:t xml:space="preserve"> </w:t>
            </w:r>
            <w:r w:rsidR="00CE6E82" w:rsidRPr="00B50074">
              <w:rPr>
                <w:rFonts w:ascii="Arial" w:eastAsia="Times New Roman" w:hAnsi="Arial" w:cs="Arial"/>
                <w:sz w:val="20"/>
                <w:szCs w:val="20"/>
                <w:lang w:eastAsia="es-CO"/>
              </w:rPr>
              <w:t xml:space="preserve">o de manera virtual en las plataformas digitales dispuestas por la Entidad (Google Meet, </w:t>
            </w:r>
            <w:r w:rsidR="00CE6E82" w:rsidRPr="00B50074">
              <w:rPr>
                <w:rFonts w:ascii="Arial" w:eastAsia="Times New Roman" w:hAnsi="Arial" w:cs="Arial"/>
                <w:sz w:val="20"/>
                <w:szCs w:val="20"/>
                <w:lang w:eastAsia="es-CO"/>
              </w:rPr>
              <w:lastRenderedPageBreak/>
              <w:t>Hangouts, entre otros)</w:t>
            </w:r>
          </w:p>
        </w:tc>
        <w:tc>
          <w:tcPr>
            <w:tcW w:w="914" w:type="pct"/>
            <w:vAlign w:val="center"/>
          </w:tcPr>
          <w:p w14:paraId="286A690B" w14:textId="7F76DFB0" w:rsidR="00AF182C" w:rsidRPr="00B50074" w:rsidRDefault="00501319" w:rsidP="00A46C64">
            <w:pPr>
              <w:ind w:left="34" w:firstLine="0"/>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Computador, mouse y wifi.</w:t>
            </w:r>
          </w:p>
          <w:p w14:paraId="5DFBACFD" w14:textId="77777777" w:rsidR="00AF182C" w:rsidRPr="00B50074" w:rsidRDefault="00AF182C" w:rsidP="005E0DD3">
            <w:pPr>
              <w:rPr>
                <w:rFonts w:ascii="Arial" w:eastAsia="Times New Roman" w:hAnsi="Arial" w:cs="Arial"/>
                <w:sz w:val="20"/>
                <w:szCs w:val="20"/>
                <w:lang w:eastAsia="es-CO"/>
              </w:rPr>
            </w:pPr>
          </w:p>
        </w:tc>
        <w:tc>
          <w:tcPr>
            <w:tcW w:w="1751" w:type="pct"/>
            <w:vAlign w:val="center"/>
          </w:tcPr>
          <w:p w14:paraId="33A52DBB" w14:textId="43438113" w:rsidR="00AF182C" w:rsidRPr="00B50074" w:rsidRDefault="00AF182C" w:rsidP="00A46C64">
            <w:pPr>
              <w:ind w:left="42"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Profesional responsable del Sistema Integrado de Conservación</w:t>
            </w:r>
            <w:r w:rsidR="000D60A6" w:rsidRPr="00B50074">
              <w:rPr>
                <w:rFonts w:ascii="Arial" w:eastAsia="Times New Roman" w:hAnsi="Arial" w:cs="Arial"/>
                <w:sz w:val="20"/>
                <w:szCs w:val="20"/>
                <w:lang w:eastAsia="es-CO"/>
              </w:rPr>
              <w:t xml:space="preserve"> </w:t>
            </w:r>
            <w:r w:rsidR="0039795E" w:rsidRPr="00B50074">
              <w:rPr>
                <w:rFonts w:ascii="Arial" w:eastAsia="Times New Roman" w:hAnsi="Arial" w:cs="Arial"/>
                <w:sz w:val="20"/>
                <w:szCs w:val="20"/>
                <w:lang w:eastAsia="es-CO"/>
              </w:rPr>
              <w:t xml:space="preserve">asignado por la Coordinación del </w:t>
            </w:r>
            <w:r w:rsidR="000D60A6" w:rsidRPr="00B50074">
              <w:rPr>
                <w:rFonts w:ascii="Arial" w:eastAsia="Times New Roman" w:hAnsi="Arial" w:cs="Arial"/>
                <w:sz w:val="20"/>
                <w:szCs w:val="20"/>
                <w:lang w:eastAsia="es-CO"/>
              </w:rPr>
              <w:t>GTGDA.</w:t>
            </w:r>
          </w:p>
          <w:p w14:paraId="1B283BB5" w14:textId="77777777" w:rsidR="00AF182C" w:rsidRPr="00B50074" w:rsidRDefault="00AF182C" w:rsidP="005E0DD3">
            <w:pPr>
              <w:rPr>
                <w:rFonts w:ascii="Arial" w:eastAsia="Times New Roman" w:hAnsi="Arial" w:cs="Arial"/>
                <w:sz w:val="20"/>
                <w:szCs w:val="20"/>
                <w:lang w:eastAsia="es-CO"/>
              </w:rPr>
            </w:pPr>
          </w:p>
        </w:tc>
      </w:tr>
    </w:tbl>
    <w:p w14:paraId="47FFE4CA" w14:textId="11D61071" w:rsidR="00912137" w:rsidRPr="00B50074" w:rsidRDefault="00912137" w:rsidP="00A46C64">
      <w:pPr>
        <w:ind w:left="0" w:firstLine="0"/>
        <w:rPr>
          <w:rFonts w:ascii="Arial" w:eastAsia="Times New Roman" w:hAnsi="Arial" w:cs="Arial"/>
          <w:sz w:val="24"/>
          <w:szCs w:val="24"/>
          <w:lang w:eastAsia="es-CO"/>
        </w:rPr>
      </w:pPr>
      <w:bookmarkStart w:id="64" w:name="_Toc47446011"/>
      <w:r w:rsidRPr="00B50074">
        <w:rPr>
          <w:rFonts w:ascii="Arial" w:eastAsia="Times New Roman" w:hAnsi="Arial" w:cs="Arial"/>
          <w:sz w:val="24"/>
          <w:szCs w:val="24"/>
          <w:lang w:eastAsia="es-CO"/>
        </w:rPr>
        <w:t>Las actividades de almacenamiento y realmacenamiento se articulan con el GTSA</w:t>
      </w:r>
      <w:r w:rsidR="00811CFD" w:rsidRPr="00B50074">
        <w:rPr>
          <w:rFonts w:ascii="Arial" w:eastAsia="Times New Roman" w:hAnsi="Arial" w:cs="Arial"/>
          <w:sz w:val="24"/>
          <w:szCs w:val="24"/>
          <w:lang w:eastAsia="es-CO"/>
        </w:rPr>
        <w:t>Y</w:t>
      </w:r>
      <w:r w:rsidRPr="00B50074">
        <w:rPr>
          <w:rFonts w:ascii="Arial" w:eastAsia="Times New Roman" w:hAnsi="Arial" w:cs="Arial"/>
          <w:sz w:val="24"/>
          <w:szCs w:val="24"/>
          <w:lang w:eastAsia="es-CO"/>
        </w:rPr>
        <w:t>RF, a través de la solicitud de insumos que se requieren del almacén, necesarios para adelantar las actividades de almacenamiento documental. Así mismo, se articulan en el momento de solicitar los permisos de acceso a los diferentes espacios de almacenamiento objeto de seguimiento en marco de la ejecución de este programa.</w:t>
      </w:r>
    </w:p>
    <w:p w14:paraId="4A155B1C" w14:textId="73554DB1" w:rsidR="006B5A58" w:rsidRDefault="006B5A58" w:rsidP="00A46C64">
      <w:pPr>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Algunas de las actividades descritas en este programa se deben articular con el GTSA</w:t>
      </w:r>
      <w:r w:rsidR="00811CFD" w:rsidRPr="00B50074">
        <w:rPr>
          <w:rFonts w:ascii="Arial" w:eastAsia="Times New Roman" w:hAnsi="Arial" w:cs="Arial"/>
          <w:sz w:val="24"/>
          <w:szCs w:val="24"/>
          <w:lang w:eastAsia="es-CO"/>
        </w:rPr>
        <w:t>Y</w:t>
      </w:r>
      <w:r w:rsidRPr="00B50074">
        <w:rPr>
          <w:rFonts w:ascii="Arial" w:eastAsia="Times New Roman" w:hAnsi="Arial" w:cs="Arial"/>
          <w:sz w:val="24"/>
          <w:szCs w:val="24"/>
          <w:lang w:eastAsia="es-CO"/>
        </w:rPr>
        <w:t xml:space="preserve">RF. </w:t>
      </w:r>
    </w:p>
    <w:p w14:paraId="2A92723E" w14:textId="77777777" w:rsidR="006106B1" w:rsidRPr="00B50074" w:rsidRDefault="006106B1" w:rsidP="00A46C64">
      <w:pPr>
        <w:ind w:left="0" w:firstLine="0"/>
        <w:rPr>
          <w:rFonts w:ascii="Arial" w:eastAsia="Times New Roman" w:hAnsi="Arial" w:cs="Arial"/>
          <w:sz w:val="24"/>
          <w:szCs w:val="24"/>
          <w:lang w:eastAsia="es-CO"/>
        </w:rPr>
      </w:pPr>
    </w:p>
    <w:bookmarkEnd w:id="64"/>
    <w:p w14:paraId="4C30CDD5" w14:textId="462C3A77" w:rsidR="00E32D1D" w:rsidRPr="00B50074" w:rsidRDefault="00E37C06" w:rsidP="00E37C06">
      <w:pPr>
        <w:pStyle w:val="Prrafodelista"/>
        <w:numPr>
          <w:ilvl w:val="1"/>
          <w:numId w:val="3"/>
        </w:numPr>
        <w:tabs>
          <w:tab w:val="left" w:pos="142"/>
          <w:tab w:val="left" w:pos="426"/>
        </w:tabs>
        <w:spacing w:before="0" w:after="0"/>
        <w:outlineLvl w:val="1"/>
        <w:rPr>
          <w:rFonts w:ascii="Arial" w:eastAsia="Times New Roman" w:hAnsi="Arial" w:cs="Arial"/>
          <w:b/>
          <w:bCs/>
          <w:sz w:val="24"/>
          <w:szCs w:val="24"/>
          <w:lang w:eastAsia="es-CO"/>
        </w:rPr>
      </w:pPr>
      <w:r w:rsidRPr="00B50074">
        <w:rPr>
          <w:rFonts w:ascii="Arial" w:eastAsia="Times New Roman" w:hAnsi="Arial" w:cs="Arial"/>
          <w:b/>
          <w:bCs/>
          <w:sz w:val="24"/>
          <w:szCs w:val="24"/>
          <w:lang w:eastAsia="es-CO"/>
        </w:rPr>
        <w:t xml:space="preserve"> </w:t>
      </w:r>
      <w:bookmarkStart w:id="65" w:name="_Toc112355889"/>
      <w:r w:rsidR="00E32D1D" w:rsidRPr="00B50074">
        <w:rPr>
          <w:rFonts w:ascii="Arial" w:eastAsia="Times New Roman" w:hAnsi="Arial" w:cs="Arial"/>
          <w:b/>
          <w:bCs/>
          <w:sz w:val="24"/>
          <w:szCs w:val="24"/>
          <w:lang w:eastAsia="es-CO"/>
        </w:rPr>
        <w:t>RECURSOS</w:t>
      </w:r>
      <w:bookmarkEnd w:id="65"/>
    </w:p>
    <w:p w14:paraId="1461E04A" w14:textId="59C9B015" w:rsidR="009B7DE7" w:rsidRPr="00B50074" w:rsidRDefault="009B7DE7" w:rsidP="009B7DE7">
      <w:pPr>
        <w:spacing w:before="0" w:after="0"/>
        <w:ind w:left="0" w:firstLine="0"/>
        <w:rPr>
          <w:rFonts w:ascii="Arial" w:eastAsia="Times New Roman" w:hAnsi="Arial" w:cs="Arial"/>
          <w:b/>
          <w:bCs/>
          <w:sz w:val="24"/>
          <w:szCs w:val="24"/>
          <w:lang w:eastAsia="es-CO"/>
        </w:rPr>
      </w:pPr>
    </w:p>
    <w:p w14:paraId="095E7019" w14:textId="2474556A" w:rsidR="009B7DE7" w:rsidRPr="00B50074" w:rsidRDefault="009B7DE7"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El Plan de Conservación Documental y sus programas debe</w:t>
      </w:r>
      <w:r w:rsidR="006B5A58" w:rsidRPr="00B50074">
        <w:rPr>
          <w:rFonts w:ascii="Arial" w:eastAsia="Times New Roman" w:hAnsi="Arial" w:cs="Arial"/>
          <w:sz w:val="24"/>
          <w:szCs w:val="24"/>
          <w:lang w:eastAsia="es-CO"/>
        </w:rPr>
        <w:t>n</w:t>
      </w:r>
      <w:r w:rsidRPr="00B50074">
        <w:rPr>
          <w:rFonts w:ascii="Arial" w:eastAsia="Times New Roman" w:hAnsi="Arial" w:cs="Arial"/>
          <w:sz w:val="24"/>
          <w:szCs w:val="24"/>
          <w:lang w:eastAsia="es-CO"/>
        </w:rPr>
        <w:t xml:space="preserve"> contar con recursos humanos, técnicos, logísticos y económicos, que garanticen la ejecución</w:t>
      </w:r>
      <w:r w:rsidR="00974A5C" w:rsidRPr="00B50074">
        <w:rPr>
          <w:rFonts w:ascii="Arial" w:eastAsia="Times New Roman" w:hAnsi="Arial" w:cs="Arial"/>
          <w:sz w:val="24"/>
          <w:szCs w:val="24"/>
          <w:lang w:eastAsia="es-CO"/>
        </w:rPr>
        <w:t>, implementación y sostenibilidad</w:t>
      </w:r>
      <w:r w:rsidRPr="00B50074">
        <w:rPr>
          <w:rFonts w:ascii="Arial" w:eastAsia="Times New Roman" w:hAnsi="Arial" w:cs="Arial"/>
          <w:sz w:val="24"/>
          <w:szCs w:val="24"/>
          <w:lang w:eastAsia="es-CO"/>
        </w:rPr>
        <w:t xml:space="preserve"> de las actividades propuestas</w:t>
      </w:r>
      <w:r w:rsidR="00974A5C" w:rsidRPr="00B50074">
        <w:rPr>
          <w:rFonts w:ascii="Arial" w:eastAsia="Times New Roman" w:hAnsi="Arial" w:cs="Arial"/>
          <w:sz w:val="24"/>
          <w:szCs w:val="24"/>
          <w:lang w:eastAsia="es-CO"/>
        </w:rPr>
        <w:t>,</w:t>
      </w:r>
      <w:r w:rsidRPr="00B50074">
        <w:rPr>
          <w:rFonts w:ascii="Arial" w:eastAsia="Times New Roman" w:hAnsi="Arial" w:cs="Arial"/>
          <w:sz w:val="24"/>
          <w:szCs w:val="24"/>
          <w:lang w:eastAsia="es-CO"/>
        </w:rPr>
        <w:t xml:space="preserve"> a corto, mediano y largo plazo en la Entidad. Estos recursos se describen a continuación: </w:t>
      </w:r>
    </w:p>
    <w:p w14:paraId="03CC85E9" w14:textId="77777777" w:rsidR="009B7DE7" w:rsidRPr="00B50074" w:rsidRDefault="009B7DE7" w:rsidP="009B7DE7">
      <w:pPr>
        <w:spacing w:before="0" w:after="0"/>
        <w:ind w:left="0" w:firstLine="0"/>
        <w:rPr>
          <w:rFonts w:ascii="Arial" w:eastAsia="Times New Roman" w:hAnsi="Arial" w:cs="Arial"/>
          <w:sz w:val="24"/>
          <w:szCs w:val="24"/>
          <w:lang w:eastAsia="es-CO"/>
        </w:rPr>
      </w:pPr>
    </w:p>
    <w:p w14:paraId="7D086023" w14:textId="51527A09" w:rsidR="009B7DE7" w:rsidRPr="00B50074" w:rsidRDefault="009B7DE7" w:rsidP="00477925">
      <w:pPr>
        <w:pStyle w:val="Prrafodelista"/>
        <w:numPr>
          <w:ilvl w:val="2"/>
          <w:numId w:val="3"/>
        </w:numPr>
        <w:tabs>
          <w:tab w:val="left" w:pos="426"/>
        </w:tabs>
        <w:spacing w:before="0" w:after="0"/>
        <w:outlineLvl w:val="2"/>
        <w:rPr>
          <w:rFonts w:ascii="Arial" w:eastAsia="Times New Roman" w:hAnsi="Arial" w:cs="Arial"/>
          <w:b/>
          <w:bCs/>
          <w:sz w:val="24"/>
          <w:szCs w:val="24"/>
          <w:lang w:eastAsia="es-CO"/>
        </w:rPr>
      </w:pPr>
      <w:bookmarkStart w:id="66" w:name="_Toc112355890"/>
      <w:r w:rsidRPr="00B50074">
        <w:rPr>
          <w:rFonts w:ascii="Arial" w:eastAsia="Times New Roman" w:hAnsi="Arial" w:cs="Arial"/>
          <w:b/>
          <w:bCs/>
          <w:sz w:val="24"/>
          <w:szCs w:val="24"/>
          <w:lang w:eastAsia="es-CO"/>
        </w:rPr>
        <w:t>RECURSOS HUMANOS</w:t>
      </w:r>
      <w:bookmarkEnd w:id="66"/>
    </w:p>
    <w:p w14:paraId="655144B9" w14:textId="12255C76" w:rsidR="009B7DE7" w:rsidRPr="00B50074" w:rsidRDefault="009B7DE7" w:rsidP="009B7DE7">
      <w:pPr>
        <w:spacing w:before="0" w:after="0"/>
        <w:ind w:left="0" w:firstLine="0"/>
        <w:rPr>
          <w:rFonts w:ascii="Arial" w:eastAsia="Times New Roman" w:hAnsi="Arial" w:cs="Arial"/>
          <w:sz w:val="24"/>
          <w:szCs w:val="24"/>
          <w:lang w:eastAsia="es-CO"/>
        </w:rPr>
      </w:pPr>
    </w:p>
    <w:p w14:paraId="096C39BB" w14:textId="775E3C5A" w:rsidR="009B7DE7" w:rsidRPr="00B50074" w:rsidRDefault="009B7DE7"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Para la implementación y sostenibilidad del plan y de los programas, se debe contar con un equipo multidisciplinario:</w:t>
      </w:r>
    </w:p>
    <w:p w14:paraId="753E3138" w14:textId="77777777" w:rsidR="00B65A21" w:rsidRPr="00B50074" w:rsidRDefault="00B65A21" w:rsidP="009B7DE7">
      <w:pPr>
        <w:spacing w:before="0" w:after="0"/>
        <w:ind w:left="0" w:firstLine="0"/>
        <w:rPr>
          <w:rFonts w:ascii="Arial" w:eastAsia="Times New Roman" w:hAnsi="Arial" w:cs="Arial"/>
          <w:sz w:val="24"/>
          <w:szCs w:val="24"/>
          <w:lang w:eastAsia="es-CO"/>
        </w:rPr>
      </w:pPr>
    </w:p>
    <w:p w14:paraId="054F888F" w14:textId="6BDF7A28" w:rsidR="009B7DE7" w:rsidRPr="00B50074" w:rsidRDefault="009B7DE7" w:rsidP="009B7DE7">
      <w:pPr>
        <w:spacing w:before="0" w:after="0"/>
        <w:ind w:left="0" w:firstLine="0"/>
        <w:jc w:val="center"/>
        <w:rPr>
          <w:rFonts w:ascii="Arial" w:eastAsia="Times New Roman" w:hAnsi="Arial" w:cs="Arial"/>
          <w:sz w:val="18"/>
          <w:szCs w:val="18"/>
          <w:lang w:eastAsia="es-CO"/>
        </w:rPr>
      </w:pPr>
      <w:r w:rsidRPr="00B50074">
        <w:rPr>
          <w:rFonts w:ascii="Arial" w:eastAsia="Times New Roman" w:hAnsi="Arial" w:cs="Arial"/>
          <w:b/>
          <w:bCs/>
          <w:sz w:val="18"/>
          <w:szCs w:val="18"/>
          <w:lang w:eastAsia="es-CO"/>
        </w:rPr>
        <w:t>Cuadro N°.</w:t>
      </w:r>
      <w:r w:rsidR="00B65A21" w:rsidRPr="00B50074">
        <w:rPr>
          <w:rFonts w:ascii="Arial" w:eastAsia="Times New Roman" w:hAnsi="Arial" w:cs="Arial"/>
          <w:b/>
          <w:bCs/>
          <w:sz w:val="18"/>
          <w:szCs w:val="18"/>
          <w:lang w:eastAsia="es-CO"/>
        </w:rPr>
        <w:t>9</w:t>
      </w:r>
      <w:r w:rsidRPr="00B50074">
        <w:rPr>
          <w:rFonts w:ascii="Arial" w:eastAsia="Times New Roman" w:hAnsi="Arial" w:cs="Arial"/>
          <w:b/>
          <w:bCs/>
          <w:sz w:val="18"/>
          <w:szCs w:val="18"/>
          <w:lang w:eastAsia="es-CO"/>
        </w:rPr>
        <w:t xml:space="preserve">. </w:t>
      </w:r>
      <w:r w:rsidRPr="00B50074">
        <w:rPr>
          <w:rFonts w:ascii="Arial" w:eastAsia="Times New Roman" w:hAnsi="Arial" w:cs="Arial"/>
          <w:sz w:val="18"/>
          <w:szCs w:val="18"/>
          <w:lang w:eastAsia="es-CO"/>
        </w:rPr>
        <w:t xml:space="preserve"> Recurso humano</w:t>
      </w:r>
    </w:p>
    <w:p w14:paraId="126695DD" w14:textId="77777777" w:rsidR="009B7DE7" w:rsidRPr="00B50074" w:rsidRDefault="009B7DE7" w:rsidP="009B7DE7">
      <w:pPr>
        <w:spacing w:before="0" w:after="0"/>
        <w:ind w:left="0" w:firstLine="0"/>
        <w:jc w:val="center"/>
        <w:rPr>
          <w:rFonts w:ascii="Arial" w:eastAsia="Times New Roman" w:hAnsi="Arial" w:cs="Arial"/>
          <w:sz w:val="24"/>
          <w:szCs w:val="24"/>
          <w:lang w:eastAsia="es-CO"/>
        </w:rPr>
      </w:pPr>
    </w:p>
    <w:tbl>
      <w:tblPr>
        <w:tblStyle w:val="Tablaconcuadrcula"/>
        <w:tblW w:w="6516" w:type="dxa"/>
        <w:jc w:val="center"/>
        <w:tblLook w:val="04A0" w:firstRow="1" w:lastRow="0" w:firstColumn="1" w:lastColumn="0" w:noHBand="0" w:noVBand="1"/>
      </w:tblPr>
      <w:tblGrid>
        <w:gridCol w:w="4673"/>
        <w:gridCol w:w="1843"/>
      </w:tblGrid>
      <w:tr w:rsidR="00383692" w:rsidRPr="00B50074" w14:paraId="2113A938" w14:textId="77777777" w:rsidTr="00E11C1F">
        <w:trPr>
          <w:jc w:val="center"/>
        </w:trPr>
        <w:tc>
          <w:tcPr>
            <w:tcW w:w="4673" w:type="dxa"/>
            <w:shd w:val="clear" w:color="auto" w:fill="D9D9D9" w:themeFill="background1" w:themeFillShade="D9"/>
            <w:vAlign w:val="center"/>
          </w:tcPr>
          <w:p w14:paraId="5749055E" w14:textId="77777777" w:rsidR="009B7DE7" w:rsidRPr="00B50074" w:rsidRDefault="009B7DE7" w:rsidP="002B4EDA">
            <w:pPr>
              <w:spacing w:before="0" w:after="0"/>
              <w:ind w:left="0" w:firstLine="0"/>
              <w:jc w:val="center"/>
              <w:rPr>
                <w:rFonts w:ascii="Arial" w:eastAsia="Times New Roman" w:hAnsi="Arial" w:cs="Arial"/>
                <w:b/>
                <w:bCs/>
                <w:sz w:val="24"/>
                <w:szCs w:val="24"/>
                <w:lang w:eastAsia="es-CO"/>
              </w:rPr>
            </w:pPr>
            <w:r w:rsidRPr="00B50074">
              <w:rPr>
                <w:rFonts w:ascii="Arial" w:eastAsia="Times New Roman" w:hAnsi="Arial" w:cs="Arial"/>
                <w:b/>
                <w:bCs/>
                <w:sz w:val="24"/>
                <w:szCs w:val="24"/>
                <w:lang w:eastAsia="es-CO"/>
              </w:rPr>
              <w:t>RECURSO HUMANO</w:t>
            </w:r>
          </w:p>
        </w:tc>
        <w:tc>
          <w:tcPr>
            <w:tcW w:w="1843" w:type="dxa"/>
            <w:shd w:val="clear" w:color="auto" w:fill="D9D9D9" w:themeFill="background1" w:themeFillShade="D9"/>
            <w:vAlign w:val="center"/>
          </w:tcPr>
          <w:p w14:paraId="275FCBA1" w14:textId="77777777" w:rsidR="009B7DE7" w:rsidRPr="00B50074" w:rsidRDefault="009B7DE7" w:rsidP="002B4EDA">
            <w:pPr>
              <w:spacing w:before="0" w:after="0"/>
              <w:ind w:left="0" w:firstLine="0"/>
              <w:jc w:val="center"/>
              <w:rPr>
                <w:rFonts w:ascii="Arial" w:eastAsia="Times New Roman" w:hAnsi="Arial" w:cs="Arial"/>
                <w:b/>
                <w:bCs/>
                <w:sz w:val="24"/>
                <w:szCs w:val="24"/>
                <w:lang w:eastAsia="es-CO"/>
              </w:rPr>
            </w:pPr>
            <w:r w:rsidRPr="00B50074">
              <w:rPr>
                <w:rFonts w:ascii="Arial" w:eastAsia="Times New Roman" w:hAnsi="Arial" w:cs="Arial"/>
                <w:b/>
                <w:bCs/>
                <w:sz w:val="24"/>
                <w:szCs w:val="24"/>
                <w:lang w:eastAsia="es-CO"/>
              </w:rPr>
              <w:t>CANTIDAD</w:t>
            </w:r>
          </w:p>
        </w:tc>
      </w:tr>
      <w:tr w:rsidR="00383692" w:rsidRPr="00B50074" w14:paraId="346A87F1" w14:textId="77777777" w:rsidTr="00E11C1F">
        <w:trPr>
          <w:jc w:val="center"/>
        </w:trPr>
        <w:tc>
          <w:tcPr>
            <w:tcW w:w="4673" w:type="dxa"/>
            <w:vAlign w:val="center"/>
          </w:tcPr>
          <w:p w14:paraId="0A4F98FF" w14:textId="5C13B3DA" w:rsidR="009B7DE7" w:rsidRPr="00B50074" w:rsidRDefault="009B7DE7" w:rsidP="002B4EDA">
            <w:pPr>
              <w:spacing w:before="0" w:after="0"/>
              <w:ind w:left="0" w:firstLine="0"/>
              <w:rPr>
                <w:rFonts w:ascii="Arial" w:eastAsia="Times New Roman" w:hAnsi="Arial" w:cs="Arial"/>
                <w:b/>
                <w:bCs/>
                <w:lang w:eastAsia="es-CO"/>
              </w:rPr>
            </w:pPr>
            <w:r w:rsidRPr="00B50074">
              <w:rPr>
                <w:rFonts w:ascii="Arial" w:eastAsia="Times New Roman" w:hAnsi="Arial" w:cs="Arial"/>
                <w:b/>
                <w:bCs/>
                <w:lang w:eastAsia="es-CO"/>
              </w:rPr>
              <w:t>Profesional en Conservación y Restauración o Microbiólogo con experiencia en conservación documental</w:t>
            </w:r>
            <w:r w:rsidR="009B7485" w:rsidRPr="00B50074">
              <w:rPr>
                <w:rFonts w:ascii="Arial" w:eastAsia="Times New Roman" w:hAnsi="Arial" w:cs="Arial"/>
                <w:b/>
                <w:bCs/>
                <w:lang w:eastAsia="es-CO"/>
              </w:rPr>
              <w:t>.</w:t>
            </w:r>
          </w:p>
        </w:tc>
        <w:tc>
          <w:tcPr>
            <w:tcW w:w="1843" w:type="dxa"/>
            <w:vAlign w:val="center"/>
          </w:tcPr>
          <w:p w14:paraId="2AAD2556" w14:textId="77777777" w:rsidR="009B7DE7" w:rsidRPr="00B50074" w:rsidRDefault="009B7DE7" w:rsidP="002B4EDA">
            <w:pPr>
              <w:spacing w:before="0" w:after="0"/>
              <w:ind w:left="0" w:firstLine="0"/>
              <w:jc w:val="center"/>
              <w:rPr>
                <w:rFonts w:ascii="Arial" w:eastAsia="Times New Roman" w:hAnsi="Arial" w:cs="Arial"/>
                <w:lang w:eastAsia="es-CO"/>
              </w:rPr>
            </w:pPr>
          </w:p>
          <w:p w14:paraId="4F7E1EA5" w14:textId="77777777" w:rsidR="009B7DE7" w:rsidRPr="00B50074" w:rsidRDefault="009B7DE7" w:rsidP="002B4EDA">
            <w:pPr>
              <w:spacing w:before="0" w:after="0"/>
              <w:ind w:left="0" w:firstLine="0"/>
              <w:jc w:val="center"/>
              <w:rPr>
                <w:rFonts w:ascii="Arial" w:eastAsia="Times New Roman" w:hAnsi="Arial" w:cs="Arial"/>
                <w:lang w:eastAsia="es-CO"/>
              </w:rPr>
            </w:pPr>
            <w:r w:rsidRPr="00B50074">
              <w:rPr>
                <w:rFonts w:ascii="Arial" w:eastAsia="Times New Roman" w:hAnsi="Arial" w:cs="Arial"/>
                <w:lang w:eastAsia="es-CO"/>
              </w:rPr>
              <w:t>1</w:t>
            </w:r>
          </w:p>
        </w:tc>
      </w:tr>
      <w:tr w:rsidR="00383692" w:rsidRPr="00B50074" w14:paraId="0405F377" w14:textId="77777777" w:rsidTr="00E11C1F">
        <w:trPr>
          <w:jc w:val="center"/>
        </w:trPr>
        <w:tc>
          <w:tcPr>
            <w:tcW w:w="4673" w:type="dxa"/>
            <w:vAlign w:val="center"/>
          </w:tcPr>
          <w:p w14:paraId="75EE06E2" w14:textId="0104020C" w:rsidR="009B7DE7" w:rsidRPr="00B50074" w:rsidRDefault="0086063C" w:rsidP="002B4EDA">
            <w:pPr>
              <w:spacing w:before="0" w:after="0"/>
              <w:ind w:left="0" w:firstLine="0"/>
              <w:rPr>
                <w:rFonts w:ascii="Arial" w:eastAsia="Times New Roman" w:hAnsi="Arial" w:cs="Arial"/>
                <w:b/>
                <w:bCs/>
                <w:lang w:eastAsia="es-CO"/>
              </w:rPr>
            </w:pPr>
            <w:r w:rsidRPr="00B50074">
              <w:rPr>
                <w:rFonts w:ascii="Arial" w:eastAsia="Times New Roman" w:hAnsi="Arial" w:cs="Arial"/>
                <w:b/>
                <w:bCs/>
                <w:lang w:eastAsia="es-CO"/>
              </w:rPr>
              <w:t>Técnicos y auxiliares</w:t>
            </w:r>
            <w:r w:rsidR="009B7DE7" w:rsidRPr="00B50074">
              <w:rPr>
                <w:rFonts w:ascii="Arial" w:eastAsia="Times New Roman" w:hAnsi="Arial" w:cs="Arial"/>
                <w:b/>
                <w:bCs/>
                <w:lang w:eastAsia="es-CO"/>
              </w:rPr>
              <w:t xml:space="preserve"> en Gestión Documental con experiencia en conservación documental</w:t>
            </w:r>
            <w:r w:rsidR="009B7485" w:rsidRPr="00B50074">
              <w:rPr>
                <w:rFonts w:ascii="Arial" w:eastAsia="Times New Roman" w:hAnsi="Arial" w:cs="Arial"/>
                <w:b/>
                <w:bCs/>
                <w:lang w:eastAsia="es-CO"/>
              </w:rPr>
              <w:t>.</w:t>
            </w:r>
          </w:p>
        </w:tc>
        <w:tc>
          <w:tcPr>
            <w:tcW w:w="1843" w:type="dxa"/>
            <w:vAlign w:val="center"/>
          </w:tcPr>
          <w:p w14:paraId="478B003E" w14:textId="77777777" w:rsidR="009B7DE7" w:rsidRPr="00B50074" w:rsidRDefault="009B7DE7" w:rsidP="002B4EDA">
            <w:pPr>
              <w:spacing w:before="0" w:after="0"/>
              <w:ind w:left="0" w:firstLine="0"/>
              <w:jc w:val="center"/>
              <w:rPr>
                <w:rFonts w:ascii="Arial" w:eastAsia="Times New Roman" w:hAnsi="Arial" w:cs="Arial"/>
                <w:lang w:eastAsia="es-CO"/>
              </w:rPr>
            </w:pPr>
          </w:p>
          <w:p w14:paraId="3A9512FB" w14:textId="0674B61C" w:rsidR="009B7DE7" w:rsidRPr="00B50074" w:rsidRDefault="0086063C" w:rsidP="002B4EDA">
            <w:pPr>
              <w:spacing w:before="0" w:after="0"/>
              <w:ind w:left="0" w:firstLine="0"/>
              <w:jc w:val="center"/>
              <w:rPr>
                <w:rFonts w:ascii="Arial" w:eastAsia="Times New Roman" w:hAnsi="Arial" w:cs="Arial"/>
                <w:lang w:eastAsia="es-CO"/>
              </w:rPr>
            </w:pPr>
            <w:r w:rsidRPr="00B50074">
              <w:rPr>
                <w:rFonts w:ascii="Arial" w:eastAsia="Times New Roman" w:hAnsi="Arial" w:cs="Arial"/>
                <w:lang w:eastAsia="es-CO"/>
              </w:rPr>
              <w:t>3</w:t>
            </w:r>
          </w:p>
        </w:tc>
      </w:tr>
    </w:tbl>
    <w:p w14:paraId="7359CC42" w14:textId="77777777" w:rsidR="009B7DE7" w:rsidRPr="00B50074" w:rsidRDefault="009B7DE7" w:rsidP="009B7DE7">
      <w:pPr>
        <w:spacing w:before="0" w:after="0"/>
        <w:ind w:left="0" w:firstLine="0"/>
        <w:rPr>
          <w:rFonts w:ascii="Arial" w:eastAsia="Times New Roman" w:hAnsi="Arial" w:cs="Arial"/>
          <w:sz w:val="24"/>
          <w:szCs w:val="24"/>
          <w:lang w:eastAsia="es-CO"/>
        </w:rPr>
      </w:pPr>
    </w:p>
    <w:p w14:paraId="56FDEA60" w14:textId="1BE43032" w:rsidR="009B7DE7" w:rsidRPr="00B50074" w:rsidRDefault="009B7DE7" w:rsidP="006B5A58">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Este equipo de trabajo es dirigido por la Coordinación del G</w:t>
      </w:r>
      <w:r w:rsidR="000D60A6" w:rsidRPr="00B50074">
        <w:rPr>
          <w:rFonts w:ascii="Arial" w:eastAsia="Times New Roman" w:hAnsi="Arial" w:cs="Arial"/>
          <w:sz w:val="24"/>
          <w:szCs w:val="24"/>
          <w:lang w:eastAsia="es-CO"/>
        </w:rPr>
        <w:t>TGDA</w:t>
      </w:r>
      <w:r w:rsidRPr="00B50074">
        <w:rPr>
          <w:rFonts w:ascii="Arial" w:eastAsia="Times New Roman" w:hAnsi="Arial" w:cs="Arial"/>
          <w:sz w:val="24"/>
          <w:szCs w:val="24"/>
          <w:lang w:eastAsia="es-CO"/>
        </w:rPr>
        <w:t>; está articulado con</w:t>
      </w:r>
      <w:r w:rsidR="006B5A58"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 xml:space="preserve">los </w:t>
      </w:r>
      <w:r w:rsidR="00AD31C4" w:rsidRPr="00B50074">
        <w:rPr>
          <w:rFonts w:ascii="Arial" w:eastAsia="Times New Roman" w:hAnsi="Arial" w:cs="Arial"/>
          <w:sz w:val="24"/>
          <w:szCs w:val="24"/>
          <w:lang w:eastAsia="es-CO"/>
        </w:rPr>
        <w:t>servidores públicos</w:t>
      </w:r>
      <w:r w:rsidR="00BE5F46" w:rsidRPr="00B50074">
        <w:rPr>
          <w:rFonts w:ascii="Arial" w:eastAsia="Times New Roman" w:hAnsi="Arial" w:cs="Arial"/>
          <w:sz w:val="24"/>
          <w:szCs w:val="24"/>
          <w:lang w:eastAsia="es-CO"/>
        </w:rPr>
        <w:t xml:space="preserve">, </w:t>
      </w:r>
      <w:r w:rsidR="00F57596" w:rsidRPr="00B50074">
        <w:rPr>
          <w:rFonts w:ascii="Arial" w:eastAsia="Times New Roman" w:hAnsi="Arial" w:cs="Arial"/>
          <w:sz w:val="24"/>
          <w:szCs w:val="24"/>
          <w:lang w:eastAsia="es-CO"/>
        </w:rPr>
        <w:t xml:space="preserve">contratistas, </w:t>
      </w:r>
      <w:r w:rsidR="000464E2" w:rsidRPr="00B50074">
        <w:rPr>
          <w:rFonts w:ascii="Arial" w:eastAsia="Times New Roman" w:hAnsi="Arial" w:cs="Arial"/>
          <w:sz w:val="24"/>
          <w:szCs w:val="24"/>
          <w:lang w:eastAsia="es-CO"/>
        </w:rPr>
        <w:t xml:space="preserve">colaboradores externos </w:t>
      </w:r>
      <w:r w:rsidR="00BE5F46" w:rsidRPr="00B50074">
        <w:rPr>
          <w:rFonts w:ascii="Arial" w:eastAsia="Times New Roman" w:hAnsi="Arial" w:cs="Arial"/>
          <w:sz w:val="24"/>
          <w:szCs w:val="24"/>
          <w:lang w:eastAsia="es-CO"/>
        </w:rPr>
        <w:t>y gestores documentales secundarios</w:t>
      </w:r>
      <w:r w:rsidRPr="00B50074">
        <w:rPr>
          <w:rFonts w:ascii="Arial" w:eastAsia="Times New Roman" w:hAnsi="Arial" w:cs="Arial"/>
          <w:sz w:val="24"/>
          <w:szCs w:val="24"/>
          <w:lang w:eastAsia="es-CO"/>
        </w:rPr>
        <w:t xml:space="preserve"> </w:t>
      </w:r>
      <w:r w:rsidR="007C699A" w:rsidRPr="00B50074">
        <w:rPr>
          <w:rFonts w:ascii="Arial" w:eastAsia="Times New Roman" w:hAnsi="Arial" w:cs="Arial"/>
          <w:sz w:val="24"/>
          <w:szCs w:val="24"/>
          <w:lang w:eastAsia="es-CO"/>
        </w:rPr>
        <w:t xml:space="preserve">de </w:t>
      </w:r>
      <w:r w:rsidRPr="00B50074">
        <w:rPr>
          <w:rFonts w:ascii="Arial" w:eastAsia="Times New Roman" w:hAnsi="Arial" w:cs="Arial"/>
          <w:sz w:val="24"/>
          <w:szCs w:val="24"/>
          <w:lang w:eastAsia="es-CO"/>
        </w:rPr>
        <w:t>la S</w:t>
      </w:r>
      <w:r w:rsidR="000D60A6" w:rsidRPr="00B50074">
        <w:rPr>
          <w:rFonts w:ascii="Arial" w:eastAsia="Times New Roman" w:hAnsi="Arial" w:cs="Arial"/>
          <w:sz w:val="24"/>
          <w:szCs w:val="24"/>
          <w:lang w:eastAsia="es-CO"/>
        </w:rPr>
        <w:t>IC</w:t>
      </w:r>
      <w:r w:rsidRPr="00B50074">
        <w:rPr>
          <w:rFonts w:ascii="Arial" w:eastAsia="Times New Roman" w:hAnsi="Arial" w:cs="Arial"/>
          <w:sz w:val="24"/>
          <w:szCs w:val="24"/>
          <w:lang w:eastAsia="es-CO"/>
        </w:rPr>
        <w:t>. Es necesario que el equipo exista de manera permanente para asegurar la implementación y sostenimiento del plan y de los programas de conservación preventiva.</w:t>
      </w:r>
    </w:p>
    <w:p w14:paraId="0FD7109C" w14:textId="05BA848F" w:rsidR="009B7DE7" w:rsidRPr="00B50074" w:rsidRDefault="009B7DE7" w:rsidP="009B7DE7">
      <w:pPr>
        <w:spacing w:before="0" w:after="0"/>
        <w:ind w:left="0" w:firstLine="0"/>
        <w:rPr>
          <w:rFonts w:ascii="Arial" w:eastAsia="Times New Roman" w:hAnsi="Arial" w:cs="Arial"/>
          <w:sz w:val="24"/>
          <w:szCs w:val="24"/>
          <w:lang w:eastAsia="es-CO"/>
        </w:rPr>
      </w:pPr>
    </w:p>
    <w:p w14:paraId="297505CC" w14:textId="79B4866B" w:rsidR="009B7DE7" w:rsidRPr="00B50074" w:rsidRDefault="009B7DE7" w:rsidP="00477925">
      <w:pPr>
        <w:pStyle w:val="Prrafodelista"/>
        <w:numPr>
          <w:ilvl w:val="2"/>
          <w:numId w:val="3"/>
        </w:numPr>
        <w:tabs>
          <w:tab w:val="left" w:pos="567"/>
        </w:tabs>
        <w:spacing w:before="0" w:after="0"/>
        <w:outlineLvl w:val="2"/>
        <w:rPr>
          <w:rFonts w:ascii="Arial" w:eastAsia="Times New Roman" w:hAnsi="Arial" w:cs="Arial"/>
          <w:b/>
          <w:bCs/>
          <w:sz w:val="24"/>
          <w:szCs w:val="24"/>
          <w:lang w:eastAsia="es-CO"/>
        </w:rPr>
      </w:pPr>
      <w:bookmarkStart w:id="67" w:name="_Toc112355891"/>
      <w:r w:rsidRPr="00B50074">
        <w:rPr>
          <w:rFonts w:ascii="Arial" w:eastAsia="Times New Roman" w:hAnsi="Arial" w:cs="Arial"/>
          <w:b/>
          <w:bCs/>
          <w:sz w:val="24"/>
          <w:szCs w:val="24"/>
          <w:lang w:eastAsia="es-CO"/>
        </w:rPr>
        <w:t>RECURSOS TÉCNICOS</w:t>
      </w:r>
      <w:bookmarkEnd w:id="67"/>
    </w:p>
    <w:p w14:paraId="255510E2" w14:textId="2C7BAAA2" w:rsidR="009B7DE7" w:rsidRPr="00B50074" w:rsidRDefault="009B7DE7" w:rsidP="009B7DE7">
      <w:pPr>
        <w:spacing w:before="0" w:after="0"/>
        <w:ind w:left="0" w:firstLine="0"/>
        <w:rPr>
          <w:rFonts w:ascii="Arial" w:eastAsia="Times New Roman" w:hAnsi="Arial" w:cs="Arial"/>
          <w:sz w:val="24"/>
          <w:szCs w:val="24"/>
          <w:lang w:eastAsia="es-CO"/>
        </w:rPr>
      </w:pPr>
    </w:p>
    <w:p w14:paraId="1F4DE34B" w14:textId="0D3F061C" w:rsidR="009B7DE7" w:rsidRDefault="00B23F9D" w:rsidP="009B7DE7">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Para la ejecución </w:t>
      </w:r>
      <w:r w:rsidR="00E746EA" w:rsidRPr="00B50074">
        <w:rPr>
          <w:rFonts w:ascii="Arial" w:eastAsia="Times New Roman" w:hAnsi="Arial" w:cs="Arial"/>
          <w:sz w:val="24"/>
          <w:szCs w:val="24"/>
          <w:lang w:eastAsia="es-CO"/>
        </w:rPr>
        <w:t xml:space="preserve">e implementación </w:t>
      </w:r>
      <w:r w:rsidRPr="00B50074">
        <w:rPr>
          <w:rFonts w:ascii="Arial" w:eastAsia="Times New Roman" w:hAnsi="Arial" w:cs="Arial"/>
          <w:sz w:val="24"/>
          <w:szCs w:val="24"/>
          <w:lang w:eastAsia="es-CO"/>
        </w:rPr>
        <w:t xml:space="preserve">del plan es necesario contar </w:t>
      </w:r>
      <w:r w:rsidR="00E746EA" w:rsidRPr="00B50074">
        <w:rPr>
          <w:rFonts w:ascii="Arial" w:eastAsia="Times New Roman" w:hAnsi="Arial" w:cs="Arial"/>
          <w:sz w:val="24"/>
          <w:szCs w:val="24"/>
          <w:lang w:eastAsia="es-CO"/>
        </w:rPr>
        <w:t xml:space="preserve">con los </w:t>
      </w:r>
      <w:r w:rsidRPr="00B50074">
        <w:rPr>
          <w:rFonts w:ascii="Arial" w:eastAsia="Times New Roman" w:hAnsi="Arial" w:cs="Arial"/>
          <w:sz w:val="24"/>
          <w:szCs w:val="24"/>
          <w:lang w:eastAsia="es-CO"/>
        </w:rPr>
        <w:t>recursos técnico</w:t>
      </w:r>
      <w:r w:rsidR="00E746EA" w:rsidRPr="00B50074">
        <w:rPr>
          <w:rFonts w:ascii="Arial" w:eastAsia="Times New Roman" w:hAnsi="Arial" w:cs="Arial"/>
          <w:sz w:val="24"/>
          <w:szCs w:val="24"/>
          <w:lang w:eastAsia="es-CO"/>
        </w:rPr>
        <w:t>s, los cuales se encuentran descritos en el Programa de Capacitación y Sensibilización GD01-</w:t>
      </w:r>
      <w:r w:rsidR="000211A8" w:rsidRPr="00B50074">
        <w:rPr>
          <w:rFonts w:ascii="Arial" w:eastAsia="Times New Roman" w:hAnsi="Arial" w:cs="Arial"/>
          <w:sz w:val="24"/>
          <w:szCs w:val="24"/>
          <w:lang w:eastAsia="es-CO"/>
        </w:rPr>
        <w:t>F24</w:t>
      </w:r>
      <w:r w:rsidR="00E746EA" w:rsidRPr="00B50074">
        <w:rPr>
          <w:rFonts w:ascii="Arial" w:eastAsia="Times New Roman" w:hAnsi="Arial" w:cs="Arial"/>
          <w:sz w:val="24"/>
          <w:szCs w:val="24"/>
          <w:lang w:eastAsia="es-CO"/>
        </w:rPr>
        <w:t>, Programa de Inspección y Mantenimiento de Sistemas de Almacenamiento e Instalaciones Físicas GD01-</w:t>
      </w:r>
      <w:r w:rsidR="000211A8" w:rsidRPr="00B50074">
        <w:rPr>
          <w:rFonts w:ascii="Arial" w:eastAsia="Times New Roman" w:hAnsi="Arial" w:cs="Arial"/>
          <w:sz w:val="24"/>
          <w:szCs w:val="24"/>
          <w:lang w:eastAsia="es-CO"/>
        </w:rPr>
        <w:t>F25</w:t>
      </w:r>
      <w:r w:rsidR="00E746EA" w:rsidRPr="00B50074">
        <w:rPr>
          <w:rFonts w:ascii="Arial" w:eastAsia="Times New Roman" w:hAnsi="Arial" w:cs="Arial"/>
          <w:sz w:val="24"/>
          <w:szCs w:val="24"/>
          <w:lang w:eastAsia="es-CO"/>
        </w:rPr>
        <w:t>, Programa de Saneamiento Ambiental GD01-</w:t>
      </w:r>
      <w:r w:rsidR="000211A8" w:rsidRPr="00B50074">
        <w:rPr>
          <w:rFonts w:ascii="Arial" w:eastAsia="Times New Roman" w:hAnsi="Arial" w:cs="Arial"/>
          <w:sz w:val="24"/>
          <w:szCs w:val="24"/>
          <w:lang w:eastAsia="es-CO"/>
        </w:rPr>
        <w:t>F26</w:t>
      </w:r>
      <w:r w:rsidR="00E746EA" w:rsidRPr="00B50074">
        <w:rPr>
          <w:rFonts w:ascii="Arial" w:eastAsia="Times New Roman" w:hAnsi="Arial" w:cs="Arial"/>
          <w:sz w:val="24"/>
          <w:szCs w:val="24"/>
          <w:lang w:eastAsia="es-CO"/>
        </w:rPr>
        <w:t>, Programa de Monitoreo y Control de Condiciones Ambientales GD01-</w:t>
      </w:r>
      <w:r w:rsidR="000211A8" w:rsidRPr="00B50074">
        <w:rPr>
          <w:rFonts w:ascii="Arial" w:eastAsia="Times New Roman" w:hAnsi="Arial" w:cs="Arial"/>
          <w:sz w:val="24"/>
          <w:szCs w:val="24"/>
          <w:lang w:eastAsia="es-CO"/>
        </w:rPr>
        <w:t>F27</w:t>
      </w:r>
      <w:r w:rsidR="00E746EA" w:rsidRPr="00B50074">
        <w:rPr>
          <w:rFonts w:ascii="Arial" w:eastAsia="Times New Roman" w:hAnsi="Arial" w:cs="Arial"/>
          <w:sz w:val="24"/>
          <w:szCs w:val="24"/>
          <w:lang w:eastAsia="es-CO"/>
        </w:rPr>
        <w:t>, Programa de Prevención de Emergencias y Atención de Desastres para material documental GD01-</w:t>
      </w:r>
      <w:r w:rsidR="000211A8" w:rsidRPr="00B50074">
        <w:rPr>
          <w:rFonts w:ascii="Arial" w:eastAsia="Times New Roman" w:hAnsi="Arial" w:cs="Arial"/>
          <w:sz w:val="24"/>
          <w:szCs w:val="24"/>
          <w:lang w:eastAsia="es-CO"/>
        </w:rPr>
        <w:t>F28</w:t>
      </w:r>
      <w:r w:rsidR="00E746EA" w:rsidRPr="00B50074">
        <w:rPr>
          <w:rFonts w:ascii="Arial" w:eastAsia="Times New Roman" w:hAnsi="Arial" w:cs="Arial"/>
          <w:sz w:val="24"/>
          <w:szCs w:val="24"/>
          <w:lang w:eastAsia="es-CO"/>
        </w:rPr>
        <w:t xml:space="preserve"> y Programa de Almacenamiento y Realmacenamiento GD01-</w:t>
      </w:r>
      <w:r w:rsidR="000211A8" w:rsidRPr="00B50074">
        <w:rPr>
          <w:rFonts w:ascii="Arial" w:eastAsia="Times New Roman" w:hAnsi="Arial" w:cs="Arial"/>
          <w:sz w:val="24"/>
          <w:szCs w:val="24"/>
          <w:lang w:eastAsia="es-CO"/>
        </w:rPr>
        <w:t>F29</w:t>
      </w:r>
      <w:r w:rsidR="003E67C3" w:rsidRPr="00B50074">
        <w:rPr>
          <w:rFonts w:ascii="Arial" w:eastAsia="Times New Roman" w:hAnsi="Arial" w:cs="Arial"/>
          <w:sz w:val="24"/>
          <w:szCs w:val="24"/>
          <w:lang w:eastAsia="es-CO"/>
        </w:rPr>
        <w:t>.</w:t>
      </w:r>
    </w:p>
    <w:p w14:paraId="45DA27BA" w14:textId="77777777" w:rsidR="006106B1" w:rsidRPr="00B50074" w:rsidRDefault="006106B1" w:rsidP="009B7DE7">
      <w:pPr>
        <w:spacing w:before="0" w:after="0"/>
        <w:ind w:left="0" w:firstLine="0"/>
        <w:rPr>
          <w:rFonts w:ascii="Arial" w:eastAsia="Times New Roman" w:hAnsi="Arial" w:cs="Arial"/>
          <w:sz w:val="24"/>
          <w:szCs w:val="24"/>
          <w:lang w:eastAsia="es-CO"/>
        </w:rPr>
      </w:pPr>
    </w:p>
    <w:p w14:paraId="1D0EEF79" w14:textId="21586C90" w:rsidR="00B23F9D" w:rsidRPr="00B50074" w:rsidRDefault="00B23F9D" w:rsidP="00477925">
      <w:pPr>
        <w:pStyle w:val="Prrafodelista"/>
        <w:numPr>
          <w:ilvl w:val="2"/>
          <w:numId w:val="3"/>
        </w:numPr>
        <w:tabs>
          <w:tab w:val="left" w:pos="426"/>
        </w:tabs>
        <w:spacing w:before="0" w:after="0"/>
        <w:outlineLvl w:val="2"/>
        <w:rPr>
          <w:rFonts w:ascii="Arial" w:eastAsia="Times New Roman" w:hAnsi="Arial" w:cs="Arial"/>
          <w:b/>
          <w:bCs/>
          <w:sz w:val="24"/>
          <w:szCs w:val="24"/>
          <w:lang w:eastAsia="es-CO"/>
        </w:rPr>
      </w:pPr>
      <w:bookmarkStart w:id="68" w:name="_Toc112355892"/>
      <w:r w:rsidRPr="00B50074">
        <w:rPr>
          <w:rFonts w:ascii="Arial" w:eastAsia="Times New Roman" w:hAnsi="Arial" w:cs="Arial"/>
          <w:b/>
          <w:bCs/>
          <w:sz w:val="24"/>
          <w:szCs w:val="24"/>
          <w:lang w:eastAsia="es-CO"/>
        </w:rPr>
        <w:t>RECURSOS LÓGISTICOS</w:t>
      </w:r>
      <w:bookmarkEnd w:id="68"/>
    </w:p>
    <w:p w14:paraId="7688E180" w14:textId="02546546" w:rsidR="00ED22DF" w:rsidRPr="00B50074" w:rsidRDefault="00ED22DF" w:rsidP="00ED22DF">
      <w:pPr>
        <w:spacing w:before="0" w:after="0"/>
        <w:ind w:left="0" w:firstLine="0"/>
        <w:rPr>
          <w:rFonts w:ascii="Arial" w:eastAsia="Times New Roman" w:hAnsi="Arial" w:cs="Arial"/>
          <w:b/>
          <w:bCs/>
          <w:sz w:val="24"/>
          <w:szCs w:val="24"/>
          <w:lang w:eastAsia="es-CO"/>
        </w:rPr>
      </w:pPr>
    </w:p>
    <w:p w14:paraId="1F308575" w14:textId="284DB675" w:rsidR="00110E0D" w:rsidRPr="00B50074" w:rsidRDefault="00ED22DF" w:rsidP="00ED22DF">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Para la ejecución de las actividades estipuladas en cada uno de los programas de conservación preventiva que desarrollan el Plan de Conservación Documental de la S</w:t>
      </w:r>
      <w:r w:rsidR="000D60A6" w:rsidRPr="00B50074">
        <w:rPr>
          <w:rFonts w:ascii="Arial" w:eastAsia="Times New Roman" w:hAnsi="Arial" w:cs="Arial"/>
          <w:sz w:val="24"/>
          <w:szCs w:val="24"/>
          <w:lang w:eastAsia="es-CO"/>
        </w:rPr>
        <w:t>IC</w:t>
      </w:r>
      <w:r w:rsidRPr="00B50074">
        <w:rPr>
          <w:rFonts w:ascii="Arial" w:eastAsia="Times New Roman" w:hAnsi="Arial" w:cs="Arial"/>
          <w:sz w:val="24"/>
          <w:szCs w:val="24"/>
          <w:lang w:eastAsia="es-CO"/>
        </w:rPr>
        <w:t xml:space="preserve">, se debe tener en cuenta </w:t>
      </w:r>
      <w:r w:rsidR="003E67C3" w:rsidRPr="00B50074">
        <w:rPr>
          <w:rFonts w:ascii="Arial" w:eastAsia="Times New Roman" w:hAnsi="Arial" w:cs="Arial"/>
          <w:sz w:val="24"/>
          <w:szCs w:val="24"/>
          <w:lang w:eastAsia="es-CO"/>
        </w:rPr>
        <w:t xml:space="preserve">la </w:t>
      </w:r>
      <w:r w:rsidRPr="00B50074">
        <w:rPr>
          <w:rFonts w:ascii="Arial" w:eastAsia="Times New Roman" w:hAnsi="Arial" w:cs="Arial"/>
          <w:sz w:val="24"/>
          <w:szCs w:val="24"/>
          <w:lang w:eastAsia="es-CO"/>
        </w:rPr>
        <w:t xml:space="preserve">articulación </w:t>
      </w:r>
      <w:r w:rsidR="003E67C3" w:rsidRPr="00B50074">
        <w:rPr>
          <w:rFonts w:ascii="Arial" w:eastAsia="Times New Roman" w:hAnsi="Arial" w:cs="Arial"/>
          <w:sz w:val="24"/>
          <w:szCs w:val="24"/>
          <w:lang w:eastAsia="es-CO"/>
        </w:rPr>
        <w:t xml:space="preserve">de los recursos logísticos </w:t>
      </w:r>
      <w:r w:rsidRPr="00B50074">
        <w:rPr>
          <w:rFonts w:ascii="Arial" w:eastAsia="Times New Roman" w:hAnsi="Arial" w:cs="Arial"/>
          <w:sz w:val="24"/>
          <w:szCs w:val="24"/>
          <w:lang w:eastAsia="es-CO"/>
        </w:rPr>
        <w:t xml:space="preserve">con otras </w:t>
      </w:r>
      <w:r w:rsidR="003E67C3" w:rsidRPr="00B50074">
        <w:rPr>
          <w:rFonts w:ascii="Arial" w:eastAsia="Times New Roman" w:hAnsi="Arial" w:cs="Arial"/>
          <w:sz w:val="24"/>
          <w:szCs w:val="24"/>
          <w:lang w:eastAsia="es-CO"/>
        </w:rPr>
        <w:t>áreas</w:t>
      </w:r>
      <w:r w:rsidR="002F12D5" w:rsidRPr="00B50074">
        <w:rPr>
          <w:rFonts w:ascii="Arial" w:eastAsia="Times New Roman" w:hAnsi="Arial" w:cs="Arial"/>
          <w:sz w:val="24"/>
          <w:szCs w:val="24"/>
          <w:lang w:eastAsia="es-CO"/>
        </w:rPr>
        <w:t xml:space="preserve"> institucionales o </w:t>
      </w:r>
      <w:r w:rsidRPr="00B50074">
        <w:rPr>
          <w:rFonts w:ascii="Arial" w:eastAsia="Times New Roman" w:hAnsi="Arial" w:cs="Arial"/>
          <w:sz w:val="24"/>
          <w:szCs w:val="24"/>
          <w:lang w:eastAsia="es-CO"/>
        </w:rPr>
        <w:t>dependencias</w:t>
      </w:r>
      <w:r w:rsidR="003E67C3" w:rsidRPr="00B50074">
        <w:rPr>
          <w:rFonts w:ascii="Arial" w:eastAsia="Times New Roman" w:hAnsi="Arial" w:cs="Arial"/>
          <w:sz w:val="24"/>
          <w:szCs w:val="24"/>
          <w:lang w:eastAsia="es-CO"/>
        </w:rPr>
        <w:t xml:space="preserve">, </w:t>
      </w:r>
      <w:r w:rsidR="00AD31C4" w:rsidRPr="00B50074">
        <w:rPr>
          <w:rFonts w:ascii="Arial" w:eastAsia="Times New Roman" w:hAnsi="Arial" w:cs="Arial"/>
          <w:sz w:val="24"/>
          <w:szCs w:val="24"/>
          <w:lang w:eastAsia="es-CO"/>
        </w:rPr>
        <w:t>servidores públicos</w:t>
      </w:r>
      <w:r w:rsidR="00F57596" w:rsidRPr="00B50074">
        <w:rPr>
          <w:rFonts w:ascii="Arial" w:eastAsia="Times New Roman" w:hAnsi="Arial" w:cs="Arial"/>
          <w:sz w:val="24"/>
          <w:szCs w:val="24"/>
          <w:lang w:eastAsia="es-CO"/>
        </w:rPr>
        <w:t xml:space="preserve">, contratistas </w:t>
      </w:r>
      <w:r w:rsidR="003E67C3" w:rsidRPr="00B50074">
        <w:rPr>
          <w:rFonts w:ascii="Arial" w:eastAsia="Times New Roman" w:hAnsi="Arial" w:cs="Arial"/>
          <w:sz w:val="24"/>
          <w:szCs w:val="24"/>
          <w:lang w:eastAsia="es-CO"/>
        </w:rPr>
        <w:t xml:space="preserve">y </w:t>
      </w:r>
      <w:r w:rsidR="000464E2" w:rsidRPr="00B50074">
        <w:rPr>
          <w:rFonts w:ascii="Arial" w:eastAsia="Times New Roman" w:hAnsi="Arial" w:cs="Arial"/>
          <w:sz w:val="24"/>
          <w:szCs w:val="24"/>
          <w:lang w:eastAsia="es-CO"/>
        </w:rPr>
        <w:t>colaboradores externos</w:t>
      </w:r>
      <w:r w:rsidR="0005348D" w:rsidRPr="00B50074">
        <w:rPr>
          <w:rFonts w:ascii="Arial" w:eastAsia="Times New Roman" w:hAnsi="Arial" w:cs="Arial"/>
          <w:sz w:val="24"/>
          <w:szCs w:val="24"/>
          <w:lang w:eastAsia="es-CO"/>
        </w:rPr>
        <w:t xml:space="preserve"> de la Entidad</w:t>
      </w:r>
      <w:r w:rsidR="003E67C3" w:rsidRPr="00B50074">
        <w:rPr>
          <w:rFonts w:ascii="Arial" w:eastAsia="Times New Roman" w:hAnsi="Arial" w:cs="Arial"/>
          <w:sz w:val="24"/>
          <w:szCs w:val="24"/>
          <w:lang w:eastAsia="es-CO"/>
        </w:rPr>
        <w:t xml:space="preserve">, descritos en cada uno de </w:t>
      </w:r>
      <w:r w:rsidR="00974A5C" w:rsidRPr="00B50074">
        <w:rPr>
          <w:rFonts w:ascii="Arial" w:eastAsia="Times New Roman" w:hAnsi="Arial" w:cs="Arial"/>
          <w:sz w:val="24"/>
          <w:szCs w:val="24"/>
          <w:lang w:eastAsia="es-CO"/>
        </w:rPr>
        <w:t>los programas de conservación preventiva.</w:t>
      </w:r>
    </w:p>
    <w:p w14:paraId="09E3DF02" w14:textId="77777777" w:rsidR="00110E0D" w:rsidRPr="00B50074" w:rsidRDefault="00110E0D" w:rsidP="00ED22DF">
      <w:pPr>
        <w:spacing w:before="0" w:after="0"/>
        <w:ind w:left="0" w:firstLine="0"/>
        <w:rPr>
          <w:rFonts w:ascii="Arial" w:eastAsia="Times New Roman" w:hAnsi="Arial" w:cs="Arial"/>
          <w:sz w:val="24"/>
          <w:szCs w:val="24"/>
          <w:lang w:eastAsia="es-CO"/>
        </w:rPr>
      </w:pPr>
    </w:p>
    <w:p w14:paraId="31B4B35F" w14:textId="1E2D703A" w:rsidR="00E32D1D" w:rsidRPr="00B50074" w:rsidRDefault="00E32D1D" w:rsidP="00477925">
      <w:pPr>
        <w:pStyle w:val="Prrafodelista"/>
        <w:numPr>
          <w:ilvl w:val="1"/>
          <w:numId w:val="3"/>
        </w:numPr>
        <w:tabs>
          <w:tab w:val="left" w:pos="426"/>
        </w:tabs>
        <w:spacing w:before="0" w:after="0"/>
        <w:outlineLvl w:val="1"/>
        <w:rPr>
          <w:rFonts w:ascii="Arial" w:eastAsia="Times New Roman" w:hAnsi="Arial" w:cs="Arial"/>
          <w:b/>
          <w:bCs/>
          <w:sz w:val="24"/>
          <w:szCs w:val="24"/>
          <w:lang w:eastAsia="es-CO"/>
        </w:rPr>
      </w:pPr>
      <w:bookmarkStart w:id="69" w:name="_Toc112355893"/>
      <w:r w:rsidRPr="00B50074">
        <w:rPr>
          <w:rFonts w:ascii="Arial" w:eastAsia="Times New Roman" w:hAnsi="Arial" w:cs="Arial"/>
          <w:b/>
          <w:bCs/>
          <w:sz w:val="24"/>
          <w:szCs w:val="24"/>
          <w:lang w:eastAsia="es-CO"/>
        </w:rPr>
        <w:t>RESPONSABLES</w:t>
      </w:r>
      <w:bookmarkEnd w:id="69"/>
    </w:p>
    <w:p w14:paraId="7DFB9615" w14:textId="0D7293A8" w:rsidR="009B7DE7" w:rsidRPr="00B50074" w:rsidRDefault="009B7DE7" w:rsidP="009B7DE7">
      <w:pPr>
        <w:spacing w:before="0" w:after="0"/>
        <w:ind w:left="0" w:firstLine="0"/>
        <w:rPr>
          <w:rFonts w:ascii="Arial" w:eastAsia="Times New Roman" w:hAnsi="Arial" w:cs="Arial"/>
          <w:b/>
          <w:bCs/>
          <w:sz w:val="24"/>
          <w:szCs w:val="24"/>
          <w:lang w:eastAsia="es-CO"/>
        </w:rPr>
      </w:pPr>
    </w:p>
    <w:p w14:paraId="7DB6427E" w14:textId="7BCDDE47" w:rsidR="00AA4CFA" w:rsidRPr="00B50074" w:rsidRDefault="00AA4CFA" w:rsidP="00AA4CFA">
      <w:pPr>
        <w:tabs>
          <w:tab w:val="left" w:pos="567"/>
        </w:tabs>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Para la implementación y sostenibilidad del Plan de Conservación y de los programas de conservación preventiva, se requiere de un equipo multidisciplinario, que se encargue de velar por el cumplimiento, seguimiento y control de cada una de las actividades planteadas</w:t>
      </w:r>
      <w:r w:rsidR="00912137" w:rsidRPr="00B50074">
        <w:rPr>
          <w:rFonts w:ascii="Arial" w:eastAsia="Times New Roman" w:hAnsi="Arial" w:cs="Arial"/>
          <w:sz w:val="24"/>
          <w:szCs w:val="24"/>
          <w:lang w:eastAsia="es-CO"/>
        </w:rPr>
        <w:t xml:space="preserve">. Las responsabilidades </w:t>
      </w:r>
      <w:r w:rsidR="00900E5A" w:rsidRPr="00B50074">
        <w:rPr>
          <w:rFonts w:ascii="Arial" w:eastAsia="Times New Roman" w:hAnsi="Arial" w:cs="Arial"/>
          <w:sz w:val="24"/>
          <w:szCs w:val="24"/>
          <w:lang w:eastAsia="es-CO"/>
        </w:rPr>
        <w:t>se describen en el siguiente cuadro:</w:t>
      </w:r>
      <w:r w:rsidRPr="00B50074">
        <w:rPr>
          <w:rFonts w:ascii="Arial" w:eastAsia="Times New Roman" w:hAnsi="Arial" w:cs="Arial"/>
          <w:sz w:val="24"/>
          <w:szCs w:val="24"/>
          <w:lang w:eastAsia="es-CO"/>
        </w:rPr>
        <w:t xml:space="preserve"> </w:t>
      </w:r>
    </w:p>
    <w:p w14:paraId="0B22CF9C" w14:textId="77777777" w:rsidR="00D33E71" w:rsidRPr="00B50074" w:rsidRDefault="00D33E71" w:rsidP="00AA4CFA">
      <w:pPr>
        <w:spacing w:before="0" w:after="0"/>
        <w:jc w:val="center"/>
        <w:rPr>
          <w:rFonts w:ascii="Arial" w:hAnsi="Arial" w:cs="Arial"/>
          <w:b/>
          <w:sz w:val="20"/>
          <w:szCs w:val="20"/>
          <w:lang w:eastAsia="es-CO"/>
        </w:rPr>
      </w:pPr>
    </w:p>
    <w:p w14:paraId="3173FDFB" w14:textId="223FC1F5" w:rsidR="00AA4CFA" w:rsidRPr="00B50074" w:rsidRDefault="00AA4CFA" w:rsidP="00AA4CFA">
      <w:pPr>
        <w:spacing w:before="0" w:after="0"/>
        <w:jc w:val="center"/>
        <w:rPr>
          <w:rFonts w:ascii="Arial" w:hAnsi="Arial" w:cs="Arial"/>
          <w:bCs/>
          <w:sz w:val="18"/>
          <w:szCs w:val="18"/>
          <w:lang w:eastAsia="es-CO"/>
        </w:rPr>
      </w:pPr>
      <w:r w:rsidRPr="00B50074">
        <w:rPr>
          <w:rFonts w:ascii="Arial" w:hAnsi="Arial" w:cs="Arial"/>
          <w:b/>
          <w:sz w:val="18"/>
          <w:szCs w:val="18"/>
          <w:lang w:eastAsia="es-CO"/>
        </w:rPr>
        <w:t>Cuadro N°.</w:t>
      </w:r>
      <w:r w:rsidR="00901AA4" w:rsidRPr="00B50074">
        <w:rPr>
          <w:rFonts w:ascii="Arial" w:hAnsi="Arial" w:cs="Arial"/>
          <w:b/>
          <w:sz w:val="18"/>
          <w:szCs w:val="18"/>
          <w:lang w:eastAsia="es-CO"/>
        </w:rPr>
        <w:t>1</w:t>
      </w:r>
      <w:r w:rsidR="00B65A21" w:rsidRPr="00B50074">
        <w:rPr>
          <w:rFonts w:ascii="Arial" w:hAnsi="Arial" w:cs="Arial"/>
          <w:b/>
          <w:sz w:val="18"/>
          <w:szCs w:val="18"/>
          <w:lang w:eastAsia="es-CO"/>
        </w:rPr>
        <w:t>0</w:t>
      </w:r>
      <w:r w:rsidRPr="00B50074">
        <w:rPr>
          <w:rFonts w:ascii="Arial" w:hAnsi="Arial" w:cs="Arial"/>
          <w:b/>
          <w:sz w:val="18"/>
          <w:szCs w:val="18"/>
          <w:lang w:eastAsia="es-CO"/>
        </w:rPr>
        <w:t xml:space="preserve">. </w:t>
      </w:r>
      <w:r w:rsidRPr="00B50074">
        <w:rPr>
          <w:rFonts w:ascii="Arial" w:hAnsi="Arial" w:cs="Arial"/>
          <w:bCs/>
          <w:sz w:val="18"/>
          <w:szCs w:val="18"/>
          <w:lang w:eastAsia="es-CO"/>
        </w:rPr>
        <w:t>Responsabilidad del Plan de Conservación Documental</w:t>
      </w:r>
    </w:p>
    <w:p w14:paraId="49E35143" w14:textId="1D89E320" w:rsidR="00AA4CFA" w:rsidRPr="00B50074" w:rsidRDefault="00AA4CFA" w:rsidP="00AA4CFA">
      <w:pPr>
        <w:spacing w:before="0" w:after="0"/>
        <w:jc w:val="center"/>
        <w:rPr>
          <w:rFonts w:ascii="Arial" w:eastAsia="Times New Roman" w:hAnsi="Arial" w:cs="Arial"/>
          <w:bCs/>
          <w:sz w:val="18"/>
          <w:szCs w:val="18"/>
          <w:lang w:eastAsia="es-CO"/>
        </w:rPr>
      </w:pPr>
      <w:r w:rsidRPr="00B50074">
        <w:rPr>
          <w:rFonts w:ascii="Arial" w:eastAsia="Times New Roman" w:hAnsi="Arial" w:cs="Arial"/>
          <w:b/>
          <w:sz w:val="18"/>
          <w:szCs w:val="18"/>
          <w:lang w:eastAsia="es-CO"/>
        </w:rPr>
        <w:t xml:space="preserve">Fuente: </w:t>
      </w:r>
      <w:r w:rsidRPr="00B50074">
        <w:rPr>
          <w:rFonts w:ascii="Arial" w:eastAsia="Times New Roman" w:hAnsi="Arial" w:cs="Arial"/>
          <w:bCs/>
          <w:sz w:val="18"/>
          <w:szCs w:val="18"/>
          <w:lang w:eastAsia="es-CO"/>
        </w:rPr>
        <w:t>Elaboración propia</w:t>
      </w:r>
    </w:p>
    <w:p w14:paraId="4DDB13C6" w14:textId="77777777" w:rsidR="00AA4CFA" w:rsidRPr="00B50074" w:rsidRDefault="00AA4CFA" w:rsidP="00AA4CFA">
      <w:pPr>
        <w:spacing w:before="0" w:after="0"/>
        <w:jc w:val="center"/>
        <w:rPr>
          <w:rFonts w:ascii="Arial" w:eastAsia="Times New Roman" w:hAnsi="Arial" w:cs="Arial"/>
          <w:bCs/>
          <w:sz w:val="20"/>
          <w:szCs w:val="20"/>
          <w:lang w:eastAsia="es-CO"/>
        </w:rPr>
      </w:pPr>
    </w:p>
    <w:tbl>
      <w:tblPr>
        <w:tblStyle w:val="Tablaconcuadrcula"/>
        <w:tblW w:w="4999" w:type="pct"/>
        <w:tblLook w:val="04A0" w:firstRow="1" w:lastRow="0" w:firstColumn="1" w:lastColumn="0" w:noHBand="0" w:noVBand="1"/>
      </w:tblPr>
      <w:tblGrid>
        <w:gridCol w:w="3397"/>
        <w:gridCol w:w="5662"/>
      </w:tblGrid>
      <w:tr w:rsidR="00383692" w:rsidRPr="00B50074" w14:paraId="02B9ADE5" w14:textId="77777777" w:rsidTr="00F57596">
        <w:trPr>
          <w:trHeight w:val="268"/>
          <w:tblHeader/>
        </w:trPr>
        <w:tc>
          <w:tcPr>
            <w:tcW w:w="1875" w:type="pct"/>
            <w:shd w:val="clear" w:color="auto" w:fill="D9D9D9" w:themeFill="background1" w:themeFillShade="D9"/>
            <w:hideMark/>
          </w:tcPr>
          <w:p w14:paraId="65EA5415" w14:textId="77777777" w:rsidR="009B7DE7" w:rsidRPr="00B50074" w:rsidRDefault="009B7DE7" w:rsidP="002D3E19">
            <w:pPr>
              <w:spacing w:before="0" w:after="0" w:line="227" w:lineRule="atLeast"/>
              <w:ind w:left="101" w:right="96"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RESPONSABLE</w:t>
            </w:r>
          </w:p>
        </w:tc>
        <w:tc>
          <w:tcPr>
            <w:tcW w:w="3125" w:type="pct"/>
            <w:shd w:val="clear" w:color="auto" w:fill="D9D9D9" w:themeFill="background1" w:themeFillShade="D9"/>
            <w:hideMark/>
          </w:tcPr>
          <w:p w14:paraId="69A8906E" w14:textId="77777777" w:rsidR="009B7DE7" w:rsidRPr="00B50074" w:rsidRDefault="009B7DE7" w:rsidP="002D3E19">
            <w:pPr>
              <w:spacing w:before="0" w:after="0" w:line="227" w:lineRule="atLeast"/>
              <w:ind w:left="103" w:right="95"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NIVEL DE PARTICIPACIÓN</w:t>
            </w:r>
          </w:p>
        </w:tc>
      </w:tr>
      <w:tr w:rsidR="00383692" w:rsidRPr="00B50074" w14:paraId="77755CD7" w14:textId="77777777" w:rsidTr="00192E49">
        <w:trPr>
          <w:trHeight w:val="987"/>
        </w:trPr>
        <w:tc>
          <w:tcPr>
            <w:tcW w:w="1875" w:type="pct"/>
          </w:tcPr>
          <w:p w14:paraId="47F6EAC7" w14:textId="1ED338FD" w:rsidR="00827DDB" w:rsidRPr="00B50074" w:rsidRDefault="00827DDB" w:rsidP="00827DDB">
            <w:pPr>
              <w:spacing w:before="0" w:after="0"/>
              <w:ind w:left="101"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Superintendente de Industria y Comercio</w:t>
            </w:r>
          </w:p>
        </w:tc>
        <w:tc>
          <w:tcPr>
            <w:tcW w:w="3125" w:type="pct"/>
          </w:tcPr>
          <w:p w14:paraId="10287814" w14:textId="77777777" w:rsidR="00192E49" w:rsidRPr="00B50074" w:rsidRDefault="00827DDB" w:rsidP="00192E49">
            <w:pPr>
              <w:pStyle w:val="Prrafodelista"/>
              <w:numPr>
                <w:ilvl w:val="0"/>
                <w:numId w:val="41"/>
              </w:numPr>
              <w:tabs>
                <w:tab w:val="left" w:pos="322"/>
              </w:tabs>
              <w:spacing w:before="0" w:line="227" w:lineRule="atLeast"/>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Aprobar mediante acto administrativo el Sistema Integrado de Conservación, sus respectivos planes y programas</w:t>
            </w:r>
            <w:r w:rsidR="00192E49" w:rsidRPr="00B50074">
              <w:rPr>
                <w:rFonts w:ascii="Arial" w:eastAsia="Times New Roman" w:hAnsi="Arial" w:cs="Arial"/>
                <w:sz w:val="20"/>
                <w:szCs w:val="20"/>
                <w:lang w:eastAsia="es-CO"/>
              </w:rPr>
              <w:t>.</w:t>
            </w:r>
          </w:p>
          <w:p w14:paraId="7B61F15C" w14:textId="0561B34E" w:rsidR="00827DDB" w:rsidRPr="00B50074" w:rsidRDefault="00827DDB" w:rsidP="00192E49">
            <w:pPr>
              <w:pStyle w:val="Prrafodelista"/>
              <w:numPr>
                <w:ilvl w:val="0"/>
                <w:numId w:val="41"/>
              </w:numPr>
              <w:tabs>
                <w:tab w:val="left" w:pos="322"/>
              </w:tabs>
              <w:spacing w:before="0" w:line="227" w:lineRule="atLeast"/>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Asignar los recursos para la implementación, sostenimiento y mejoras del Sistema. </w:t>
            </w:r>
          </w:p>
        </w:tc>
      </w:tr>
      <w:tr w:rsidR="00383692" w:rsidRPr="00B50074" w14:paraId="32EEE970" w14:textId="77777777" w:rsidTr="00F57596">
        <w:trPr>
          <w:trHeight w:val="784"/>
        </w:trPr>
        <w:tc>
          <w:tcPr>
            <w:tcW w:w="1875" w:type="pct"/>
          </w:tcPr>
          <w:p w14:paraId="3EF8486B" w14:textId="284C1E36" w:rsidR="00827DDB" w:rsidRPr="00B50074" w:rsidRDefault="00827DDB" w:rsidP="00827DDB">
            <w:pPr>
              <w:spacing w:before="0" w:after="0"/>
              <w:ind w:left="101"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Grupo de Contratación</w:t>
            </w:r>
          </w:p>
        </w:tc>
        <w:tc>
          <w:tcPr>
            <w:tcW w:w="3125" w:type="pct"/>
          </w:tcPr>
          <w:p w14:paraId="55FF01A5" w14:textId="0FABF2AB" w:rsidR="00827DDB" w:rsidRPr="00B50074" w:rsidRDefault="00827DDB" w:rsidP="00F57596">
            <w:pPr>
              <w:spacing w:before="0" w:after="0"/>
              <w:ind w:left="171" w:right="95"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Suscribir el (los) contratos necesarios para ejecutar las actividades</w:t>
            </w:r>
            <w:r w:rsidR="00896637" w:rsidRPr="00B50074">
              <w:rPr>
                <w:rFonts w:ascii="Arial" w:eastAsia="Times New Roman" w:hAnsi="Arial" w:cs="Arial"/>
                <w:sz w:val="20"/>
                <w:szCs w:val="20"/>
                <w:lang w:eastAsia="es-CO"/>
              </w:rPr>
              <w:t xml:space="preserve"> del Plan de Conservación Documental de la Entidad</w:t>
            </w:r>
            <w:r w:rsidR="00F57596" w:rsidRPr="00B50074">
              <w:rPr>
                <w:rFonts w:ascii="Arial" w:eastAsia="Times New Roman" w:hAnsi="Arial" w:cs="Arial"/>
                <w:sz w:val="20"/>
                <w:szCs w:val="20"/>
                <w:lang w:eastAsia="es-CO"/>
              </w:rPr>
              <w:t>.</w:t>
            </w:r>
          </w:p>
        </w:tc>
      </w:tr>
      <w:tr w:rsidR="00383692" w:rsidRPr="00B50074" w14:paraId="267EC9BC" w14:textId="77777777" w:rsidTr="00F57596">
        <w:trPr>
          <w:trHeight w:val="212"/>
        </w:trPr>
        <w:tc>
          <w:tcPr>
            <w:tcW w:w="1875" w:type="pct"/>
            <w:hideMark/>
          </w:tcPr>
          <w:p w14:paraId="3F3FF583" w14:textId="77777777" w:rsidR="00827DDB" w:rsidRPr="00B50074" w:rsidRDefault="00827DDB" w:rsidP="00827DDB">
            <w:pPr>
              <w:spacing w:before="9" w:after="0"/>
              <w:ind w:left="101"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w:t>
            </w:r>
          </w:p>
          <w:p w14:paraId="13BA8832" w14:textId="77777777" w:rsidR="00827DDB" w:rsidRPr="00B50074" w:rsidRDefault="00827DDB" w:rsidP="00827DDB">
            <w:pPr>
              <w:spacing w:before="0" w:after="0"/>
              <w:ind w:left="101" w:right="93"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t>Coordinación del Grupo de Trabajo de Gestión Documental y Archivo</w:t>
            </w:r>
          </w:p>
        </w:tc>
        <w:tc>
          <w:tcPr>
            <w:tcW w:w="3125" w:type="pct"/>
            <w:hideMark/>
          </w:tcPr>
          <w:p w14:paraId="74D96874" w14:textId="77777777" w:rsidR="00827DDB" w:rsidRPr="00B50074" w:rsidRDefault="00827DDB" w:rsidP="00192E49">
            <w:pPr>
              <w:pStyle w:val="Prrafodelista"/>
              <w:numPr>
                <w:ilvl w:val="0"/>
                <w:numId w:val="43"/>
              </w:numPr>
              <w:spacing w:before="0" w:after="0"/>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Establecer, actualizar y mantener el Plan de Conservación Documental y programas de Conservación Preventiva.</w:t>
            </w:r>
            <w:r w:rsidRPr="00B50074">
              <w:rPr>
                <w:rFonts w:ascii="Arial" w:eastAsia="Times New Roman" w:hAnsi="Arial" w:cs="Arial"/>
                <w:sz w:val="20"/>
                <w:szCs w:val="20"/>
                <w:lang w:eastAsia="es-CO"/>
              </w:rPr>
              <w:br/>
              <w:t>Implementar y verificar el cumplimiento del del plan y programas componentes.</w:t>
            </w:r>
            <w:r w:rsidRPr="00B50074">
              <w:rPr>
                <w:rFonts w:ascii="Arial" w:eastAsia="Times New Roman" w:hAnsi="Arial" w:cs="Arial"/>
                <w:sz w:val="20"/>
                <w:szCs w:val="20"/>
                <w:lang w:eastAsia="es-CO"/>
              </w:rPr>
              <w:br/>
              <w:t xml:space="preserve">Realizar seguimiento al plan y a los programas. </w:t>
            </w:r>
          </w:p>
          <w:p w14:paraId="4F838B37" w14:textId="13DE547C" w:rsidR="00827DDB" w:rsidRPr="00B50074" w:rsidRDefault="00827DDB" w:rsidP="00192E49">
            <w:pPr>
              <w:pStyle w:val="Prrafodelista"/>
              <w:numPr>
                <w:ilvl w:val="0"/>
                <w:numId w:val="43"/>
              </w:numPr>
              <w:spacing w:before="0" w:after="0"/>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Elaborar y entregar las especificaciones técnicas de las actividades, productos o servicios que se requieran para la ejecución del plan y de los programas de conservación preventiva.</w:t>
            </w:r>
          </w:p>
          <w:p w14:paraId="1E5E6614" w14:textId="538925FF" w:rsidR="00827DDB" w:rsidRPr="00B50074" w:rsidRDefault="00827DDB" w:rsidP="00192E49">
            <w:pPr>
              <w:pStyle w:val="Prrafodelista"/>
              <w:numPr>
                <w:ilvl w:val="0"/>
                <w:numId w:val="43"/>
              </w:numPr>
              <w:spacing w:before="0" w:after="0"/>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Establecer las acciones de mejora del plan cuando sea necesario.</w:t>
            </w:r>
          </w:p>
        </w:tc>
      </w:tr>
      <w:tr w:rsidR="00383692" w:rsidRPr="00B50074" w14:paraId="6F811018" w14:textId="77777777" w:rsidTr="00F57596">
        <w:trPr>
          <w:trHeight w:val="1075"/>
        </w:trPr>
        <w:tc>
          <w:tcPr>
            <w:tcW w:w="1875" w:type="pct"/>
          </w:tcPr>
          <w:p w14:paraId="690DFB2D" w14:textId="3AE7EDF6" w:rsidR="00827DDB" w:rsidRPr="00B50074" w:rsidRDefault="00827DDB" w:rsidP="00827DDB">
            <w:pPr>
              <w:spacing w:before="9" w:after="0"/>
              <w:ind w:left="101"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lastRenderedPageBreak/>
              <w:t>Coordinación del Grupo de Trabajo de Servicios Administrativos y Recursos Físicos</w:t>
            </w:r>
            <w:r w:rsidR="00811CFD" w:rsidRPr="00B50074">
              <w:rPr>
                <w:rFonts w:ascii="Arial" w:eastAsia="Times New Roman" w:hAnsi="Arial" w:cs="Arial"/>
                <w:b/>
                <w:bCs/>
                <w:sz w:val="20"/>
                <w:szCs w:val="20"/>
                <w:lang w:eastAsia="es-CO"/>
              </w:rPr>
              <w:t>.</w:t>
            </w:r>
          </w:p>
        </w:tc>
        <w:tc>
          <w:tcPr>
            <w:tcW w:w="3125" w:type="pct"/>
          </w:tcPr>
          <w:p w14:paraId="5869CAEF" w14:textId="1472F3A6" w:rsidR="00827DDB" w:rsidRPr="00B50074" w:rsidRDefault="00827DDB" w:rsidP="00192E49">
            <w:pPr>
              <w:pStyle w:val="Prrafodelista"/>
              <w:numPr>
                <w:ilvl w:val="0"/>
                <w:numId w:val="44"/>
              </w:numPr>
              <w:spacing w:before="9" w:after="0"/>
              <w:ind w:left="322"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Apoyar al GTGDA en las actividades técnicas relacionadas con el saneamiento ambiental, inspección, mantenimiento, gestión de residuos, seguridad y vigilancia de la infraestructura física de los archivos de la Entidad en marco del plan.</w:t>
            </w:r>
          </w:p>
          <w:p w14:paraId="6D9B07A4" w14:textId="77777777" w:rsidR="00827DDB" w:rsidRPr="00B50074" w:rsidRDefault="00827DDB" w:rsidP="00192E49">
            <w:pPr>
              <w:pStyle w:val="Prrafodelista"/>
              <w:numPr>
                <w:ilvl w:val="0"/>
                <w:numId w:val="44"/>
              </w:numPr>
              <w:spacing w:before="9" w:after="0"/>
              <w:ind w:left="322"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Proporcionar los insumos y recursos físicos necesarios para garantizar la conservación y preservación de los documentos de la Entidad. </w:t>
            </w:r>
          </w:p>
        </w:tc>
      </w:tr>
      <w:tr w:rsidR="00383692" w:rsidRPr="00B50074" w14:paraId="0AC45CEA" w14:textId="77777777" w:rsidTr="00F57596">
        <w:trPr>
          <w:trHeight w:val="803"/>
        </w:trPr>
        <w:tc>
          <w:tcPr>
            <w:tcW w:w="1875" w:type="pct"/>
            <w:hideMark/>
          </w:tcPr>
          <w:p w14:paraId="697D85C7" w14:textId="689261E7" w:rsidR="00827DDB" w:rsidRPr="00B50074" w:rsidRDefault="00827DDB" w:rsidP="00827DDB">
            <w:pPr>
              <w:spacing w:before="0" w:after="0"/>
              <w:ind w:left="101"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w:t>
            </w:r>
            <w:r w:rsidRPr="00B50074">
              <w:rPr>
                <w:rFonts w:ascii="Arial" w:eastAsia="Times New Roman" w:hAnsi="Arial" w:cs="Arial"/>
                <w:b/>
                <w:bCs/>
                <w:sz w:val="20"/>
                <w:szCs w:val="20"/>
                <w:lang w:eastAsia="es-CO"/>
              </w:rPr>
              <w:t>Oficina Asesora de Planeación</w:t>
            </w:r>
          </w:p>
        </w:tc>
        <w:tc>
          <w:tcPr>
            <w:tcW w:w="3125" w:type="pct"/>
            <w:hideMark/>
          </w:tcPr>
          <w:p w14:paraId="0F8209F3" w14:textId="01E6B4F6" w:rsidR="00827DDB" w:rsidRPr="00B50074" w:rsidRDefault="00F8022F" w:rsidP="00827DDB">
            <w:pPr>
              <w:spacing w:before="0" w:after="0" w:line="231" w:lineRule="atLeast"/>
              <w:ind w:left="103" w:right="93"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Revisar, aprobar y actualizar metodológicamente, la documentación del sistema integrado de conservación, </w:t>
            </w:r>
            <w:r w:rsidR="00251F11" w:rsidRPr="00B50074">
              <w:rPr>
                <w:rFonts w:ascii="Arial" w:eastAsia="Times New Roman" w:hAnsi="Arial" w:cs="Arial"/>
                <w:sz w:val="20"/>
                <w:szCs w:val="20"/>
                <w:lang w:eastAsia="es-CO"/>
              </w:rPr>
              <w:t xml:space="preserve">manual, </w:t>
            </w:r>
            <w:r w:rsidRPr="00B50074">
              <w:rPr>
                <w:rFonts w:ascii="Arial" w:eastAsia="Times New Roman" w:hAnsi="Arial" w:cs="Arial"/>
                <w:sz w:val="20"/>
                <w:szCs w:val="20"/>
                <w:lang w:eastAsia="es-CO"/>
              </w:rPr>
              <w:t>planes, programas, instructivos y formatos que lo componen.</w:t>
            </w:r>
          </w:p>
        </w:tc>
      </w:tr>
      <w:tr w:rsidR="00383692" w:rsidRPr="00B50074" w14:paraId="76A6C683" w14:textId="77777777" w:rsidTr="00F57596">
        <w:trPr>
          <w:trHeight w:val="537"/>
        </w:trPr>
        <w:tc>
          <w:tcPr>
            <w:tcW w:w="1875" w:type="pct"/>
          </w:tcPr>
          <w:p w14:paraId="64B66D9D" w14:textId="77777777" w:rsidR="00827DDB" w:rsidRPr="00B50074" w:rsidRDefault="00827DDB" w:rsidP="00827DDB">
            <w:pPr>
              <w:spacing w:before="0" w:after="0" w:line="231" w:lineRule="atLeast"/>
              <w:ind w:left="101" w:right="97" w:hanging="79"/>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Oficina de Servicios al Consumidor y Apoyo Empresarial-OSCAE</w:t>
            </w:r>
          </w:p>
        </w:tc>
        <w:tc>
          <w:tcPr>
            <w:tcW w:w="3125" w:type="pct"/>
          </w:tcPr>
          <w:p w14:paraId="45981692" w14:textId="58A9BC97" w:rsidR="00827DDB" w:rsidRPr="00B50074" w:rsidRDefault="00827DDB" w:rsidP="00827DDB">
            <w:pPr>
              <w:spacing w:before="0" w:after="0" w:line="242" w:lineRule="atLeast"/>
              <w:ind w:left="100" w:right="95" w:firstLine="0"/>
              <w:rPr>
                <w:rFonts w:ascii="Arial" w:eastAsia="Times New Roman" w:hAnsi="Arial" w:cs="Arial"/>
                <w:sz w:val="20"/>
                <w:szCs w:val="20"/>
                <w:lang w:eastAsia="es-CO"/>
              </w:rPr>
            </w:pPr>
            <w:r w:rsidRPr="00B50074">
              <w:rPr>
                <w:rFonts w:ascii="Arial" w:eastAsia="Times New Roman" w:hAnsi="Arial" w:cs="Arial"/>
                <w:sz w:val="20"/>
                <w:szCs w:val="20"/>
                <w:lang w:eastAsia="es-CO"/>
              </w:rPr>
              <w:t>Articular los contenidos técnicos en conservación y preservación documental que se emplearán en las publicaciones que se realizan en el banner de la INTRASIC, carteleras digitales, correos masivos, cursos virtuales, entre otros.</w:t>
            </w:r>
          </w:p>
        </w:tc>
      </w:tr>
      <w:tr w:rsidR="00383692" w:rsidRPr="00B50074" w14:paraId="61EA9F75" w14:textId="77777777" w:rsidTr="00192E49">
        <w:trPr>
          <w:trHeight w:val="1369"/>
        </w:trPr>
        <w:tc>
          <w:tcPr>
            <w:tcW w:w="1875" w:type="pct"/>
          </w:tcPr>
          <w:p w14:paraId="2C13E08C" w14:textId="2E334142" w:rsidR="00827DDB" w:rsidRPr="00B50074" w:rsidRDefault="00827DDB" w:rsidP="00827DDB">
            <w:pPr>
              <w:spacing w:before="0" w:line="231" w:lineRule="atLeast"/>
              <w:ind w:left="101" w:right="97"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Grupo de</w:t>
            </w:r>
            <w:r w:rsidR="0086063C" w:rsidRPr="00B50074">
              <w:rPr>
                <w:rFonts w:ascii="Arial" w:eastAsia="Times New Roman" w:hAnsi="Arial" w:cs="Arial"/>
                <w:b/>
                <w:bCs/>
                <w:sz w:val="20"/>
                <w:szCs w:val="20"/>
                <w:lang w:eastAsia="es-CO"/>
              </w:rPr>
              <w:t xml:space="preserve"> Trabajo </w:t>
            </w:r>
            <w:r w:rsidRPr="00B50074">
              <w:rPr>
                <w:rFonts w:ascii="Arial" w:eastAsia="Times New Roman" w:hAnsi="Arial" w:cs="Arial"/>
                <w:b/>
                <w:bCs/>
                <w:sz w:val="20"/>
                <w:szCs w:val="20"/>
                <w:lang w:eastAsia="es-CO"/>
              </w:rPr>
              <w:t xml:space="preserve"> Desarrollo de Talento Humano- Sistema de Gestión de Seguridad y Salud en el Trabajo</w:t>
            </w:r>
          </w:p>
        </w:tc>
        <w:tc>
          <w:tcPr>
            <w:tcW w:w="3125" w:type="pct"/>
          </w:tcPr>
          <w:p w14:paraId="119A2784" w14:textId="55EAC64C" w:rsidR="00827DDB" w:rsidRPr="00B50074" w:rsidRDefault="00827DDB" w:rsidP="00827DDB">
            <w:pPr>
              <w:spacing w:before="0" w:line="242" w:lineRule="atLeast"/>
              <w:ind w:left="100" w:right="95" w:hanging="58"/>
              <w:rPr>
                <w:rFonts w:ascii="Arial" w:eastAsia="Times New Roman" w:hAnsi="Arial" w:cs="Arial"/>
                <w:sz w:val="20"/>
                <w:szCs w:val="20"/>
                <w:lang w:eastAsia="es-CO"/>
              </w:rPr>
            </w:pPr>
            <w:r w:rsidRPr="00B50074">
              <w:rPr>
                <w:rFonts w:ascii="Arial" w:eastAsia="Times New Roman" w:hAnsi="Arial" w:cs="Arial"/>
                <w:sz w:val="20"/>
                <w:szCs w:val="20"/>
                <w:lang w:eastAsia="es-CO"/>
              </w:rPr>
              <w:t xml:space="preserve">Articular las acciones en materia de Seguridad y Salud </w:t>
            </w:r>
            <w:r w:rsidR="00900E5A" w:rsidRPr="00B50074">
              <w:rPr>
                <w:rFonts w:ascii="Arial" w:eastAsia="Times New Roman" w:hAnsi="Arial" w:cs="Arial"/>
                <w:sz w:val="20"/>
                <w:szCs w:val="20"/>
                <w:lang w:eastAsia="es-CO"/>
              </w:rPr>
              <w:t>del Trabajador en las</w:t>
            </w:r>
            <w:r w:rsidR="00F57596"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actividades técnicas en Gestión Documental y Conservación Documental.</w:t>
            </w:r>
            <w:r w:rsidR="00896637" w:rsidRPr="00B50074">
              <w:rPr>
                <w:rFonts w:ascii="Arial" w:eastAsia="Times New Roman" w:hAnsi="Arial" w:cs="Arial"/>
                <w:sz w:val="20"/>
                <w:szCs w:val="20"/>
                <w:lang w:eastAsia="es-CO"/>
              </w:rPr>
              <w:t xml:space="preserve"> Así como las actividades de capacitación, sensibilización, mesas técnicas de trabajo y simulacro</w:t>
            </w:r>
            <w:r w:rsidR="00192E49" w:rsidRPr="00B50074">
              <w:rPr>
                <w:rFonts w:ascii="Arial" w:eastAsia="Times New Roman" w:hAnsi="Arial" w:cs="Arial"/>
                <w:sz w:val="20"/>
                <w:szCs w:val="20"/>
                <w:lang w:eastAsia="es-CO"/>
              </w:rPr>
              <w:t>s</w:t>
            </w:r>
            <w:r w:rsidR="00896637" w:rsidRPr="00B50074">
              <w:rPr>
                <w:rFonts w:ascii="Arial" w:eastAsia="Times New Roman" w:hAnsi="Arial" w:cs="Arial"/>
                <w:sz w:val="20"/>
                <w:szCs w:val="20"/>
                <w:lang w:eastAsia="es-CO"/>
              </w:rPr>
              <w:t xml:space="preserve"> de rescate de documentos en caso de un siniestro.</w:t>
            </w:r>
          </w:p>
        </w:tc>
      </w:tr>
      <w:tr w:rsidR="00383692" w:rsidRPr="00B50074" w14:paraId="68FC818D" w14:textId="77777777" w:rsidTr="00F57596">
        <w:trPr>
          <w:trHeight w:val="537"/>
        </w:trPr>
        <w:tc>
          <w:tcPr>
            <w:tcW w:w="1875" w:type="pct"/>
          </w:tcPr>
          <w:p w14:paraId="2A2D21E0" w14:textId="77777777" w:rsidR="00827DDB" w:rsidRPr="00B50074" w:rsidRDefault="00827DDB" w:rsidP="00827DDB">
            <w:pPr>
              <w:spacing w:before="0" w:after="0" w:line="231" w:lineRule="atLeast"/>
              <w:ind w:left="101" w:right="97"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Oficina de Control Interno</w:t>
            </w:r>
          </w:p>
        </w:tc>
        <w:tc>
          <w:tcPr>
            <w:tcW w:w="3125" w:type="pct"/>
          </w:tcPr>
          <w:p w14:paraId="388CF031" w14:textId="343E5137" w:rsidR="00827DDB" w:rsidRPr="00B50074" w:rsidRDefault="00827DDB" w:rsidP="00192E49">
            <w:pPr>
              <w:pStyle w:val="Prrafodelista"/>
              <w:numPr>
                <w:ilvl w:val="0"/>
                <w:numId w:val="45"/>
              </w:numPr>
              <w:spacing w:before="0" w:after="0" w:line="242" w:lineRule="atLeast"/>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Verificación el cumplimiento de los lineamientos en conservación documental impartidos en el plan y los programas componentes en cada una de las áreas</w:t>
            </w:r>
            <w:r w:rsidR="002F12D5" w:rsidRPr="00B50074">
              <w:rPr>
                <w:rFonts w:ascii="Arial" w:eastAsia="Times New Roman" w:hAnsi="Arial" w:cs="Arial"/>
                <w:sz w:val="20"/>
                <w:szCs w:val="20"/>
                <w:lang w:eastAsia="es-CO"/>
              </w:rPr>
              <w:t xml:space="preserve"> institucionales y dependencias</w:t>
            </w:r>
            <w:r w:rsidRPr="00B50074">
              <w:rPr>
                <w:rFonts w:ascii="Arial" w:eastAsia="Times New Roman" w:hAnsi="Arial" w:cs="Arial"/>
                <w:sz w:val="20"/>
                <w:szCs w:val="20"/>
                <w:lang w:eastAsia="es-CO"/>
              </w:rPr>
              <w:t xml:space="preserve"> de la Superintendencia.</w:t>
            </w:r>
          </w:p>
          <w:p w14:paraId="20794FF1" w14:textId="14BB43D2" w:rsidR="00827DDB" w:rsidRPr="00B50074" w:rsidRDefault="00827DDB" w:rsidP="00192E49">
            <w:pPr>
              <w:pStyle w:val="Prrafodelista"/>
              <w:numPr>
                <w:ilvl w:val="0"/>
                <w:numId w:val="45"/>
              </w:numPr>
              <w:spacing w:before="0" w:after="0" w:line="242" w:lineRule="atLeast"/>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Verificar la ejecución de las actividades propuestas en el plan y los programas de conservación preventiva al GTGDA.</w:t>
            </w:r>
          </w:p>
        </w:tc>
      </w:tr>
      <w:tr w:rsidR="00383692" w:rsidRPr="00B50074" w14:paraId="535246D8" w14:textId="77777777" w:rsidTr="00D957E6">
        <w:trPr>
          <w:trHeight w:val="537"/>
        </w:trPr>
        <w:tc>
          <w:tcPr>
            <w:tcW w:w="1875" w:type="pct"/>
          </w:tcPr>
          <w:p w14:paraId="4B54638D" w14:textId="6E3B82AF" w:rsidR="007F63C8" w:rsidRPr="00B50074" w:rsidRDefault="007F63C8" w:rsidP="00900E5A">
            <w:pPr>
              <w:spacing w:before="0" w:after="0" w:line="231" w:lineRule="atLeast"/>
              <w:ind w:left="101" w:right="97"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Líder de gestión documental</w:t>
            </w:r>
          </w:p>
        </w:tc>
        <w:tc>
          <w:tcPr>
            <w:tcW w:w="3125" w:type="pct"/>
          </w:tcPr>
          <w:p w14:paraId="7F7C017E" w14:textId="1FA3EDD9" w:rsidR="007F63C8" w:rsidRPr="00B50074" w:rsidRDefault="007F63C8" w:rsidP="008758D7">
            <w:pPr>
              <w:pStyle w:val="Prrafodelista"/>
              <w:numPr>
                <w:ilvl w:val="0"/>
                <w:numId w:val="45"/>
              </w:numPr>
              <w:spacing w:before="0" w:after="0" w:line="242" w:lineRule="atLeast"/>
              <w:ind w:left="322" w:right="95" w:hanging="284"/>
              <w:rPr>
                <w:rFonts w:ascii="Arial" w:eastAsia="Times New Roman" w:hAnsi="Arial" w:cs="Arial"/>
                <w:sz w:val="20"/>
                <w:szCs w:val="20"/>
                <w:lang w:eastAsia="es-CO"/>
              </w:rPr>
            </w:pPr>
            <w:r w:rsidRPr="00B50074">
              <w:rPr>
                <w:rFonts w:ascii="Arial" w:eastAsia="Times New Roman" w:hAnsi="Arial" w:cs="Arial"/>
                <w:sz w:val="20"/>
                <w:szCs w:val="20"/>
                <w:lang w:eastAsia="es-CO"/>
              </w:rPr>
              <w:t>Verificar permanentemente el cumplimiento y la articulación de las áreas institucionales y dependencias, con los lineamientos de gestión documental.</w:t>
            </w:r>
          </w:p>
        </w:tc>
      </w:tr>
      <w:tr w:rsidR="00383692" w:rsidRPr="00B50074" w14:paraId="6A863375" w14:textId="77777777" w:rsidTr="00D957E6">
        <w:trPr>
          <w:trHeight w:val="537"/>
        </w:trPr>
        <w:tc>
          <w:tcPr>
            <w:tcW w:w="1875" w:type="pct"/>
          </w:tcPr>
          <w:p w14:paraId="32B73F58" w14:textId="2F81E981" w:rsidR="00900E5A" w:rsidRPr="00B50074" w:rsidRDefault="00900E5A" w:rsidP="00900E5A">
            <w:pPr>
              <w:spacing w:before="0" w:after="0" w:line="231" w:lineRule="atLeast"/>
              <w:ind w:left="101" w:right="97"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Gestores documentales principales</w:t>
            </w:r>
          </w:p>
        </w:tc>
        <w:tc>
          <w:tcPr>
            <w:tcW w:w="3125" w:type="pct"/>
          </w:tcPr>
          <w:p w14:paraId="25E7C52B" w14:textId="77777777"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Mantener articulados, actualizados y vigilados todos los temas relacionados con la gestión documental de sus procesos.</w:t>
            </w:r>
          </w:p>
          <w:p w14:paraId="4783CB27" w14:textId="58B2C39A"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Coordinar la ejecución de las actividades de gestión documental (conservación) en sus área</w:t>
            </w:r>
            <w:r w:rsidR="002F12D5" w:rsidRPr="00B50074">
              <w:rPr>
                <w:rFonts w:ascii="Arial" w:eastAsia="Times New Roman" w:hAnsi="Arial" w:cs="Arial"/>
                <w:sz w:val="20"/>
                <w:szCs w:val="20"/>
                <w:lang w:eastAsia="es-CO"/>
              </w:rPr>
              <w:t>s institucionales</w:t>
            </w:r>
            <w:r w:rsidRPr="00B50074">
              <w:rPr>
                <w:rFonts w:ascii="Arial" w:eastAsia="Times New Roman" w:hAnsi="Arial" w:cs="Arial"/>
                <w:sz w:val="20"/>
                <w:szCs w:val="20"/>
                <w:lang w:eastAsia="es-CO"/>
              </w:rPr>
              <w:t xml:space="preserve"> y/o dependencias.</w:t>
            </w:r>
          </w:p>
          <w:p w14:paraId="26156A6A" w14:textId="77777777"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Cumplir con las actividades y fechas planteadas en las actividades de gestión documental (conservación).</w:t>
            </w:r>
          </w:p>
          <w:p w14:paraId="3B05D9ED" w14:textId="19DBFCEC" w:rsidR="00900E5A" w:rsidRPr="00B50074" w:rsidRDefault="00900E5A" w:rsidP="002F12D5">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Elaborar los informes técnicos necesarios para el cumplimiento de la función archivística.</w:t>
            </w:r>
          </w:p>
        </w:tc>
      </w:tr>
      <w:tr w:rsidR="00383692" w:rsidRPr="00B50074" w14:paraId="12ED318A" w14:textId="77777777" w:rsidTr="00D957E6">
        <w:trPr>
          <w:trHeight w:val="537"/>
        </w:trPr>
        <w:tc>
          <w:tcPr>
            <w:tcW w:w="1875" w:type="pct"/>
          </w:tcPr>
          <w:p w14:paraId="157DEBB6" w14:textId="44E63918" w:rsidR="00900E5A" w:rsidRPr="00B50074" w:rsidRDefault="00900E5A" w:rsidP="00900E5A">
            <w:pPr>
              <w:spacing w:before="0" w:after="0" w:line="231" w:lineRule="atLeast"/>
              <w:ind w:left="101" w:right="97"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Gestores documentales secundarios</w:t>
            </w:r>
          </w:p>
        </w:tc>
        <w:tc>
          <w:tcPr>
            <w:tcW w:w="3125" w:type="pct"/>
          </w:tcPr>
          <w:p w14:paraId="4F291FC4" w14:textId="77777777"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Controlar el crecimiento o disminución del volumen de los documentos gestionados.</w:t>
            </w:r>
          </w:p>
          <w:p w14:paraId="77B47811" w14:textId="77777777"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Generar los reportes resultantes de la medición de las condiciones ambientales del espacio de archivo.</w:t>
            </w:r>
          </w:p>
          <w:p w14:paraId="1AC85839" w14:textId="746AC8F8" w:rsidR="00900E5A" w:rsidRPr="00B50074" w:rsidRDefault="00900E5A" w:rsidP="002F12D5">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lastRenderedPageBreak/>
              <w:t>Aplicar los lineamientos de organización, conservación y demás procedimientos de gestión documental.</w:t>
            </w:r>
          </w:p>
        </w:tc>
      </w:tr>
      <w:tr w:rsidR="00383692" w:rsidRPr="00B50074" w14:paraId="257CEA87" w14:textId="77777777" w:rsidTr="00F57596">
        <w:trPr>
          <w:trHeight w:val="537"/>
        </w:trPr>
        <w:tc>
          <w:tcPr>
            <w:tcW w:w="1875" w:type="pct"/>
            <w:hideMark/>
          </w:tcPr>
          <w:p w14:paraId="6F99B23E" w14:textId="21E70211" w:rsidR="00900E5A" w:rsidRPr="00B50074" w:rsidRDefault="00900E5A" w:rsidP="00900E5A">
            <w:pPr>
              <w:spacing w:before="0" w:after="0" w:line="231" w:lineRule="atLeast"/>
              <w:ind w:left="101" w:right="97" w:firstLine="0"/>
              <w:rPr>
                <w:rFonts w:ascii="Arial" w:eastAsia="Times New Roman" w:hAnsi="Arial" w:cs="Arial"/>
                <w:sz w:val="20"/>
                <w:szCs w:val="20"/>
                <w:lang w:eastAsia="es-CO"/>
              </w:rPr>
            </w:pPr>
            <w:r w:rsidRPr="00B50074">
              <w:rPr>
                <w:rFonts w:ascii="Arial" w:eastAsia="Times New Roman" w:hAnsi="Arial" w:cs="Arial"/>
                <w:b/>
                <w:bCs/>
                <w:sz w:val="20"/>
                <w:szCs w:val="20"/>
                <w:lang w:eastAsia="es-CO"/>
              </w:rPr>
              <w:lastRenderedPageBreak/>
              <w:t>Servidores públicos,</w:t>
            </w:r>
            <w:r w:rsidR="008A385F" w:rsidRPr="00B50074">
              <w:rPr>
                <w:rFonts w:ascii="Arial" w:eastAsia="Times New Roman" w:hAnsi="Arial" w:cs="Arial"/>
                <w:b/>
                <w:bCs/>
                <w:sz w:val="20"/>
                <w:szCs w:val="20"/>
                <w:lang w:eastAsia="es-CO"/>
              </w:rPr>
              <w:t xml:space="preserve"> contratistas,</w:t>
            </w:r>
            <w:r w:rsidRPr="00B50074">
              <w:rPr>
                <w:rFonts w:ascii="Arial" w:eastAsia="Times New Roman" w:hAnsi="Arial" w:cs="Arial"/>
                <w:b/>
                <w:bCs/>
                <w:sz w:val="20"/>
                <w:szCs w:val="20"/>
                <w:lang w:eastAsia="es-CO"/>
              </w:rPr>
              <w:t xml:space="preserve"> </w:t>
            </w:r>
            <w:r w:rsidR="000464E2" w:rsidRPr="00B50074">
              <w:rPr>
                <w:rFonts w:ascii="Arial" w:eastAsia="Times New Roman" w:hAnsi="Arial" w:cs="Arial"/>
                <w:b/>
                <w:bCs/>
                <w:sz w:val="20"/>
                <w:szCs w:val="20"/>
                <w:lang w:eastAsia="es-CO"/>
              </w:rPr>
              <w:t>colaboradores externos</w:t>
            </w:r>
            <w:r w:rsidRPr="00B50074">
              <w:rPr>
                <w:rFonts w:ascii="Arial" w:eastAsia="Times New Roman" w:hAnsi="Arial" w:cs="Arial"/>
                <w:b/>
                <w:bCs/>
                <w:sz w:val="20"/>
                <w:szCs w:val="20"/>
                <w:lang w:eastAsia="es-CO"/>
              </w:rPr>
              <w:t xml:space="preserve"> y colaboradores de la Entidad</w:t>
            </w:r>
          </w:p>
        </w:tc>
        <w:tc>
          <w:tcPr>
            <w:tcW w:w="3125" w:type="pct"/>
            <w:hideMark/>
          </w:tcPr>
          <w:p w14:paraId="27D37DA7" w14:textId="55F66DB1"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eastAsia="Times New Roman" w:hAnsi="Arial" w:cs="Arial"/>
                <w:sz w:val="20"/>
                <w:szCs w:val="20"/>
                <w:lang w:eastAsia="es-CO"/>
              </w:rPr>
              <w:t>Participar en la aplicación e implementación de las actividades de conservación documental del</w:t>
            </w:r>
            <w:r w:rsidR="001C6485" w:rsidRPr="00B50074">
              <w:rPr>
                <w:rFonts w:ascii="Arial" w:eastAsia="Times New Roman" w:hAnsi="Arial" w:cs="Arial"/>
                <w:sz w:val="20"/>
                <w:szCs w:val="20"/>
                <w:lang w:eastAsia="es-CO"/>
              </w:rPr>
              <w:t xml:space="preserve"> m</w:t>
            </w:r>
            <w:r w:rsidR="00251F11" w:rsidRPr="00B50074">
              <w:rPr>
                <w:rFonts w:ascii="Arial" w:eastAsia="Times New Roman" w:hAnsi="Arial" w:cs="Arial"/>
                <w:sz w:val="20"/>
                <w:szCs w:val="20"/>
                <w:lang w:eastAsia="es-CO"/>
              </w:rPr>
              <w:t>anual</w:t>
            </w:r>
            <w:r w:rsidRPr="00B50074">
              <w:rPr>
                <w:rFonts w:ascii="Arial" w:eastAsia="Times New Roman" w:hAnsi="Arial" w:cs="Arial"/>
                <w:sz w:val="20"/>
                <w:szCs w:val="20"/>
                <w:lang w:eastAsia="es-CO"/>
              </w:rPr>
              <w:t>, planes</w:t>
            </w:r>
            <w:r w:rsidR="00266542" w:rsidRPr="00B50074">
              <w:rPr>
                <w:rFonts w:ascii="Arial" w:eastAsia="Times New Roman" w:hAnsi="Arial" w:cs="Arial"/>
                <w:sz w:val="20"/>
                <w:szCs w:val="20"/>
                <w:lang w:eastAsia="es-CO"/>
              </w:rPr>
              <w:t xml:space="preserve">, </w:t>
            </w:r>
            <w:r w:rsidRPr="00B50074">
              <w:rPr>
                <w:rFonts w:ascii="Arial" w:eastAsia="Times New Roman" w:hAnsi="Arial" w:cs="Arial"/>
                <w:sz w:val="20"/>
                <w:szCs w:val="20"/>
                <w:lang w:eastAsia="es-CO"/>
              </w:rPr>
              <w:t>programas</w:t>
            </w:r>
            <w:r w:rsidR="00266542" w:rsidRPr="00B50074">
              <w:rPr>
                <w:rFonts w:ascii="Arial" w:eastAsia="Times New Roman" w:hAnsi="Arial" w:cs="Arial"/>
                <w:sz w:val="20"/>
                <w:szCs w:val="20"/>
                <w:lang w:eastAsia="es-CO"/>
              </w:rPr>
              <w:t xml:space="preserve"> y  formatos</w:t>
            </w:r>
            <w:r w:rsidRPr="00B50074">
              <w:rPr>
                <w:rFonts w:ascii="Arial" w:eastAsia="Times New Roman" w:hAnsi="Arial" w:cs="Arial"/>
                <w:sz w:val="20"/>
                <w:szCs w:val="20"/>
                <w:lang w:eastAsia="es-CO"/>
              </w:rPr>
              <w:t>.</w:t>
            </w:r>
          </w:p>
          <w:p w14:paraId="778835B9" w14:textId="4BE8F38C" w:rsidR="00900E5A" w:rsidRPr="00B50074"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hAnsi="Arial" w:cs="Arial"/>
                <w:sz w:val="20"/>
                <w:szCs w:val="20"/>
              </w:rPr>
              <w:t>Garantizar la conservación, uso y manipulación adecuada de los documentos y archivos que se deriven del ejercicio de sus funciones.</w:t>
            </w:r>
          </w:p>
          <w:p w14:paraId="7657E86F" w14:textId="691D7F11" w:rsidR="00900E5A" w:rsidRPr="00B50074" w:rsidRDefault="00900E5A" w:rsidP="00F57596">
            <w:pPr>
              <w:pStyle w:val="Prrafodelista"/>
              <w:numPr>
                <w:ilvl w:val="0"/>
                <w:numId w:val="42"/>
              </w:numPr>
              <w:spacing w:before="0" w:after="0" w:line="242" w:lineRule="atLeast"/>
              <w:ind w:right="95"/>
              <w:rPr>
                <w:rFonts w:ascii="Arial" w:eastAsia="Times New Roman" w:hAnsi="Arial" w:cs="Arial"/>
                <w:sz w:val="20"/>
                <w:szCs w:val="20"/>
                <w:lang w:eastAsia="es-CO"/>
              </w:rPr>
            </w:pPr>
            <w:r w:rsidRPr="00B50074">
              <w:rPr>
                <w:rFonts w:ascii="Arial" w:hAnsi="Arial" w:cs="Arial"/>
                <w:sz w:val="20"/>
                <w:szCs w:val="20"/>
              </w:rPr>
              <w:t>Velar por la integridad, autenticidad, veracidad y fidelidad de la información de los documentos que se produzcan o se reciban en el ejercicio de sus funciones.</w:t>
            </w:r>
          </w:p>
        </w:tc>
      </w:tr>
    </w:tbl>
    <w:p w14:paraId="0DEF0A80" w14:textId="6EE8567A" w:rsidR="00192E49" w:rsidRPr="00B50074" w:rsidRDefault="00192E49" w:rsidP="009B7DE7">
      <w:pPr>
        <w:spacing w:before="0" w:after="0"/>
        <w:ind w:left="0" w:firstLine="0"/>
        <w:rPr>
          <w:rFonts w:ascii="Arial" w:eastAsia="Times New Roman" w:hAnsi="Arial" w:cs="Arial"/>
          <w:sz w:val="24"/>
          <w:szCs w:val="24"/>
          <w:lang w:eastAsia="es-CO"/>
        </w:rPr>
      </w:pPr>
    </w:p>
    <w:p w14:paraId="51B22349" w14:textId="007F4430" w:rsidR="008758D7" w:rsidRDefault="008758D7" w:rsidP="009B7DE7">
      <w:pPr>
        <w:spacing w:before="0" w:after="0"/>
        <w:ind w:left="0" w:firstLine="0"/>
        <w:rPr>
          <w:rFonts w:ascii="Arial" w:eastAsia="Times New Roman" w:hAnsi="Arial" w:cs="Arial"/>
          <w:sz w:val="24"/>
          <w:szCs w:val="24"/>
          <w:lang w:eastAsia="es-CO"/>
        </w:rPr>
      </w:pPr>
    </w:p>
    <w:p w14:paraId="2D679A1D" w14:textId="600647AD" w:rsidR="006106B1" w:rsidRDefault="006106B1" w:rsidP="009B7DE7">
      <w:pPr>
        <w:spacing w:before="0" w:after="0"/>
        <w:ind w:left="0" w:firstLine="0"/>
        <w:rPr>
          <w:rFonts w:ascii="Arial" w:eastAsia="Times New Roman" w:hAnsi="Arial" w:cs="Arial"/>
          <w:sz w:val="24"/>
          <w:szCs w:val="24"/>
          <w:lang w:eastAsia="es-CO"/>
        </w:rPr>
      </w:pPr>
    </w:p>
    <w:p w14:paraId="6BF88FA9" w14:textId="1EDFFE70" w:rsidR="006106B1" w:rsidRDefault="006106B1" w:rsidP="009B7DE7">
      <w:pPr>
        <w:spacing w:before="0" w:after="0"/>
        <w:ind w:left="0" w:firstLine="0"/>
        <w:rPr>
          <w:rFonts w:ascii="Arial" w:eastAsia="Times New Roman" w:hAnsi="Arial" w:cs="Arial"/>
          <w:sz w:val="24"/>
          <w:szCs w:val="24"/>
          <w:lang w:eastAsia="es-CO"/>
        </w:rPr>
      </w:pPr>
    </w:p>
    <w:p w14:paraId="1230C251" w14:textId="77777777" w:rsidR="006106B1" w:rsidRPr="00B50074" w:rsidRDefault="006106B1" w:rsidP="009B7DE7">
      <w:pPr>
        <w:spacing w:before="0" w:after="0"/>
        <w:ind w:left="0" w:firstLine="0"/>
        <w:rPr>
          <w:rFonts w:ascii="Arial" w:eastAsia="Times New Roman" w:hAnsi="Arial" w:cs="Arial"/>
          <w:sz w:val="24"/>
          <w:szCs w:val="24"/>
          <w:lang w:eastAsia="es-CO"/>
        </w:rPr>
      </w:pPr>
    </w:p>
    <w:p w14:paraId="0D6E75FD" w14:textId="13DA60D5" w:rsidR="00E32D1D" w:rsidRPr="00B50074" w:rsidRDefault="00E32D1D" w:rsidP="00E51C52">
      <w:pPr>
        <w:pStyle w:val="Prrafodelista"/>
        <w:numPr>
          <w:ilvl w:val="0"/>
          <w:numId w:val="3"/>
        </w:numPr>
        <w:spacing w:before="0" w:after="0"/>
        <w:outlineLvl w:val="0"/>
        <w:rPr>
          <w:rFonts w:ascii="Arial" w:eastAsia="Times New Roman" w:hAnsi="Arial" w:cs="Arial"/>
          <w:b/>
          <w:bCs/>
          <w:sz w:val="24"/>
          <w:szCs w:val="24"/>
          <w:lang w:eastAsia="es-CO"/>
        </w:rPr>
      </w:pPr>
      <w:bookmarkStart w:id="70" w:name="_Toc112355894"/>
      <w:r w:rsidRPr="00B50074">
        <w:rPr>
          <w:rFonts w:ascii="Arial" w:eastAsia="Times New Roman" w:hAnsi="Arial" w:cs="Arial"/>
          <w:b/>
          <w:bCs/>
          <w:sz w:val="24"/>
          <w:szCs w:val="24"/>
          <w:lang w:eastAsia="es-CO"/>
        </w:rPr>
        <w:t>TIEMPO DE EJECUCIÓN (CRONOGRAMA DE ACTIVIDADES)</w:t>
      </w:r>
      <w:bookmarkEnd w:id="70"/>
    </w:p>
    <w:p w14:paraId="176C490C" w14:textId="77777777" w:rsidR="00192E49" w:rsidRPr="00B50074" w:rsidRDefault="00192E49" w:rsidP="00D33E71">
      <w:pPr>
        <w:spacing w:before="0" w:after="0"/>
        <w:ind w:left="0" w:firstLine="0"/>
        <w:rPr>
          <w:rFonts w:ascii="Arial" w:eastAsia="Times New Roman" w:hAnsi="Arial" w:cs="Arial"/>
          <w:sz w:val="24"/>
          <w:szCs w:val="24"/>
          <w:lang w:eastAsia="es-CO"/>
        </w:rPr>
      </w:pPr>
    </w:p>
    <w:p w14:paraId="309CA058" w14:textId="3B145E23" w:rsidR="00704FB3" w:rsidRPr="00B50074" w:rsidRDefault="00704FB3" w:rsidP="00D33E71">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Las actividades contempladas dentro del Plan de Conservación Documental y de los programas de </w:t>
      </w:r>
      <w:r w:rsidR="00FD0480" w:rsidRPr="00B50074">
        <w:rPr>
          <w:rFonts w:ascii="Arial" w:eastAsia="Times New Roman" w:hAnsi="Arial" w:cs="Arial"/>
          <w:sz w:val="24"/>
          <w:szCs w:val="24"/>
          <w:lang w:eastAsia="es-CO"/>
        </w:rPr>
        <w:t>c</w:t>
      </w:r>
      <w:r w:rsidRPr="00B50074">
        <w:rPr>
          <w:rFonts w:ascii="Arial" w:eastAsia="Times New Roman" w:hAnsi="Arial" w:cs="Arial"/>
          <w:sz w:val="24"/>
          <w:szCs w:val="24"/>
          <w:lang w:eastAsia="es-CO"/>
        </w:rPr>
        <w:t xml:space="preserve">onservación </w:t>
      </w:r>
      <w:r w:rsidR="00FD0480" w:rsidRPr="00B50074">
        <w:rPr>
          <w:rFonts w:ascii="Arial" w:eastAsia="Times New Roman" w:hAnsi="Arial" w:cs="Arial"/>
          <w:sz w:val="24"/>
          <w:szCs w:val="24"/>
          <w:lang w:eastAsia="es-CO"/>
        </w:rPr>
        <w:t>p</w:t>
      </w:r>
      <w:r w:rsidRPr="00B50074">
        <w:rPr>
          <w:rFonts w:ascii="Arial" w:eastAsia="Times New Roman" w:hAnsi="Arial" w:cs="Arial"/>
          <w:sz w:val="24"/>
          <w:szCs w:val="24"/>
          <w:lang w:eastAsia="es-CO"/>
        </w:rPr>
        <w:t>reventiva, deben realizarse a corto, mediano y largo plazo, para garantizar la salvaguarda de los documentos de la S</w:t>
      </w:r>
      <w:r w:rsidR="000D60A6" w:rsidRPr="00B50074">
        <w:rPr>
          <w:rFonts w:ascii="Arial" w:eastAsia="Times New Roman" w:hAnsi="Arial" w:cs="Arial"/>
          <w:sz w:val="24"/>
          <w:szCs w:val="24"/>
          <w:lang w:eastAsia="es-CO"/>
        </w:rPr>
        <w:t>IC</w:t>
      </w:r>
      <w:r w:rsidRPr="00B50074">
        <w:rPr>
          <w:rFonts w:ascii="Arial" w:eastAsia="Times New Roman" w:hAnsi="Arial" w:cs="Arial"/>
          <w:sz w:val="24"/>
          <w:szCs w:val="24"/>
          <w:lang w:eastAsia="es-CO"/>
        </w:rPr>
        <w:t>.</w:t>
      </w:r>
    </w:p>
    <w:p w14:paraId="763423AB" w14:textId="49494C11" w:rsidR="00FA0837" w:rsidRPr="00B50074" w:rsidRDefault="00FA0837" w:rsidP="00704FB3">
      <w:pPr>
        <w:pStyle w:val="Prrafodelista"/>
        <w:spacing w:before="0" w:after="0"/>
        <w:ind w:left="360" w:firstLine="0"/>
        <w:rPr>
          <w:rFonts w:ascii="Arial" w:eastAsia="Times New Roman" w:hAnsi="Arial" w:cs="Arial"/>
          <w:sz w:val="24"/>
          <w:szCs w:val="24"/>
          <w:lang w:eastAsia="es-CO"/>
        </w:rPr>
      </w:pPr>
    </w:p>
    <w:p w14:paraId="1BF7F847" w14:textId="31DB54F7" w:rsidR="00FA0837" w:rsidRPr="00B50074" w:rsidRDefault="00FD0480" w:rsidP="00D33E71">
      <w:pPr>
        <w:pStyle w:val="Prrafodelista"/>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A continuación, se describe de manera general</w:t>
      </w:r>
      <w:r w:rsidR="00FA0837" w:rsidRPr="00B50074">
        <w:rPr>
          <w:rFonts w:ascii="Arial" w:eastAsia="Times New Roman" w:hAnsi="Arial" w:cs="Arial"/>
          <w:sz w:val="24"/>
          <w:szCs w:val="24"/>
          <w:lang w:eastAsia="es-CO"/>
        </w:rPr>
        <w:t xml:space="preserve"> las actividades </w:t>
      </w:r>
      <w:r w:rsidRPr="00B50074">
        <w:rPr>
          <w:rFonts w:ascii="Arial" w:eastAsia="Times New Roman" w:hAnsi="Arial" w:cs="Arial"/>
          <w:sz w:val="24"/>
          <w:szCs w:val="24"/>
          <w:lang w:eastAsia="es-CO"/>
        </w:rPr>
        <w:t xml:space="preserve">del plan, </w:t>
      </w:r>
      <w:r w:rsidR="00FA0837" w:rsidRPr="00B50074">
        <w:rPr>
          <w:rFonts w:ascii="Arial" w:eastAsia="Times New Roman" w:hAnsi="Arial" w:cs="Arial"/>
          <w:sz w:val="24"/>
          <w:szCs w:val="24"/>
          <w:lang w:eastAsia="es-CO"/>
        </w:rPr>
        <w:t>las</w:t>
      </w:r>
      <w:r w:rsidRPr="00B50074">
        <w:rPr>
          <w:rFonts w:ascii="Arial" w:eastAsia="Times New Roman" w:hAnsi="Arial" w:cs="Arial"/>
          <w:sz w:val="24"/>
          <w:szCs w:val="24"/>
          <w:lang w:eastAsia="es-CO"/>
        </w:rPr>
        <w:t xml:space="preserve"> cuales </w:t>
      </w:r>
      <w:r w:rsidR="00FA0837" w:rsidRPr="00B50074">
        <w:rPr>
          <w:rFonts w:ascii="Arial" w:eastAsia="Times New Roman" w:hAnsi="Arial" w:cs="Arial"/>
          <w:sz w:val="24"/>
          <w:szCs w:val="24"/>
          <w:lang w:eastAsia="es-CO"/>
        </w:rPr>
        <w:t>se encuentran en cada uno de los programas</w:t>
      </w:r>
      <w:r w:rsidR="0080762C" w:rsidRPr="00B50074">
        <w:rPr>
          <w:rFonts w:ascii="Arial" w:eastAsia="Times New Roman" w:hAnsi="Arial" w:cs="Arial"/>
          <w:sz w:val="24"/>
          <w:szCs w:val="24"/>
          <w:lang w:eastAsia="es-CO"/>
        </w:rPr>
        <w:t xml:space="preserve"> de conservación preventiva:</w:t>
      </w:r>
    </w:p>
    <w:p w14:paraId="29B34A0E" w14:textId="77777777" w:rsidR="0039795E" w:rsidRPr="00B50074" w:rsidRDefault="0039795E" w:rsidP="00704FB3">
      <w:pPr>
        <w:spacing w:before="0" w:after="0"/>
        <w:jc w:val="center"/>
        <w:rPr>
          <w:rFonts w:ascii="Arial" w:hAnsi="Arial" w:cs="Arial"/>
          <w:b/>
          <w:sz w:val="18"/>
          <w:szCs w:val="18"/>
          <w:lang w:eastAsia="es-CO"/>
        </w:rPr>
      </w:pPr>
    </w:p>
    <w:p w14:paraId="3E60C953" w14:textId="64E46994" w:rsidR="00704FB3" w:rsidRPr="00B50074" w:rsidRDefault="00704FB3" w:rsidP="00704FB3">
      <w:pPr>
        <w:spacing w:before="0" w:after="0"/>
        <w:jc w:val="center"/>
        <w:rPr>
          <w:rFonts w:ascii="Arial" w:hAnsi="Arial" w:cs="Arial"/>
          <w:bCs/>
          <w:sz w:val="18"/>
          <w:szCs w:val="18"/>
          <w:lang w:eastAsia="es-CO"/>
        </w:rPr>
      </w:pPr>
      <w:r w:rsidRPr="00B50074">
        <w:rPr>
          <w:rFonts w:ascii="Arial" w:hAnsi="Arial" w:cs="Arial"/>
          <w:b/>
          <w:sz w:val="18"/>
          <w:szCs w:val="18"/>
          <w:lang w:eastAsia="es-CO"/>
        </w:rPr>
        <w:t>Cuadro N°.1</w:t>
      </w:r>
      <w:r w:rsidR="00B65A21" w:rsidRPr="00B50074">
        <w:rPr>
          <w:rFonts w:ascii="Arial" w:hAnsi="Arial" w:cs="Arial"/>
          <w:b/>
          <w:sz w:val="18"/>
          <w:szCs w:val="18"/>
          <w:lang w:eastAsia="es-CO"/>
        </w:rPr>
        <w:t>1</w:t>
      </w:r>
      <w:r w:rsidRPr="00B50074">
        <w:rPr>
          <w:rFonts w:ascii="Arial" w:hAnsi="Arial" w:cs="Arial"/>
          <w:b/>
          <w:sz w:val="18"/>
          <w:szCs w:val="18"/>
          <w:lang w:eastAsia="es-CO"/>
        </w:rPr>
        <w:t xml:space="preserve">. </w:t>
      </w:r>
      <w:r w:rsidRPr="00B50074">
        <w:rPr>
          <w:rFonts w:ascii="Arial" w:hAnsi="Arial" w:cs="Arial"/>
          <w:bCs/>
          <w:sz w:val="18"/>
          <w:szCs w:val="18"/>
          <w:lang w:eastAsia="es-CO"/>
        </w:rPr>
        <w:t>Actividades del Plan de Conservación Documental</w:t>
      </w:r>
    </w:p>
    <w:p w14:paraId="221849F9" w14:textId="77777777" w:rsidR="00704FB3" w:rsidRPr="00B50074" w:rsidRDefault="00704FB3" w:rsidP="00704FB3">
      <w:pPr>
        <w:spacing w:before="0" w:after="0"/>
        <w:jc w:val="center"/>
        <w:rPr>
          <w:rFonts w:ascii="Arial" w:eastAsia="Times New Roman" w:hAnsi="Arial" w:cs="Arial"/>
          <w:bCs/>
          <w:sz w:val="18"/>
          <w:szCs w:val="18"/>
          <w:lang w:eastAsia="es-CO"/>
        </w:rPr>
      </w:pPr>
      <w:r w:rsidRPr="00B50074">
        <w:rPr>
          <w:rFonts w:ascii="Arial" w:eastAsia="Times New Roman" w:hAnsi="Arial" w:cs="Arial"/>
          <w:b/>
          <w:sz w:val="18"/>
          <w:szCs w:val="18"/>
          <w:lang w:eastAsia="es-CO"/>
        </w:rPr>
        <w:t xml:space="preserve">Fuente: </w:t>
      </w:r>
      <w:r w:rsidRPr="00B50074">
        <w:rPr>
          <w:rFonts w:ascii="Arial" w:eastAsia="Times New Roman" w:hAnsi="Arial" w:cs="Arial"/>
          <w:bCs/>
          <w:sz w:val="18"/>
          <w:szCs w:val="18"/>
          <w:lang w:eastAsia="es-CO"/>
        </w:rPr>
        <w:t>Elaboración propia</w:t>
      </w:r>
    </w:p>
    <w:p w14:paraId="3AF7AEFD" w14:textId="3D353957" w:rsidR="009E792D" w:rsidRPr="00B50074" w:rsidRDefault="009E792D" w:rsidP="009E792D">
      <w:pPr>
        <w:spacing w:before="0" w:after="0"/>
        <w:ind w:left="0" w:firstLine="0"/>
        <w:rPr>
          <w:rFonts w:ascii="Arial" w:eastAsia="Times New Roman" w:hAnsi="Arial" w:cs="Arial"/>
          <w:b/>
          <w:bCs/>
          <w:sz w:val="24"/>
          <w:szCs w:val="24"/>
          <w:lang w:eastAsia="es-CO"/>
        </w:rPr>
      </w:pPr>
    </w:p>
    <w:tbl>
      <w:tblPr>
        <w:tblStyle w:val="Tablaconcuadrcula"/>
        <w:tblW w:w="5000" w:type="pct"/>
        <w:tblLook w:val="04A0" w:firstRow="1" w:lastRow="0" w:firstColumn="1" w:lastColumn="0" w:noHBand="0" w:noVBand="1"/>
      </w:tblPr>
      <w:tblGrid>
        <w:gridCol w:w="3580"/>
        <w:gridCol w:w="2716"/>
        <w:gridCol w:w="1551"/>
        <w:gridCol w:w="1214"/>
      </w:tblGrid>
      <w:tr w:rsidR="00383692" w:rsidRPr="00B50074" w14:paraId="221E50FB" w14:textId="77777777" w:rsidTr="0086063C">
        <w:trPr>
          <w:tblHeader/>
        </w:trPr>
        <w:tc>
          <w:tcPr>
            <w:tcW w:w="1975" w:type="pct"/>
            <w:shd w:val="clear" w:color="auto" w:fill="D9D9D9" w:themeFill="background1" w:themeFillShade="D9"/>
            <w:vAlign w:val="center"/>
          </w:tcPr>
          <w:p w14:paraId="4EA7537A" w14:textId="20D39612" w:rsidR="006D2A5A" w:rsidRPr="00B50074" w:rsidRDefault="006D2A5A" w:rsidP="00E11C1F">
            <w:pPr>
              <w:spacing w:before="0" w:after="0"/>
              <w:ind w:left="0" w:firstLine="0"/>
              <w:jc w:val="center"/>
              <w:rPr>
                <w:rFonts w:ascii="Arial" w:eastAsia="Arial" w:hAnsi="Arial" w:cs="Arial"/>
                <w:b/>
                <w:bCs/>
                <w:sz w:val="20"/>
                <w:szCs w:val="20"/>
              </w:rPr>
            </w:pPr>
            <w:r w:rsidRPr="00B50074">
              <w:rPr>
                <w:rFonts w:ascii="Arial" w:eastAsia="Arial" w:hAnsi="Arial" w:cs="Arial"/>
                <w:b/>
                <w:bCs/>
                <w:sz w:val="20"/>
                <w:szCs w:val="20"/>
              </w:rPr>
              <w:t>ACCIONES</w:t>
            </w:r>
          </w:p>
        </w:tc>
        <w:tc>
          <w:tcPr>
            <w:tcW w:w="1498" w:type="pct"/>
            <w:shd w:val="clear" w:color="auto" w:fill="D9D9D9" w:themeFill="background1" w:themeFillShade="D9"/>
            <w:vAlign w:val="center"/>
          </w:tcPr>
          <w:p w14:paraId="043A4318" w14:textId="77777777" w:rsidR="006D2A5A" w:rsidRPr="00B50074" w:rsidRDefault="006D2A5A" w:rsidP="00E11C1F">
            <w:pPr>
              <w:spacing w:before="0" w:after="0"/>
              <w:ind w:left="0" w:firstLine="0"/>
              <w:jc w:val="center"/>
              <w:rPr>
                <w:rFonts w:ascii="Arial" w:eastAsia="Arial" w:hAnsi="Arial" w:cs="Arial"/>
                <w:b/>
                <w:bCs/>
                <w:sz w:val="20"/>
                <w:szCs w:val="20"/>
              </w:rPr>
            </w:pPr>
            <w:r w:rsidRPr="00B50074">
              <w:rPr>
                <w:rFonts w:ascii="Arial" w:eastAsia="Arial" w:hAnsi="Arial" w:cs="Arial"/>
                <w:b/>
                <w:bCs/>
                <w:sz w:val="20"/>
                <w:szCs w:val="20"/>
              </w:rPr>
              <w:t>RESPONSABLE</w:t>
            </w:r>
          </w:p>
        </w:tc>
        <w:tc>
          <w:tcPr>
            <w:tcW w:w="856" w:type="pct"/>
            <w:shd w:val="clear" w:color="auto" w:fill="D9D9D9" w:themeFill="background1" w:themeFillShade="D9"/>
            <w:vAlign w:val="center"/>
          </w:tcPr>
          <w:p w14:paraId="4A2CA60B" w14:textId="77777777" w:rsidR="006D2A5A" w:rsidRPr="00B50074" w:rsidRDefault="006D2A5A" w:rsidP="00E11C1F">
            <w:pPr>
              <w:spacing w:before="0" w:after="0"/>
              <w:jc w:val="center"/>
              <w:rPr>
                <w:rFonts w:ascii="Arial" w:eastAsia="Arial" w:hAnsi="Arial" w:cs="Arial"/>
                <w:b/>
                <w:bCs/>
                <w:sz w:val="20"/>
                <w:szCs w:val="20"/>
              </w:rPr>
            </w:pPr>
            <w:r w:rsidRPr="00B50074">
              <w:rPr>
                <w:rFonts w:ascii="Arial" w:eastAsia="Arial" w:hAnsi="Arial" w:cs="Arial"/>
                <w:b/>
                <w:bCs/>
                <w:sz w:val="20"/>
                <w:szCs w:val="20"/>
              </w:rPr>
              <w:t>PLAZO</w:t>
            </w:r>
          </w:p>
        </w:tc>
        <w:tc>
          <w:tcPr>
            <w:tcW w:w="670" w:type="pct"/>
            <w:shd w:val="clear" w:color="auto" w:fill="D9D9D9" w:themeFill="background1" w:themeFillShade="D9"/>
            <w:vAlign w:val="center"/>
          </w:tcPr>
          <w:p w14:paraId="2DEAC1EC" w14:textId="77777777" w:rsidR="006D2A5A" w:rsidRPr="00B50074" w:rsidRDefault="006D2A5A" w:rsidP="00E11C1F">
            <w:pPr>
              <w:spacing w:before="0" w:after="0"/>
              <w:ind w:left="0" w:firstLine="0"/>
              <w:jc w:val="center"/>
              <w:rPr>
                <w:rFonts w:ascii="Arial" w:eastAsia="Arial" w:hAnsi="Arial" w:cs="Arial"/>
                <w:b/>
                <w:bCs/>
                <w:sz w:val="20"/>
                <w:szCs w:val="20"/>
              </w:rPr>
            </w:pPr>
            <w:r w:rsidRPr="00B50074">
              <w:rPr>
                <w:rFonts w:ascii="Arial" w:eastAsia="Arial" w:hAnsi="Arial" w:cs="Arial"/>
                <w:b/>
                <w:bCs/>
                <w:sz w:val="20"/>
                <w:szCs w:val="20"/>
              </w:rPr>
              <w:t>AÑO</w:t>
            </w:r>
          </w:p>
        </w:tc>
      </w:tr>
      <w:tr w:rsidR="00383692" w:rsidRPr="00B50074" w14:paraId="34F401BD" w14:textId="77777777" w:rsidTr="0086063C">
        <w:tc>
          <w:tcPr>
            <w:tcW w:w="1975" w:type="pct"/>
            <w:vAlign w:val="center"/>
          </w:tcPr>
          <w:p w14:paraId="234B4DBE" w14:textId="77777777" w:rsidR="006D2A5A" w:rsidRPr="00B50074" w:rsidRDefault="006D2A5A" w:rsidP="00E11C1F">
            <w:pPr>
              <w:spacing w:before="0" w:after="0"/>
              <w:ind w:left="0" w:firstLine="0"/>
              <w:rPr>
                <w:rFonts w:ascii="Arial" w:eastAsia="Arial" w:hAnsi="Arial" w:cs="Arial"/>
                <w:b/>
                <w:sz w:val="20"/>
                <w:szCs w:val="20"/>
              </w:rPr>
            </w:pPr>
            <w:r w:rsidRPr="00B50074">
              <w:rPr>
                <w:rFonts w:ascii="Arial" w:eastAsia="Arial" w:hAnsi="Arial" w:cs="Arial"/>
                <w:b/>
                <w:sz w:val="20"/>
                <w:szCs w:val="20"/>
              </w:rPr>
              <w:t>Elaboración del Plan de Conservación Documental.</w:t>
            </w:r>
          </w:p>
        </w:tc>
        <w:tc>
          <w:tcPr>
            <w:tcW w:w="1498" w:type="pct"/>
            <w:vAlign w:val="center"/>
          </w:tcPr>
          <w:p w14:paraId="1AF246FF" w14:textId="5E56FEA7" w:rsidR="006D2A5A" w:rsidRPr="00B50074" w:rsidRDefault="000D60A6"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5B9A575D" w14:textId="77777777"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Corto plazo</w:t>
            </w:r>
          </w:p>
        </w:tc>
        <w:tc>
          <w:tcPr>
            <w:tcW w:w="670" w:type="pct"/>
            <w:vAlign w:val="center"/>
          </w:tcPr>
          <w:p w14:paraId="4B166380" w14:textId="629613B4"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2020</w:t>
            </w:r>
            <w:r w:rsidR="0086063C" w:rsidRPr="00B50074">
              <w:rPr>
                <w:rFonts w:ascii="Arial" w:eastAsia="Arial" w:hAnsi="Arial" w:cs="Arial"/>
                <w:sz w:val="20"/>
                <w:szCs w:val="20"/>
              </w:rPr>
              <w:t>*</w:t>
            </w:r>
          </w:p>
        </w:tc>
      </w:tr>
      <w:tr w:rsidR="00383692" w:rsidRPr="00B50074" w14:paraId="43AD99A1" w14:textId="77777777" w:rsidTr="0086063C">
        <w:tc>
          <w:tcPr>
            <w:tcW w:w="1975" w:type="pct"/>
            <w:vAlign w:val="center"/>
          </w:tcPr>
          <w:p w14:paraId="0FF37A24" w14:textId="77777777" w:rsidR="006D2A5A" w:rsidRPr="00B50074" w:rsidRDefault="006D2A5A" w:rsidP="00E11C1F">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Plan de Conservación Documental.</w:t>
            </w:r>
          </w:p>
        </w:tc>
        <w:tc>
          <w:tcPr>
            <w:tcW w:w="1498" w:type="pct"/>
            <w:vAlign w:val="center"/>
          </w:tcPr>
          <w:p w14:paraId="0AA17FB0" w14:textId="70823B96" w:rsidR="006D2A5A" w:rsidRPr="00B50074" w:rsidRDefault="00866B64"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Comité Institucional de Gestión y Desempeño.</w:t>
            </w:r>
          </w:p>
        </w:tc>
        <w:tc>
          <w:tcPr>
            <w:tcW w:w="856" w:type="pct"/>
            <w:vAlign w:val="center"/>
          </w:tcPr>
          <w:p w14:paraId="70AC36C9" w14:textId="77777777"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Corto plazo</w:t>
            </w:r>
          </w:p>
        </w:tc>
        <w:tc>
          <w:tcPr>
            <w:tcW w:w="670" w:type="pct"/>
            <w:vAlign w:val="center"/>
          </w:tcPr>
          <w:p w14:paraId="19BEB189" w14:textId="1AD80E0E"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2020</w:t>
            </w:r>
            <w:r w:rsidR="0086063C" w:rsidRPr="00B50074">
              <w:rPr>
                <w:rFonts w:ascii="Arial" w:eastAsia="Arial" w:hAnsi="Arial" w:cs="Arial"/>
                <w:sz w:val="20"/>
                <w:szCs w:val="20"/>
              </w:rPr>
              <w:t>*</w:t>
            </w:r>
          </w:p>
        </w:tc>
      </w:tr>
      <w:tr w:rsidR="00383692" w:rsidRPr="00B50074" w14:paraId="19D66784" w14:textId="77777777" w:rsidTr="0086063C">
        <w:tc>
          <w:tcPr>
            <w:tcW w:w="1975" w:type="pct"/>
            <w:vAlign w:val="center"/>
          </w:tcPr>
          <w:p w14:paraId="75EB8C8D" w14:textId="31CBED1D" w:rsidR="006D2A5A" w:rsidRPr="00B50074" w:rsidRDefault="006D2A5A" w:rsidP="00E11C1F">
            <w:pPr>
              <w:spacing w:before="0" w:after="0"/>
              <w:ind w:left="0" w:firstLine="0"/>
              <w:rPr>
                <w:rFonts w:ascii="Arial" w:eastAsia="Arial" w:hAnsi="Arial" w:cs="Arial"/>
                <w:b/>
                <w:sz w:val="20"/>
                <w:szCs w:val="20"/>
              </w:rPr>
            </w:pPr>
            <w:r w:rsidRPr="00B50074">
              <w:rPr>
                <w:rFonts w:ascii="Arial" w:eastAsia="Arial" w:hAnsi="Arial" w:cs="Arial"/>
                <w:b/>
                <w:sz w:val="20"/>
                <w:szCs w:val="20"/>
              </w:rPr>
              <w:t xml:space="preserve">Implementación y seguimiento del Plan de Conservación Documental del </w:t>
            </w:r>
            <w:r w:rsidR="00266542" w:rsidRPr="00B50074">
              <w:rPr>
                <w:rFonts w:ascii="Arial" w:eastAsia="Arial" w:hAnsi="Arial" w:cs="Arial"/>
                <w:b/>
                <w:sz w:val="20"/>
                <w:szCs w:val="20"/>
              </w:rPr>
              <w:t xml:space="preserve">Manual </w:t>
            </w:r>
            <w:r w:rsidRPr="00B50074">
              <w:rPr>
                <w:rFonts w:ascii="Arial" w:eastAsia="Arial" w:hAnsi="Arial" w:cs="Arial"/>
                <w:b/>
                <w:sz w:val="20"/>
                <w:szCs w:val="20"/>
              </w:rPr>
              <w:t>Sistema Integrado de Conservación.</w:t>
            </w:r>
          </w:p>
        </w:tc>
        <w:tc>
          <w:tcPr>
            <w:tcW w:w="1498" w:type="pct"/>
            <w:vAlign w:val="center"/>
          </w:tcPr>
          <w:p w14:paraId="687BFFF8" w14:textId="77777777"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Toda la Entidad.</w:t>
            </w:r>
          </w:p>
        </w:tc>
        <w:tc>
          <w:tcPr>
            <w:tcW w:w="856" w:type="pct"/>
            <w:vAlign w:val="center"/>
          </w:tcPr>
          <w:p w14:paraId="7817CBF2" w14:textId="3660779C" w:rsidR="006D2A5A" w:rsidRPr="00B50074" w:rsidRDefault="00AA5E34" w:rsidP="00E11C1F">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De m</w:t>
            </w:r>
            <w:r w:rsidR="006D2A5A" w:rsidRPr="00B50074">
              <w:rPr>
                <w:rFonts w:ascii="Arial" w:eastAsia="Arial" w:hAnsi="Arial" w:cs="Arial"/>
                <w:bCs/>
                <w:sz w:val="20"/>
                <w:szCs w:val="20"/>
              </w:rPr>
              <w:t>anera permanente.</w:t>
            </w:r>
          </w:p>
        </w:tc>
        <w:tc>
          <w:tcPr>
            <w:tcW w:w="670" w:type="pct"/>
            <w:vAlign w:val="center"/>
          </w:tcPr>
          <w:p w14:paraId="43F7F09C" w14:textId="41636EF2" w:rsidR="006D2A5A" w:rsidRPr="00B50074" w:rsidRDefault="0086063C" w:rsidP="00E11C1F">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N/A*</w:t>
            </w:r>
          </w:p>
        </w:tc>
      </w:tr>
      <w:tr w:rsidR="00383692" w:rsidRPr="00B50074" w14:paraId="17245007" w14:textId="77777777" w:rsidTr="0086063C">
        <w:trPr>
          <w:trHeight w:val="635"/>
        </w:trPr>
        <w:tc>
          <w:tcPr>
            <w:tcW w:w="1975" w:type="pct"/>
            <w:vAlign w:val="center"/>
          </w:tcPr>
          <w:p w14:paraId="514DFA6F" w14:textId="21D8A43B" w:rsidR="006D2A5A" w:rsidRPr="00B50074" w:rsidRDefault="006D2A5A" w:rsidP="00E11C1F">
            <w:pPr>
              <w:spacing w:before="0" w:after="0"/>
              <w:ind w:left="0" w:firstLine="0"/>
              <w:rPr>
                <w:rFonts w:ascii="Arial" w:eastAsia="Arial" w:hAnsi="Arial" w:cs="Arial"/>
                <w:b/>
                <w:sz w:val="20"/>
                <w:szCs w:val="20"/>
              </w:rPr>
            </w:pPr>
            <w:r w:rsidRPr="00B50074">
              <w:rPr>
                <w:rFonts w:ascii="Arial" w:eastAsia="Arial" w:hAnsi="Arial" w:cs="Arial"/>
                <w:b/>
                <w:sz w:val="20"/>
                <w:szCs w:val="20"/>
              </w:rPr>
              <w:t>Elaboración del Programa de Conservación y Sensibilización y anexos</w:t>
            </w:r>
            <w:r w:rsidR="000D60A6" w:rsidRPr="00B50074">
              <w:rPr>
                <w:rFonts w:ascii="Arial" w:eastAsia="Arial" w:hAnsi="Arial" w:cs="Arial"/>
                <w:b/>
                <w:sz w:val="20"/>
                <w:szCs w:val="20"/>
              </w:rPr>
              <w:t>.</w:t>
            </w:r>
          </w:p>
        </w:tc>
        <w:tc>
          <w:tcPr>
            <w:tcW w:w="1498" w:type="pct"/>
            <w:vAlign w:val="center"/>
          </w:tcPr>
          <w:p w14:paraId="378D591B" w14:textId="5355E901" w:rsidR="006D2A5A" w:rsidRPr="00B50074" w:rsidRDefault="000D60A6" w:rsidP="00E11C1F">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44A0200C" w14:textId="77777777"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plazo</w:t>
            </w:r>
          </w:p>
        </w:tc>
        <w:tc>
          <w:tcPr>
            <w:tcW w:w="670" w:type="pct"/>
            <w:vAlign w:val="center"/>
          </w:tcPr>
          <w:p w14:paraId="4DFA51E3" w14:textId="12CF2859" w:rsidR="006D2A5A" w:rsidRPr="00B50074" w:rsidRDefault="006D2A5A" w:rsidP="00E11C1F">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r w:rsidR="0086063C" w:rsidRPr="00B50074">
              <w:rPr>
                <w:rFonts w:ascii="Arial" w:eastAsia="Arial" w:hAnsi="Arial" w:cs="Arial"/>
                <w:bCs/>
                <w:sz w:val="20"/>
                <w:szCs w:val="20"/>
              </w:rPr>
              <w:t>*</w:t>
            </w:r>
          </w:p>
        </w:tc>
      </w:tr>
      <w:tr w:rsidR="00383692" w:rsidRPr="00B50074" w14:paraId="3F716B52" w14:textId="77777777" w:rsidTr="0086063C">
        <w:tc>
          <w:tcPr>
            <w:tcW w:w="1975" w:type="pct"/>
            <w:vAlign w:val="center"/>
          </w:tcPr>
          <w:p w14:paraId="671ED8DC" w14:textId="77777777" w:rsidR="006D2A5A" w:rsidRPr="00B50074" w:rsidRDefault="006D2A5A" w:rsidP="00E11C1F">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Programa de Conservación y Sensibilización y anexos.</w:t>
            </w:r>
          </w:p>
        </w:tc>
        <w:tc>
          <w:tcPr>
            <w:tcW w:w="1498" w:type="pct"/>
            <w:vAlign w:val="center"/>
          </w:tcPr>
          <w:p w14:paraId="2572523B" w14:textId="3C01A2E5" w:rsidR="006D2A5A" w:rsidRPr="00B50074" w:rsidRDefault="00866B64" w:rsidP="00E11C1F">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Comité Institucional de Gestión y Desempeño.</w:t>
            </w:r>
          </w:p>
        </w:tc>
        <w:tc>
          <w:tcPr>
            <w:tcW w:w="856" w:type="pct"/>
            <w:vAlign w:val="center"/>
          </w:tcPr>
          <w:p w14:paraId="2DC960E6" w14:textId="77777777" w:rsidR="006D2A5A" w:rsidRPr="00B50074" w:rsidRDefault="006D2A5A" w:rsidP="00E11C1F">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Corto plazo</w:t>
            </w:r>
          </w:p>
        </w:tc>
        <w:tc>
          <w:tcPr>
            <w:tcW w:w="670" w:type="pct"/>
            <w:vAlign w:val="center"/>
          </w:tcPr>
          <w:p w14:paraId="21972BA0" w14:textId="70257726" w:rsidR="006D2A5A" w:rsidRPr="00B50074" w:rsidRDefault="006D2A5A" w:rsidP="00E11C1F">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r w:rsidR="0086063C" w:rsidRPr="00B50074">
              <w:rPr>
                <w:rFonts w:ascii="Arial" w:eastAsia="Arial" w:hAnsi="Arial" w:cs="Arial"/>
                <w:bCs/>
                <w:sz w:val="20"/>
                <w:szCs w:val="20"/>
              </w:rPr>
              <w:t>*</w:t>
            </w:r>
          </w:p>
        </w:tc>
      </w:tr>
      <w:tr w:rsidR="00383692" w:rsidRPr="00B50074" w14:paraId="4246EB28" w14:textId="77777777" w:rsidTr="0086063C">
        <w:tc>
          <w:tcPr>
            <w:tcW w:w="1975" w:type="pct"/>
            <w:vAlign w:val="center"/>
          </w:tcPr>
          <w:p w14:paraId="4B0A3621" w14:textId="504CF06B" w:rsidR="0086063C" w:rsidRPr="00B50074" w:rsidRDefault="0086063C" w:rsidP="0086063C">
            <w:pPr>
              <w:spacing w:before="0" w:after="0"/>
              <w:ind w:left="0" w:firstLine="0"/>
              <w:rPr>
                <w:rFonts w:ascii="Arial" w:eastAsia="Arial" w:hAnsi="Arial" w:cs="Arial"/>
                <w:b/>
                <w:bCs/>
                <w:sz w:val="20"/>
                <w:szCs w:val="20"/>
              </w:rPr>
            </w:pPr>
            <w:r w:rsidRPr="00B50074">
              <w:rPr>
                <w:rFonts w:ascii="Arial" w:eastAsia="Arial" w:hAnsi="Arial" w:cs="Arial"/>
                <w:b/>
                <w:bCs/>
                <w:sz w:val="20"/>
                <w:szCs w:val="20"/>
                <w:lang w:val="es-CO"/>
              </w:rPr>
              <w:t>Implementación del Programa de Conservación y Sensibilización y anexos.</w:t>
            </w:r>
          </w:p>
        </w:tc>
        <w:tc>
          <w:tcPr>
            <w:tcW w:w="1498" w:type="pct"/>
            <w:vAlign w:val="center"/>
          </w:tcPr>
          <w:p w14:paraId="61CB7511" w14:textId="32B01DA7" w:rsidR="0086063C" w:rsidRPr="00B50074" w:rsidRDefault="0086063C" w:rsidP="0086063C">
            <w:pPr>
              <w:spacing w:before="0" w:after="0"/>
              <w:ind w:left="142" w:firstLine="0"/>
              <w:jc w:val="center"/>
              <w:rPr>
                <w:rFonts w:ascii="Arial" w:eastAsia="Arial" w:hAnsi="Arial" w:cs="Arial"/>
                <w:sz w:val="20"/>
                <w:szCs w:val="20"/>
              </w:rPr>
            </w:pPr>
            <w:r w:rsidRPr="00B50074">
              <w:rPr>
                <w:rFonts w:ascii="Arial" w:eastAsia="Arial" w:hAnsi="Arial" w:cs="Arial"/>
                <w:sz w:val="20"/>
                <w:szCs w:val="20"/>
                <w:lang w:val="es-CO"/>
              </w:rPr>
              <w:t>GTGDA</w:t>
            </w:r>
          </w:p>
        </w:tc>
        <w:tc>
          <w:tcPr>
            <w:tcW w:w="856" w:type="pct"/>
            <w:vAlign w:val="center"/>
          </w:tcPr>
          <w:p w14:paraId="5556E84A" w14:textId="296E4EE9"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De manera permanente.</w:t>
            </w:r>
          </w:p>
        </w:tc>
        <w:tc>
          <w:tcPr>
            <w:tcW w:w="670" w:type="pct"/>
            <w:vAlign w:val="center"/>
          </w:tcPr>
          <w:p w14:paraId="021A33EE" w14:textId="07D5FFD0"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N/A</w:t>
            </w:r>
          </w:p>
        </w:tc>
      </w:tr>
      <w:tr w:rsidR="00383692" w:rsidRPr="00B50074" w14:paraId="5A3A891B" w14:textId="77777777" w:rsidTr="0086063C">
        <w:tc>
          <w:tcPr>
            <w:tcW w:w="1975" w:type="pct"/>
            <w:vAlign w:val="center"/>
          </w:tcPr>
          <w:p w14:paraId="7D2F0C97"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 xml:space="preserve">Elaboración del Programa de Inspección y Mantenimiento de </w:t>
            </w:r>
            <w:r w:rsidRPr="00B50074">
              <w:rPr>
                <w:rFonts w:ascii="Arial" w:eastAsia="Arial" w:hAnsi="Arial" w:cs="Arial"/>
                <w:b/>
                <w:sz w:val="20"/>
                <w:szCs w:val="20"/>
              </w:rPr>
              <w:lastRenderedPageBreak/>
              <w:t>Sistemas de Almacenamiento e Instalaciones Físicas y anexos.</w:t>
            </w:r>
          </w:p>
        </w:tc>
        <w:tc>
          <w:tcPr>
            <w:tcW w:w="1498" w:type="pct"/>
            <w:vAlign w:val="center"/>
          </w:tcPr>
          <w:p w14:paraId="1102FAF7" w14:textId="668D23EA"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lastRenderedPageBreak/>
              <w:t>GTGDA.</w:t>
            </w:r>
          </w:p>
        </w:tc>
        <w:tc>
          <w:tcPr>
            <w:tcW w:w="856" w:type="pct"/>
            <w:vAlign w:val="center"/>
          </w:tcPr>
          <w:p w14:paraId="3A627DD1" w14:textId="77777777"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plazo</w:t>
            </w:r>
          </w:p>
        </w:tc>
        <w:tc>
          <w:tcPr>
            <w:tcW w:w="670" w:type="pct"/>
            <w:vAlign w:val="center"/>
          </w:tcPr>
          <w:p w14:paraId="6F819B95" w14:textId="1D33DC50"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p>
        </w:tc>
      </w:tr>
      <w:tr w:rsidR="00383692" w:rsidRPr="00B50074" w14:paraId="192EF4F7" w14:textId="77777777" w:rsidTr="0086063C">
        <w:tc>
          <w:tcPr>
            <w:tcW w:w="1975" w:type="pct"/>
            <w:vAlign w:val="center"/>
          </w:tcPr>
          <w:p w14:paraId="12AAB2E5"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Programa de Inspección y Mantenimiento de Sistemas de Almacenamiento e Instalaciones Físicas y anexos.</w:t>
            </w:r>
          </w:p>
        </w:tc>
        <w:tc>
          <w:tcPr>
            <w:tcW w:w="1498" w:type="pct"/>
            <w:vAlign w:val="center"/>
          </w:tcPr>
          <w:p w14:paraId="399DA5C0" w14:textId="29F686C8"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Comité Institucional de Gestión y Desempeño.</w:t>
            </w:r>
          </w:p>
        </w:tc>
        <w:tc>
          <w:tcPr>
            <w:tcW w:w="856" w:type="pct"/>
            <w:vAlign w:val="center"/>
          </w:tcPr>
          <w:p w14:paraId="6FEC972E" w14:textId="77777777"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Corto plazo</w:t>
            </w:r>
          </w:p>
        </w:tc>
        <w:tc>
          <w:tcPr>
            <w:tcW w:w="670" w:type="pct"/>
            <w:vAlign w:val="center"/>
          </w:tcPr>
          <w:p w14:paraId="6270B725" w14:textId="6A606BFD"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2E482B6F" w14:textId="77777777" w:rsidTr="0086063C">
        <w:tc>
          <w:tcPr>
            <w:tcW w:w="1975" w:type="pct"/>
            <w:vAlign w:val="center"/>
          </w:tcPr>
          <w:p w14:paraId="57506651" w14:textId="630FE1B9" w:rsidR="0086063C" w:rsidRPr="00B50074" w:rsidRDefault="0086063C" w:rsidP="0086063C">
            <w:pPr>
              <w:spacing w:before="0" w:after="0"/>
              <w:ind w:left="0" w:firstLine="0"/>
              <w:rPr>
                <w:rFonts w:ascii="Arial" w:eastAsia="Arial" w:hAnsi="Arial" w:cs="Arial"/>
                <w:b/>
                <w:bCs/>
                <w:sz w:val="20"/>
                <w:szCs w:val="20"/>
              </w:rPr>
            </w:pPr>
            <w:r w:rsidRPr="00B50074">
              <w:rPr>
                <w:rFonts w:ascii="Arial" w:eastAsia="Arial" w:hAnsi="Arial" w:cs="Arial"/>
                <w:b/>
                <w:bCs/>
                <w:sz w:val="20"/>
                <w:szCs w:val="20"/>
                <w:lang w:val="es-CO"/>
              </w:rPr>
              <w:t>Implementación del Programa de Inspección y Mantenimiento de Sistemas de Almacenamiento e Instalaciones Físicas y anexos.</w:t>
            </w:r>
          </w:p>
        </w:tc>
        <w:tc>
          <w:tcPr>
            <w:tcW w:w="1498" w:type="pct"/>
            <w:vAlign w:val="center"/>
          </w:tcPr>
          <w:p w14:paraId="42720E0A" w14:textId="73535C68" w:rsidR="0086063C" w:rsidRPr="00B50074" w:rsidRDefault="0086063C" w:rsidP="0086063C">
            <w:pPr>
              <w:spacing w:before="0" w:after="0"/>
              <w:ind w:left="142" w:firstLine="0"/>
              <w:jc w:val="center"/>
              <w:rPr>
                <w:rFonts w:ascii="Arial" w:eastAsia="Arial" w:hAnsi="Arial" w:cs="Arial"/>
                <w:sz w:val="20"/>
                <w:szCs w:val="20"/>
              </w:rPr>
            </w:pPr>
            <w:r w:rsidRPr="00B50074">
              <w:rPr>
                <w:rFonts w:ascii="Arial" w:eastAsia="Arial" w:hAnsi="Arial" w:cs="Arial"/>
                <w:sz w:val="20"/>
                <w:szCs w:val="20"/>
                <w:lang w:val="es-CO"/>
              </w:rPr>
              <w:t>GTGDA</w:t>
            </w:r>
          </w:p>
        </w:tc>
        <w:tc>
          <w:tcPr>
            <w:tcW w:w="856" w:type="pct"/>
            <w:vAlign w:val="center"/>
          </w:tcPr>
          <w:p w14:paraId="2C915C97" w14:textId="600CF8B1"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De manera permanente.</w:t>
            </w:r>
          </w:p>
        </w:tc>
        <w:tc>
          <w:tcPr>
            <w:tcW w:w="670" w:type="pct"/>
            <w:vAlign w:val="center"/>
          </w:tcPr>
          <w:p w14:paraId="5F99E738" w14:textId="6CAD8254"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N/A</w:t>
            </w:r>
          </w:p>
        </w:tc>
      </w:tr>
      <w:tr w:rsidR="00383692" w:rsidRPr="00B50074" w14:paraId="61A699D6" w14:textId="77777777" w:rsidTr="0086063C">
        <w:tc>
          <w:tcPr>
            <w:tcW w:w="1975" w:type="pct"/>
            <w:vAlign w:val="center"/>
          </w:tcPr>
          <w:p w14:paraId="39785823"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Elaboración del Programa de Saneamiento Ambiental y anexos.</w:t>
            </w:r>
          </w:p>
        </w:tc>
        <w:tc>
          <w:tcPr>
            <w:tcW w:w="1498" w:type="pct"/>
            <w:vAlign w:val="center"/>
          </w:tcPr>
          <w:p w14:paraId="58D9F73A" w14:textId="6CB72B3D"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3CEE54F8" w14:textId="77777777"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plazo</w:t>
            </w:r>
          </w:p>
        </w:tc>
        <w:tc>
          <w:tcPr>
            <w:tcW w:w="670" w:type="pct"/>
            <w:vAlign w:val="center"/>
          </w:tcPr>
          <w:p w14:paraId="1E3E9353" w14:textId="3F34EC73"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p>
        </w:tc>
      </w:tr>
      <w:tr w:rsidR="00383692" w:rsidRPr="00B50074" w14:paraId="15E075F0" w14:textId="77777777" w:rsidTr="0086063C">
        <w:tc>
          <w:tcPr>
            <w:tcW w:w="1975" w:type="pct"/>
            <w:vAlign w:val="center"/>
          </w:tcPr>
          <w:p w14:paraId="4F6899E8"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Programa de Saneamiento Ambiental y anexos.</w:t>
            </w:r>
          </w:p>
        </w:tc>
        <w:tc>
          <w:tcPr>
            <w:tcW w:w="1498" w:type="pct"/>
            <w:vAlign w:val="center"/>
          </w:tcPr>
          <w:p w14:paraId="7AE53A16" w14:textId="3E2CE9CA"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Comité Institucional de Gestión y Desempeño.</w:t>
            </w:r>
          </w:p>
        </w:tc>
        <w:tc>
          <w:tcPr>
            <w:tcW w:w="856" w:type="pct"/>
            <w:vAlign w:val="center"/>
          </w:tcPr>
          <w:p w14:paraId="46F251E8" w14:textId="77777777"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Corto plazo</w:t>
            </w:r>
          </w:p>
        </w:tc>
        <w:tc>
          <w:tcPr>
            <w:tcW w:w="670" w:type="pct"/>
            <w:vAlign w:val="center"/>
          </w:tcPr>
          <w:p w14:paraId="593D0B1E" w14:textId="761006DD"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654B5EF4" w14:textId="77777777" w:rsidTr="0086063C">
        <w:tc>
          <w:tcPr>
            <w:tcW w:w="1975" w:type="pct"/>
            <w:vAlign w:val="center"/>
          </w:tcPr>
          <w:p w14:paraId="49035C17" w14:textId="73EE62BF" w:rsidR="0086063C" w:rsidRPr="00B50074" w:rsidRDefault="0086063C" w:rsidP="0086063C">
            <w:pPr>
              <w:spacing w:before="0" w:after="0"/>
              <w:ind w:left="0" w:firstLine="0"/>
              <w:rPr>
                <w:rFonts w:ascii="Arial" w:eastAsia="Arial" w:hAnsi="Arial" w:cs="Arial"/>
                <w:b/>
                <w:bCs/>
                <w:sz w:val="20"/>
                <w:szCs w:val="20"/>
              </w:rPr>
            </w:pPr>
            <w:r w:rsidRPr="00B50074">
              <w:rPr>
                <w:rFonts w:ascii="Arial" w:eastAsia="Arial" w:hAnsi="Arial" w:cs="Arial"/>
                <w:b/>
                <w:bCs/>
                <w:sz w:val="20"/>
                <w:szCs w:val="20"/>
                <w:lang w:val="es-CO"/>
              </w:rPr>
              <w:t>Implementación del Programa de Saneamiento Ambiental y anexos.</w:t>
            </w:r>
          </w:p>
        </w:tc>
        <w:tc>
          <w:tcPr>
            <w:tcW w:w="1498" w:type="pct"/>
            <w:vAlign w:val="center"/>
          </w:tcPr>
          <w:p w14:paraId="20F0C7DB" w14:textId="1B4F3AB7" w:rsidR="0086063C" w:rsidRPr="00B50074" w:rsidRDefault="0086063C" w:rsidP="0086063C">
            <w:pPr>
              <w:spacing w:before="0" w:after="0"/>
              <w:ind w:left="142" w:firstLine="0"/>
              <w:jc w:val="center"/>
              <w:rPr>
                <w:rFonts w:ascii="Arial" w:eastAsia="Arial" w:hAnsi="Arial" w:cs="Arial"/>
                <w:sz w:val="20"/>
                <w:szCs w:val="20"/>
              </w:rPr>
            </w:pPr>
            <w:r w:rsidRPr="00B50074">
              <w:rPr>
                <w:rFonts w:ascii="Arial" w:eastAsia="Arial" w:hAnsi="Arial" w:cs="Arial"/>
                <w:sz w:val="20"/>
                <w:szCs w:val="20"/>
                <w:lang w:val="es-CO"/>
              </w:rPr>
              <w:t>GTGDA</w:t>
            </w:r>
          </w:p>
        </w:tc>
        <w:tc>
          <w:tcPr>
            <w:tcW w:w="856" w:type="pct"/>
            <w:vAlign w:val="center"/>
          </w:tcPr>
          <w:p w14:paraId="502FECCE" w14:textId="498C45BD"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De manera permanente.</w:t>
            </w:r>
          </w:p>
        </w:tc>
        <w:tc>
          <w:tcPr>
            <w:tcW w:w="670" w:type="pct"/>
            <w:vAlign w:val="center"/>
          </w:tcPr>
          <w:p w14:paraId="599C8947" w14:textId="255C3389"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N/A</w:t>
            </w:r>
          </w:p>
        </w:tc>
      </w:tr>
      <w:tr w:rsidR="00383692" w:rsidRPr="00B50074" w14:paraId="76ED4E45" w14:textId="77777777" w:rsidTr="0086063C">
        <w:tc>
          <w:tcPr>
            <w:tcW w:w="1975" w:type="pct"/>
            <w:vAlign w:val="center"/>
          </w:tcPr>
          <w:p w14:paraId="5F192B36"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Elaboración del Programa de Monitoreo y Control de Condiciones Ambientales y anexos.</w:t>
            </w:r>
          </w:p>
        </w:tc>
        <w:tc>
          <w:tcPr>
            <w:tcW w:w="1498" w:type="pct"/>
            <w:vAlign w:val="center"/>
          </w:tcPr>
          <w:p w14:paraId="639BAB34" w14:textId="74848C70"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6603DC01" w14:textId="77777777"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plazo</w:t>
            </w:r>
          </w:p>
        </w:tc>
        <w:tc>
          <w:tcPr>
            <w:tcW w:w="670" w:type="pct"/>
            <w:vAlign w:val="center"/>
          </w:tcPr>
          <w:p w14:paraId="3D1C04B4" w14:textId="58B9F6DB"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p>
        </w:tc>
      </w:tr>
      <w:tr w:rsidR="00383692" w:rsidRPr="00B50074" w14:paraId="31FCCBD5" w14:textId="77777777" w:rsidTr="0086063C">
        <w:tc>
          <w:tcPr>
            <w:tcW w:w="1975" w:type="pct"/>
            <w:vAlign w:val="center"/>
          </w:tcPr>
          <w:p w14:paraId="08E0A7F4"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Programa de Monitoreo y Control de Condiciones Ambientales y anexos.</w:t>
            </w:r>
          </w:p>
        </w:tc>
        <w:tc>
          <w:tcPr>
            <w:tcW w:w="1498" w:type="pct"/>
            <w:vAlign w:val="center"/>
          </w:tcPr>
          <w:p w14:paraId="2D97EAEC" w14:textId="2FBB9ABA"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Comité Institucional de Gestión y Desempeño.</w:t>
            </w:r>
          </w:p>
        </w:tc>
        <w:tc>
          <w:tcPr>
            <w:tcW w:w="856" w:type="pct"/>
            <w:vAlign w:val="center"/>
          </w:tcPr>
          <w:p w14:paraId="381C2AD0" w14:textId="77777777"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Corto plazo</w:t>
            </w:r>
          </w:p>
        </w:tc>
        <w:tc>
          <w:tcPr>
            <w:tcW w:w="670" w:type="pct"/>
            <w:vAlign w:val="center"/>
          </w:tcPr>
          <w:p w14:paraId="2BA3478E" w14:textId="38EFFB36"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45CA4496" w14:textId="77777777" w:rsidTr="0086063C">
        <w:tc>
          <w:tcPr>
            <w:tcW w:w="1975" w:type="pct"/>
            <w:vAlign w:val="center"/>
          </w:tcPr>
          <w:p w14:paraId="7D056D3F" w14:textId="3CA3C57E" w:rsidR="0086063C" w:rsidRPr="00B50074" w:rsidRDefault="0086063C" w:rsidP="0086063C">
            <w:pPr>
              <w:spacing w:before="0" w:after="0"/>
              <w:ind w:left="0" w:firstLine="0"/>
              <w:rPr>
                <w:rFonts w:ascii="Arial" w:eastAsia="Arial" w:hAnsi="Arial" w:cs="Arial"/>
                <w:b/>
                <w:bCs/>
                <w:sz w:val="20"/>
                <w:szCs w:val="20"/>
              </w:rPr>
            </w:pPr>
            <w:r w:rsidRPr="00B50074">
              <w:rPr>
                <w:rFonts w:ascii="Arial" w:eastAsia="Arial" w:hAnsi="Arial" w:cs="Arial"/>
                <w:b/>
                <w:bCs/>
                <w:sz w:val="20"/>
                <w:szCs w:val="20"/>
                <w:lang w:val="es-CO"/>
              </w:rPr>
              <w:t>Implementación del Programa de Monitoreo y Control de Condiciones Ambientales y anexos.</w:t>
            </w:r>
          </w:p>
        </w:tc>
        <w:tc>
          <w:tcPr>
            <w:tcW w:w="1498" w:type="pct"/>
            <w:vAlign w:val="center"/>
          </w:tcPr>
          <w:p w14:paraId="543D05E4" w14:textId="71DC55FA" w:rsidR="0086063C" w:rsidRPr="00B50074" w:rsidRDefault="0086063C" w:rsidP="0086063C">
            <w:pPr>
              <w:spacing w:before="0" w:after="0"/>
              <w:ind w:left="142" w:firstLine="0"/>
              <w:jc w:val="center"/>
              <w:rPr>
                <w:rFonts w:ascii="Arial" w:eastAsia="Arial" w:hAnsi="Arial" w:cs="Arial"/>
                <w:sz w:val="20"/>
                <w:szCs w:val="20"/>
              </w:rPr>
            </w:pPr>
            <w:r w:rsidRPr="00B50074">
              <w:rPr>
                <w:rFonts w:ascii="Arial" w:eastAsia="Arial" w:hAnsi="Arial" w:cs="Arial"/>
                <w:sz w:val="20"/>
                <w:szCs w:val="20"/>
                <w:lang w:val="es-CO"/>
              </w:rPr>
              <w:t>GTGDA, archivos de gestión, archivo central y colaboradores externos</w:t>
            </w:r>
          </w:p>
        </w:tc>
        <w:tc>
          <w:tcPr>
            <w:tcW w:w="856" w:type="pct"/>
            <w:vAlign w:val="center"/>
          </w:tcPr>
          <w:p w14:paraId="4417ED58" w14:textId="2CDB448B"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De manera permanente.</w:t>
            </w:r>
          </w:p>
        </w:tc>
        <w:tc>
          <w:tcPr>
            <w:tcW w:w="670" w:type="pct"/>
            <w:vAlign w:val="center"/>
          </w:tcPr>
          <w:p w14:paraId="64F929ED" w14:textId="72E1518C"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N/A</w:t>
            </w:r>
          </w:p>
        </w:tc>
      </w:tr>
      <w:tr w:rsidR="00383692" w:rsidRPr="00B50074" w14:paraId="3B78117C" w14:textId="77777777" w:rsidTr="0086063C">
        <w:tc>
          <w:tcPr>
            <w:tcW w:w="1975" w:type="pct"/>
            <w:vAlign w:val="center"/>
          </w:tcPr>
          <w:p w14:paraId="4A247B87"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Elaboración del Programa de Almacenamiento y Realmacenamiento y anexos.</w:t>
            </w:r>
          </w:p>
        </w:tc>
        <w:tc>
          <w:tcPr>
            <w:tcW w:w="1498" w:type="pct"/>
            <w:vAlign w:val="center"/>
          </w:tcPr>
          <w:p w14:paraId="74A3B904" w14:textId="54C5102B"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47FDB987" w14:textId="77777777"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plazo</w:t>
            </w:r>
          </w:p>
        </w:tc>
        <w:tc>
          <w:tcPr>
            <w:tcW w:w="670" w:type="pct"/>
            <w:vAlign w:val="center"/>
          </w:tcPr>
          <w:p w14:paraId="6BC3393F" w14:textId="4ADE6D54"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p>
        </w:tc>
      </w:tr>
      <w:tr w:rsidR="00383692" w:rsidRPr="00B50074" w14:paraId="1C583D07" w14:textId="77777777" w:rsidTr="0086063C">
        <w:tc>
          <w:tcPr>
            <w:tcW w:w="1975" w:type="pct"/>
            <w:vAlign w:val="center"/>
          </w:tcPr>
          <w:p w14:paraId="08439598"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Programa del Almacenamiento y Realmacenamiento y anexos.</w:t>
            </w:r>
          </w:p>
        </w:tc>
        <w:tc>
          <w:tcPr>
            <w:tcW w:w="1498" w:type="pct"/>
            <w:vAlign w:val="center"/>
          </w:tcPr>
          <w:p w14:paraId="23CEB001" w14:textId="62F4887E"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Comité Institucional de Gestión y Desempeño.</w:t>
            </w:r>
          </w:p>
        </w:tc>
        <w:tc>
          <w:tcPr>
            <w:tcW w:w="856" w:type="pct"/>
            <w:vAlign w:val="center"/>
          </w:tcPr>
          <w:p w14:paraId="4B42CA4A" w14:textId="77777777"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Corto plazo</w:t>
            </w:r>
          </w:p>
        </w:tc>
        <w:tc>
          <w:tcPr>
            <w:tcW w:w="670" w:type="pct"/>
            <w:vAlign w:val="center"/>
          </w:tcPr>
          <w:p w14:paraId="5C574E00" w14:textId="413352AB"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0EBDBB8F" w14:textId="77777777" w:rsidTr="0086063C">
        <w:tc>
          <w:tcPr>
            <w:tcW w:w="1975" w:type="pct"/>
            <w:vAlign w:val="center"/>
          </w:tcPr>
          <w:p w14:paraId="0E855B2E" w14:textId="207472F5" w:rsidR="0086063C" w:rsidRPr="00B50074" w:rsidRDefault="0086063C" w:rsidP="0086063C">
            <w:pPr>
              <w:spacing w:before="0" w:after="0"/>
              <w:ind w:left="0" w:firstLine="0"/>
              <w:rPr>
                <w:rFonts w:ascii="Arial" w:eastAsia="Arial" w:hAnsi="Arial" w:cs="Arial"/>
                <w:b/>
                <w:bCs/>
                <w:sz w:val="20"/>
                <w:szCs w:val="20"/>
              </w:rPr>
            </w:pPr>
            <w:r w:rsidRPr="00B50074">
              <w:rPr>
                <w:rFonts w:ascii="Arial" w:eastAsia="Arial" w:hAnsi="Arial" w:cs="Arial"/>
                <w:b/>
                <w:bCs/>
                <w:sz w:val="20"/>
                <w:szCs w:val="20"/>
                <w:lang w:val="es-CO"/>
              </w:rPr>
              <w:t>Implementación del Programa de Almacenamiento y Realmacenamiento y anexos.</w:t>
            </w:r>
          </w:p>
        </w:tc>
        <w:tc>
          <w:tcPr>
            <w:tcW w:w="1498" w:type="pct"/>
            <w:vAlign w:val="center"/>
          </w:tcPr>
          <w:p w14:paraId="2D07BD5E" w14:textId="2E6AED0F" w:rsidR="0086063C" w:rsidRPr="00B50074" w:rsidRDefault="0086063C" w:rsidP="0086063C">
            <w:pPr>
              <w:spacing w:before="0" w:after="0"/>
              <w:ind w:left="142" w:firstLine="0"/>
              <w:jc w:val="center"/>
              <w:rPr>
                <w:rFonts w:ascii="Arial" w:eastAsia="Arial" w:hAnsi="Arial" w:cs="Arial"/>
                <w:sz w:val="20"/>
                <w:szCs w:val="20"/>
              </w:rPr>
            </w:pPr>
            <w:r w:rsidRPr="00B50074">
              <w:rPr>
                <w:rFonts w:ascii="Arial" w:eastAsia="Arial" w:hAnsi="Arial" w:cs="Arial"/>
                <w:sz w:val="20"/>
                <w:szCs w:val="20"/>
                <w:lang w:val="es-CO"/>
              </w:rPr>
              <w:t>GTGDA, archivos de gestión, archivo central y colaboradores externos</w:t>
            </w:r>
          </w:p>
        </w:tc>
        <w:tc>
          <w:tcPr>
            <w:tcW w:w="856" w:type="pct"/>
            <w:vAlign w:val="center"/>
          </w:tcPr>
          <w:p w14:paraId="1CF887D5" w14:textId="571519EF"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De manera permanente.</w:t>
            </w:r>
          </w:p>
        </w:tc>
        <w:tc>
          <w:tcPr>
            <w:tcW w:w="670" w:type="pct"/>
            <w:vAlign w:val="center"/>
          </w:tcPr>
          <w:p w14:paraId="057FB134" w14:textId="5F90DC95"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N/A</w:t>
            </w:r>
          </w:p>
        </w:tc>
      </w:tr>
      <w:tr w:rsidR="00383692" w:rsidRPr="00B50074" w14:paraId="41BA09C0" w14:textId="77777777" w:rsidTr="0086063C">
        <w:tc>
          <w:tcPr>
            <w:tcW w:w="1975" w:type="pct"/>
            <w:vAlign w:val="center"/>
          </w:tcPr>
          <w:p w14:paraId="002A0605" w14:textId="28140186"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Elaboración del Programa de Prevención de Emergencias y Atención de Desastres para Material Documental y anexos.</w:t>
            </w:r>
          </w:p>
        </w:tc>
        <w:tc>
          <w:tcPr>
            <w:tcW w:w="1498" w:type="pct"/>
            <w:vAlign w:val="center"/>
          </w:tcPr>
          <w:p w14:paraId="6735A470" w14:textId="1618978A"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0FF2467E" w14:textId="77777777"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plazo</w:t>
            </w:r>
          </w:p>
        </w:tc>
        <w:tc>
          <w:tcPr>
            <w:tcW w:w="670" w:type="pct"/>
            <w:vAlign w:val="center"/>
          </w:tcPr>
          <w:p w14:paraId="5C86FD8E" w14:textId="6E48E9E5"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p>
        </w:tc>
      </w:tr>
      <w:tr w:rsidR="00383692" w:rsidRPr="00B50074" w14:paraId="0DBD4DC3" w14:textId="77777777" w:rsidTr="0086063C">
        <w:tc>
          <w:tcPr>
            <w:tcW w:w="1975" w:type="pct"/>
            <w:vAlign w:val="center"/>
          </w:tcPr>
          <w:p w14:paraId="1914EA70" w14:textId="39C761B1"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Aprobación del Programa de Prevención de Emergencias y Atención de Desastres para Material Documental y anexos.</w:t>
            </w:r>
          </w:p>
        </w:tc>
        <w:tc>
          <w:tcPr>
            <w:tcW w:w="1498" w:type="pct"/>
            <w:vAlign w:val="center"/>
          </w:tcPr>
          <w:p w14:paraId="52727C70" w14:textId="5DB19142"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Comité Institucional de Gestión y Desempeño.</w:t>
            </w:r>
          </w:p>
        </w:tc>
        <w:tc>
          <w:tcPr>
            <w:tcW w:w="856" w:type="pct"/>
            <w:vAlign w:val="center"/>
          </w:tcPr>
          <w:p w14:paraId="0D1CC5E8" w14:textId="77777777"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Corto plazo</w:t>
            </w:r>
          </w:p>
        </w:tc>
        <w:tc>
          <w:tcPr>
            <w:tcW w:w="670" w:type="pct"/>
            <w:vAlign w:val="center"/>
          </w:tcPr>
          <w:p w14:paraId="23E11A5E" w14:textId="172C693F"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73127210" w14:textId="77777777" w:rsidTr="0086063C">
        <w:tc>
          <w:tcPr>
            <w:tcW w:w="1975" w:type="pct"/>
            <w:vAlign w:val="center"/>
          </w:tcPr>
          <w:p w14:paraId="10D3D6CB" w14:textId="6134D2BC" w:rsidR="0086063C" w:rsidRPr="00B50074" w:rsidRDefault="0086063C" w:rsidP="0086063C">
            <w:pPr>
              <w:spacing w:before="0" w:after="0"/>
              <w:ind w:left="0" w:firstLine="0"/>
              <w:rPr>
                <w:rFonts w:ascii="Arial" w:eastAsia="Arial" w:hAnsi="Arial" w:cs="Arial"/>
                <w:b/>
                <w:bCs/>
                <w:sz w:val="20"/>
                <w:szCs w:val="20"/>
              </w:rPr>
            </w:pPr>
            <w:r w:rsidRPr="00B50074">
              <w:rPr>
                <w:rFonts w:ascii="Arial" w:eastAsia="Arial" w:hAnsi="Arial" w:cs="Arial"/>
                <w:b/>
                <w:bCs/>
                <w:sz w:val="20"/>
                <w:szCs w:val="20"/>
                <w:lang w:val="es-CO"/>
              </w:rPr>
              <w:t>Implementación del Programa de Prevención de Emergencias y Atención de Desastres para material documental y anexos.</w:t>
            </w:r>
          </w:p>
        </w:tc>
        <w:tc>
          <w:tcPr>
            <w:tcW w:w="1498" w:type="pct"/>
            <w:vAlign w:val="center"/>
          </w:tcPr>
          <w:p w14:paraId="29E3DBE0" w14:textId="42856198" w:rsidR="0086063C" w:rsidRPr="00B50074" w:rsidRDefault="0086063C" w:rsidP="0086063C">
            <w:pPr>
              <w:spacing w:before="0" w:after="0"/>
              <w:ind w:left="142" w:firstLine="0"/>
              <w:jc w:val="center"/>
              <w:rPr>
                <w:rFonts w:ascii="Arial" w:eastAsia="Arial" w:hAnsi="Arial" w:cs="Arial"/>
                <w:sz w:val="20"/>
                <w:szCs w:val="20"/>
              </w:rPr>
            </w:pPr>
            <w:r w:rsidRPr="00B50074">
              <w:rPr>
                <w:rFonts w:ascii="Arial" w:eastAsia="Arial" w:hAnsi="Arial" w:cs="Arial"/>
                <w:sz w:val="20"/>
                <w:szCs w:val="20"/>
                <w:lang w:val="es-CO"/>
              </w:rPr>
              <w:t>GTGDA.</w:t>
            </w:r>
          </w:p>
        </w:tc>
        <w:tc>
          <w:tcPr>
            <w:tcW w:w="856" w:type="pct"/>
            <w:vAlign w:val="center"/>
          </w:tcPr>
          <w:p w14:paraId="2576E7B5" w14:textId="11FDE242"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De manera permanente.</w:t>
            </w:r>
          </w:p>
        </w:tc>
        <w:tc>
          <w:tcPr>
            <w:tcW w:w="670" w:type="pct"/>
            <w:vAlign w:val="center"/>
          </w:tcPr>
          <w:p w14:paraId="5DA3E198" w14:textId="53DDAFE1"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lang w:val="es-CO"/>
              </w:rPr>
              <w:t>N/A</w:t>
            </w:r>
          </w:p>
        </w:tc>
      </w:tr>
      <w:tr w:rsidR="00383692" w:rsidRPr="00B50074" w14:paraId="24C0E77E" w14:textId="77777777" w:rsidTr="0086063C">
        <w:tc>
          <w:tcPr>
            <w:tcW w:w="1975" w:type="pct"/>
            <w:vAlign w:val="center"/>
          </w:tcPr>
          <w:p w14:paraId="325CDB80"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 xml:space="preserve">Articulación del Plan de Conservación Documental con los </w:t>
            </w:r>
            <w:r w:rsidRPr="00B50074">
              <w:rPr>
                <w:rFonts w:ascii="Arial" w:eastAsia="Arial" w:hAnsi="Arial" w:cs="Arial"/>
                <w:b/>
                <w:sz w:val="20"/>
                <w:szCs w:val="20"/>
              </w:rPr>
              <w:lastRenderedPageBreak/>
              <w:t>demás programas de Gestión Documental de la Entidad.</w:t>
            </w:r>
          </w:p>
        </w:tc>
        <w:tc>
          <w:tcPr>
            <w:tcW w:w="1498" w:type="pct"/>
            <w:vAlign w:val="center"/>
          </w:tcPr>
          <w:p w14:paraId="2F5D970A" w14:textId="20D5FF7B"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lastRenderedPageBreak/>
              <w:t>GTGDA.</w:t>
            </w:r>
          </w:p>
        </w:tc>
        <w:tc>
          <w:tcPr>
            <w:tcW w:w="856" w:type="pct"/>
            <w:vAlign w:val="center"/>
          </w:tcPr>
          <w:p w14:paraId="347836CC" w14:textId="7FE17084"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De manera permanente</w:t>
            </w:r>
          </w:p>
        </w:tc>
        <w:tc>
          <w:tcPr>
            <w:tcW w:w="670" w:type="pct"/>
            <w:vAlign w:val="center"/>
          </w:tcPr>
          <w:p w14:paraId="02DAF3A0" w14:textId="0BB100F1"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68E7F132" w14:textId="77777777" w:rsidTr="0086063C">
        <w:tc>
          <w:tcPr>
            <w:tcW w:w="1975" w:type="pct"/>
            <w:vAlign w:val="center"/>
          </w:tcPr>
          <w:p w14:paraId="177D8041"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Armonizar los Programas de Conservación Preventiva con el Sistema de Gestión Ambiental, Sistema de Gestión de Seguridad y Salud en el Trabajo y demás sistemas existentes en la Entidad.</w:t>
            </w:r>
          </w:p>
        </w:tc>
        <w:tc>
          <w:tcPr>
            <w:tcW w:w="1498" w:type="pct"/>
            <w:vAlign w:val="center"/>
          </w:tcPr>
          <w:p w14:paraId="44ADFFED" w14:textId="1DAD656D"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sz w:val="20"/>
                <w:szCs w:val="20"/>
              </w:rPr>
              <w:t>GTGDA.</w:t>
            </w:r>
          </w:p>
        </w:tc>
        <w:tc>
          <w:tcPr>
            <w:tcW w:w="856" w:type="pct"/>
            <w:vAlign w:val="center"/>
          </w:tcPr>
          <w:p w14:paraId="623FF76B" w14:textId="70A243B4"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De manera permanente</w:t>
            </w:r>
          </w:p>
        </w:tc>
        <w:tc>
          <w:tcPr>
            <w:tcW w:w="670" w:type="pct"/>
            <w:vAlign w:val="center"/>
          </w:tcPr>
          <w:p w14:paraId="4B03B949" w14:textId="4C1A62AD" w:rsidR="0086063C" w:rsidRPr="00B50074" w:rsidRDefault="0086063C" w:rsidP="0086063C">
            <w:pPr>
              <w:spacing w:before="0" w:after="0"/>
              <w:ind w:left="142" w:firstLine="0"/>
              <w:jc w:val="center"/>
              <w:rPr>
                <w:rFonts w:ascii="Arial" w:eastAsia="Arial" w:hAnsi="Arial" w:cs="Arial"/>
                <w:b/>
                <w:sz w:val="20"/>
                <w:szCs w:val="20"/>
              </w:rPr>
            </w:pPr>
            <w:r w:rsidRPr="00B50074">
              <w:rPr>
                <w:rFonts w:ascii="Arial" w:eastAsia="Arial" w:hAnsi="Arial" w:cs="Arial"/>
                <w:bCs/>
                <w:sz w:val="20"/>
                <w:szCs w:val="20"/>
              </w:rPr>
              <w:t>2020*</w:t>
            </w:r>
          </w:p>
        </w:tc>
      </w:tr>
      <w:tr w:rsidR="00383692" w:rsidRPr="00B50074" w14:paraId="08750803" w14:textId="77777777" w:rsidTr="0086063C">
        <w:tc>
          <w:tcPr>
            <w:tcW w:w="1975" w:type="pct"/>
            <w:vAlign w:val="center"/>
          </w:tcPr>
          <w:p w14:paraId="739C0B3B" w14:textId="518753B2"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Seguimiento y control al Plan de Conservación Documental y Programas de Conservación Preventiva.</w:t>
            </w:r>
          </w:p>
        </w:tc>
        <w:tc>
          <w:tcPr>
            <w:tcW w:w="1498" w:type="pct"/>
            <w:vAlign w:val="center"/>
          </w:tcPr>
          <w:p w14:paraId="4467D1EA" w14:textId="052E9674"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 en articulación con la Oficina de Control Interno.</w:t>
            </w:r>
          </w:p>
        </w:tc>
        <w:tc>
          <w:tcPr>
            <w:tcW w:w="856" w:type="pct"/>
            <w:vAlign w:val="center"/>
          </w:tcPr>
          <w:p w14:paraId="5DECE508" w14:textId="264E88FE"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De manera permanente</w:t>
            </w:r>
          </w:p>
        </w:tc>
        <w:tc>
          <w:tcPr>
            <w:tcW w:w="670" w:type="pct"/>
            <w:vAlign w:val="center"/>
          </w:tcPr>
          <w:p w14:paraId="641B5ABE" w14:textId="0C192D89"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2020*</w:t>
            </w:r>
          </w:p>
        </w:tc>
      </w:tr>
      <w:tr w:rsidR="00383692" w:rsidRPr="00B50074" w14:paraId="24540298" w14:textId="77777777" w:rsidTr="0086063C">
        <w:tc>
          <w:tcPr>
            <w:tcW w:w="1975" w:type="pct"/>
            <w:vAlign w:val="center"/>
          </w:tcPr>
          <w:p w14:paraId="06759ADC" w14:textId="7777777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Revisión del Plan de Conservación Documental y los Programas de Conservación Preventiva.</w:t>
            </w:r>
          </w:p>
        </w:tc>
        <w:tc>
          <w:tcPr>
            <w:tcW w:w="1498" w:type="pct"/>
            <w:vAlign w:val="center"/>
          </w:tcPr>
          <w:p w14:paraId="68C28D23" w14:textId="29554688"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0AAD5FCB" w14:textId="47E2F385"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De manera permanente</w:t>
            </w:r>
          </w:p>
        </w:tc>
        <w:tc>
          <w:tcPr>
            <w:tcW w:w="670" w:type="pct"/>
            <w:vAlign w:val="center"/>
          </w:tcPr>
          <w:p w14:paraId="3840ADB0" w14:textId="04237CC5"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N/A</w:t>
            </w:r>
          </w:p>
        </w:tc>
      </w:tr>
      <w:tr w:rsidR="00383692" w:rsidRPr="00B50074" w14:paraId="2F1CCE68" w14:textId="77777777" w:rsidTr="0086063C">
        <w:tc>
          <w:tcPr>
            <w:tcW w:w="1975" w:type="pct"/>
            <w:vAlign w:val="center"/>
          </w:tcPr>
          <w:p w14:paraId="07DBB276" w14:textId="032D806C"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Procesos de conservación en documentación en soporte papel del Banco de Patentes. (Limpieza, desinfección, intervenciones menores y realmacenamiento).</w:t>
            </w:r>
          </w:p>
        </w:tc>
        <w:tc>
          <w:tcPr>
            <w:tcW w:w="1498" w:type="pct"/>
            <w:vAlign w:val="center"/>
          </w:tcPr>
          <w:p w14:paraId="125A1423" w14:textId="2A472642"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 xml:space="preserve">GTGDA </w:t>
            </w:r>
            <w:r w:rsidRPr="00B50074">
              <w:rPr>
                <w:rFonts w:ascii="Arial" w:eastAsia="Arial" w:hAnsi="Arial" w:cs="Arial"/>
                <w:bCs/>
                <w:sz w:val="20"/>
                <w:szCs w:val="20"/>
              </w:rPr>
              <w:t>y delegaturas de la Entidad.</w:t>
            </w:r>
          </w:p>
        </w:tc>
        <w:tc>
          <w:tcPr>
            <w:tcW w:w="856" w:type="pct"/>
            <w:vAlign w:val="center"/>
          </w:tcPr>
          <w:p w14:paraId="24C35031" w14:textId="7633EA53"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Corto y mediano plazo</w:t>
            </w:r>
          </w:p>
        </w:tc>
        <w:tc>
          <w:tcPr>
            <w:tcW w:w="670" w:type="pct"/>
            <w:vAlign w:val="center"/>
          </w:tcPr>
          <w:p w14:paraId="73E83A98" w14:textId="23B2A94D"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2021-202</w:t>
            </w:r>
            <w:r w:rsidR="00D016CE" w:rsidRPr="00B50074">
              <w:rPr>
                <w:rFonts w:ascii="Arial" w:eastAsia="Arial" w:hAnsi="Arial" w:cs="Arial"/>
                <w:bCs/>
                <w:sz w:val="20"/>
                <w:szCs w:val="20"/>
              </w:rPr>
              <w:t>3**</w:t>
            </w:r>
          </w:p>
        </w:tc>
      </w:tr>
      <w:tr w:rsidR="00383692" w:rsidRPr="00B50074" w14:paraId="2ADB28C2" w14:textId="77777777" w:rsidTr="0086063C">
        <w:tc>
          <w:tcPr>
            <w:tcW w:w="1975" w:type="pct"/>
            <w:vAlign w:val="center"/>
          </w:tcPr>
          <w:p w14:paraId="5560A3F7" w14:textId="2A418511"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Procesos de conservación en documentación en soporte papel de Propiedad Industrial. (Limpieza, desinfección, intervenciones menores y realmacenamiento).</w:t>
            </w:r>
          </w:p>
        </w:tc>
        <w:tc>
          <w:tcPr>
            <w:tcW w:w="1498" w:type="pct"/>
            <w:vAlign w:val="center"/>
          </w:tcPr>
          <w:p w14:paraId="777F1CCF" w14:textId="1321BFDC"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 xml:space="preserve">GTGDA </w:t>
            </w:r>
            <w:r w:rsidRPr="00B50074">
              <w:rPr>
                <w:rFonts w:ascii="Arial" w:eastAsia="Arial" w:hAnsi="Arial" w:cs="Arial"/>
                <w:bCs/>
                <w:sz w:val="20"/>
                <w:szCs w:val="20"/>
              </w:rPr>
              <w:t>y delegaturas de la Entidad.</w:t>
            </w:r>
          </w:p>
        </w:tc>
        <w:tc>
          <w:tcPr>
            <w:tcW w:w="856" w:type="pct"/>
            <w:vAlign w:val="center"/>
          </w:tcPr>
          <w:p w14:paraId="6281287C" w14:textId="232E767D"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Mediano y largo plazo</w:t>
            </w:r>
          </w:p>
        </w:tc>
        <w:tc>
          <w:tcPr>
            <w:tcW w:w="670" w:type="pct"/>
            <w:vAlign w:val="center"/>
          </w:tcPr>
          <w:p w14:paraId="0FFAFD7C" w14:textId="723F41CC"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w:t>
            </w:r>
            <w:r w:rsidR="00D016CE" w:rsidRPr="00B50074">
              <w:rPr>
                <w:rFonts w:ascii="Arial" w:eastAsia="Arial" w:hAnsi="Arial" w:cs="Arial"/>
                <w:bCs/>
                <w:sz w:val="20"/>
                <w:szCs w:val="20"/>
              </w:rPr>
              <w:t>3</w:t>
            </w:r>
            <w:r w:rsidRPr="00B50074">
              <w:rPr>
                <w:rFonts w:ascii="Arial" w:eastAsia="Arial" w:hAnsi="Arial" w:cs="Arial"/>
                <w:bCs/>
                <w:sz w:val="20"/>
                <w:szCs w:val="20"/>
              </w:rPr>
              <w:t>-202</w:t>
            </w:r>
            <w:r w:rsidR="00D016CE" w:rsidRPr="00B50074">
              <w:rPr>
                <w:rFonts w:ascii="Arial" w:eastAsia="Arial" w:hAnsi="Arial" w:cs="Arial"/>
                <w:bCs/>
                <w:sz w:val="20"/>
                <w:szCs w:val="20"/>
              </w:rPr>
              <w:t>8</w:t>
            </w:r>
          </w:p>
        </w:tc>
      </w:tr>
      <w:tr w:rsidR="00383692" w:rsidRPr="00B50074" w14:paraId="28F69230" w14:textId="77777777" w:rsidTr="0086063C">
        <w:tc>
          <w:tcPr>
            <w:tcW w:w="1975" w:type="pct"/>
            <w:vAlign w:val="center"/>
          </w:tcPr>
          <w:p w14:paraId="4E2966C2" w14:textId="586C5BD7"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Compra de materiales calidad de archivo y de conservación.</w:t>
            </w:r>
          </w:p>
        </w:tc>
        <w:tc>
          <w:tcPr>
            <w:tcW w:w="1498" w:type="pct"/>
            <w:vAlign w:val="center"/>
          </w:tcPr>
          <w:p w14:paraId="2558101F" w14:textId="1426DF5C"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Toda la Entidad.</w:t>
            </w:r>
          </w:p>
        </w:tc>
        <w:tc>
          <w:tcPr>
            <w:tcW w:w="856" w:type="pct"/>
            <w:vAlign w:val="center"/>
          </w:tcPr>
          <w:p w14:paraId="3E6F4177" w14:textId="6EA0E006"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De manera permanente</w:t>
            </w:r>
          </w:p>
        </w:tc>
        <w:tc>
          <w:tcPr>
            <w:tcW w:w="670" w:type="pct"/>
            <w:vAlign w:val="center"/>
          </w:tcPr>
          <w:p w14:paraId="4D2F41A7" w14:textId="414445AB"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N/A</w:t>
            </w:r>
          </w:p>
        </w:tc>
      </w:tr>
      <w:tr w:rsidR="00383692" w:rsidRPr="00B50074" w14:paraId="016E0987" w14:textId="77777777" w:rsidTr="0086063C">
        <w:tc>
          <w:tcPr>
            <w:tcW w:w="1975" w:type="pct"/>
            <w:vAlign w:val="center"/>
          </w:tcPr>
          <w:p w14:paraId="043AE11D" w14:textId="056D4759" w:rsidR="0086063C" w:rsidRPr="00B50074" w:rsidRDefault="0086063C" w:rsidP="0086063C">
            <w:pPr>
              <w:spacing w:before="0" w:after="0"/>
              <w:ind w:left="0" w:firstLine="0"/>
              <w:rPr>
                <w:rFonts w:ascii="Arial" w:eastAsia="Arial" w:hAnsi="Arial" w:cs="Arial"/>
                <w:b/>
                <w:sz w:val="20"/>
                <w:szCs w:val="20"/>
              </w:rPr>
            </w:pPr>
            <w:r w:rsidRPr="00B50074">
              <w:rPr>
                <w:rFonts w:ascii="Arial" w:eastAsia="Times New Roman" w:hAnsi="Arial" w:cs="Arial"/>
                <w:b/>
                <w:bCs/>
                <w:sz w:val="20"/>
                <w:szCs w:val="20"/>
                <w:shd w:val="clear" w:color="auto" w:fill="FFFFFF"/>
                <w:lang w:eastAsia="es-CO"/>
              </w:rPr>
              <w:t>Modernización de equipos de medición de condiciones ambientales (temperatura y humedad relativa) (equipos automatizados con software)</w:t>
            </w:r>
          </w:p>
        </w:tc>
        <w:tc>
          <w:tcPr>
            <w:tcW w:w="1498" w:type="pct"/>
            <w:vAlign w:val="center"/>
          </w:tcPr>
          <w:p w14:paraId="61DABA8C" w14:textId="34493D33"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1F3382B9" w14:textId="24804334"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Mediano plazo</w:t>
            </w:r>
          </w:p>
        </w:tc>
        <w:tc>
          <w:tcPr>
            <w:tcW w:w="670" w:type="pct"/>
            <w:vAlign w:val="center"/>
          </w:tcPr>
          <w:p w14:paraId="162AC256" w14:textId="756932B6"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2022</w:t>
            </w:r>
          </w:p>
        </w:tc>
      </w:tr>
      <w:tr w:rsidR="00383692" w:rsidRPr="00B50074" w14:paraId="7BF08202" w14:textId="77777777" w:rsidTr="0086063C">
        <w:tc>
          <w:tcPr>
            <w:tcW w:w="1975" w:type="pct"/>
            <w:vAlign w:val="center"/>
          </w:tcPr>
          <w:p w14:paraId="2369FE97" w14:textId="317F1E80"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Calibración de equipos de medición de temperatura y humedad relativa.</w:t>
            </w:r>
          </w:p>
        </w:tc>
        <w:tc>
          <w:tcPr>
            <w:tcW w:w="1498" w:type="pct"/>
            <w:vAlign w:val="center"/>
          </w:tcPr>
          <w:p w14:paraId="34589D18" w14:textId="1D748236"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468F7FCB" w14:textId="37BBB619"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De manera permanente</w:t>
            </w:r>
          </w:p>
        </w:tc>
        <w:tc>
          <w:tcPr>
            <w:tcW w:w="670" w:type="pct"/>
            <w:vAlign w:val="center"/>
          </w:tcPr>
          <w:p w14:paraId="0A265751" w14:textId="596F813E"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N/A</w:t>
            </w:r>
          </w:p>
        </w:tc>
      </w:tr>
      <w:tr w:rsidR="00383692" w:rsidRPr="00B50074" w14:paraId="7BE84573" w14:textId="77777777" w:rsidTr="0086063C">
        <w:tc>
          <w:tcPr>
            <w:tcW w:w="1975" w:type="pct"/>
            <w:vAlign w:val="center"/>
          </w:tcPr>
          <w:p w14:paraId="2C0783C1" w14:textId="13ACD462" w:rsidR="0086063C" w:rsidRPr="00B50074" w:rsidRDefault="0086063C" w:rsidP="0086063C">
            <w:pPr>
              <w:spacing w:before="0" w:after="0"/>
              <w:ind w:left="0" w:firstLine="0"/>
              <w:rPr>
                <w:rFonts w:ascii="Arial" w:eastAsia="Times New Roman" w:hAnsi="Arial" w:cs="Arial"/>
                <w:b/>
                <w:bCs/>
                <w:sz w:val="20"/>
                <w:szCs w:val="20"/>
                <w:shd w:val="clear" w:color="auto" w:fill="FFFFFF"/>
                <w:lang w:eastAsia="es-CO"/>
              </w:rPr>
            </w:pPr>
            <w:r w:rsidRPr="00B50074">
              <w:rPr>
                <w:rFonts w:ascii="Arial" w:eastAsia="Times New Roman" w:hAnsi="Arial" w:cs="Arial"/>
                <w:b/>
                <w:bCs/>
                <w:sz w:val="20"/>
                <w:szCs w:val="20"/>
                <w:shd w:val="clear" w:color="auto" w:fill="FFFFFF"/>
                <w:lang w:eastAsia="es-CO"/>
              </w:rPr>
              <w:t>Adquisición de luxómetros (medición de iluminancia) para espacios de almacenamiento de archivos.</w:t>
            </w:r>
          </w:p>
        </w:tc>
        <w:tc>
          <w:tcPr>
            <w:tcW w:w="1498" w:type="pct"/>
            <w:vAlign w:val="center"/>
          </w:tcPr>
          <w:p w14:paraId="3756547C" w14:textId="2EA6882E"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05F3FCEE" w14:textId="70CA8CB9"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Mediano plazo</w:t>
            </w:r>
          </w:p>
        </w:tc>
        <w:tc>
          <w:tcPr>
            <w:tcW w:w="670" w:type="pct"/>
            <w:vAlign w:val="center"/>
          </w:tcPr>
          <w:p w14:paraId="7C3AEECE" w14:textId="080E93E0"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202</w:t>
            </w:r>
            <w:r w:rsidR="00D016CE" w:rsidRPr="00B50074">
              <w:rPr>
                <w:rFonts w:ascii="Arial" w:eastAsia="Arial" w:hAnsi="Arial" w:cs="Arial"/>
                <w:bCs/>
                <w:sz w:val="20"/>
                <w:szCs w:val="20"/>
              </w:rPr>
              <w:t>2</w:t>
            </w:r>
          </w:p>
        </w:tc>
      </w:tr>
      <w:tr w:rsidR="00383692" w:rsidRPr="00B50074" w14:paraId="1B13F939" w14:textId="77777777" w:rsidTr="0086063C">
        <w:tc>
          <w:tcPr>
            <w:tcW w:w="1975" w:type="pct"/>
            <w:vAlign w:val="center"/>
          </w:tcPr>
          <w:p w14:paraId="6757537E" w14:textId="1585A6D9" w:rsidR="0086063C" w:rsidRPr="00B50074" w:rsidRDefault="0086063C" w:rsidP="0086063C">
            <w:pPr>
              <w:spacing w:before="0" w:after="0"/>
              <w:ind w:left="0" w:firstLine="0"/>
              <w:rPr>
                <w:rFonts w:ascii="Arial" w:eastAsia="Arial" w:hAnsi="Arial" w:cs="Arial"/>
                <w:b/>
                <w:sz w:val="20"/>
                <w:szCs w:val="20"/>
              </w:rPr>
            </w:pPr>
            <w:r w:rsidRPr="00B50074">
              <w:rPr>
                <w:rFonts w:ascii="Arial" w:eastAsia="Arial" w:hAnsi="Arial" w:cs="Arial"/>
                <w:b/>
                <w:sz w:val="20"/>
                <w:szCs w:val="20"/>
              </w:rPr>
              <w:t>Calibración de equipos de medición de iluminancia en espacios de almacenamiento de archivos.</w:t>
            </w:r>
          </w:p>
        </w:tc>
        <w:tc>
          <w:tcPr>
            <w:tcW w:w="1498" w:type="pct"/>
            <w:vAlign w:val="center"/>
          </w:tcPr>
          <w:p w14:paraId="1C2AF19A" w14:textId="067F43CD" w:rsidR="0086063C" w:rsidRPr="00B50074" w:rsidRDefault="0086063C" w:rsidP="0086063C">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GTGDA.</w:t>
            </w:r>
          </w:p>
        </w:tc>
        <w:tc>
          <w:tcPr>
            <w:tcW w:w="856" w:type="pct"/>
            <w:vAlign w:val="center"/>
          </w:tcPr>
          <w:p w14:paraId="368358D8" w14:textId="6E301B84"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De manera permanente</w:t>
            </w:r>
          </w:p>
        </w:tc>
        <w:tc>
          <w:tcPr>
            <w:tcW w:w="670" w:type="pct"/>
            <w:vAlign w:val="center"/>
          </w:tcPr>
          <w:p w14:paraId="67F41D46" w14:textId="0C2C9729" w:rsidR="0086063C" w:rsidRPr="00B50074" w:rsidRDefault="00D016CE" w:rsidP="0086063C">
            <w:pPr>
              <w:spacing w:before="0" w:after="0"/>
              <w:ind w:left="142" w:firstLine="0"/>
              <w:jc w:val="center"/>
              <w:rPr>
                <w:rFonts w:ascii="Arial" w:eastAsia="Arial" w:hAnsi="Arial" w:cs="Arial"/>
                <w:bCs/>
                <w:sz w:val="20"/>
                <w:szCs w:val="20"/>
              </w:rPr>
            </w:pPr>
            <w:r w:rsidRPr="00B50074">
              <w:rPr>
                <w:rFonts w:ascii="Arial" w:eastAsia="Arial" w:hAnsi="Arial" w:cs="Arial"/>
                <w:bCs/>
                <w:sz w:val="20"/>
                <w:szCs w:val="20"/>
              </w:rPr>
              <w:t>N/A</w:t>
            </w:r>
          </w:p>
        </w:tc>
      </w:tr>
      <w:tr w:rsidR="00383692" w:rsidRPr="00B50074" w14:paraId="73F5A490" w14:textId="77777777" w:rsidTr="0086063C">
        <w:tc>
          <w:tcPr>
            <w:tcW w:w="1975" w:type="pct"/>
            <w:vAlign w:val="center"/>
          </w:tcPr>
          <w:p w14:paraId="7B7CB1F8" w14:textId="65833D37" w:rsidR="00D016CE" w:rsidRPr="00B50074" w:rsidRDefault="00D016CE" w:rsidP="00D016CE">
            <w:pPr>
              <w:spacing w:before="0" w:after="0"/>
              <w:ind w:left="0" w:firstLine="0"/>
              <w:rPr>
                <w:rFonts w:ascii="Arial" w:eastAsia="Arial" w:hAnsi="Arial" w:cs="Arial"/>
                <w:b/>
                <w:bCs/>
                <w:sz w:val="20"/>
                <w:szCs w:val="20"/>
              </w:rPr>
            </w:pPr>
            <w:r w:rsidRPr="00B50074">
              <w:rPr>
                <w:rFonts w:ascii="Arial" w:eastAsia="Arial" w:hAnsi="Arial" w:cs="Arial"/>
                <w:b/>
                <w:bCs/>
                <w:sz w:val="20"/>
                <w:szCs w:val="20"/>
              </w:rPr>
              <w:t>Diagnóstico del estado de conservación del fondo TVD</w:t>
            </w:r>
          </w:p>
        </w:tc>
        <w:tc>
          <w:tcPr>
            <w:tcW w:w="1498" w:type="pct"/>
            <w:vAlign w:val="center"/>
          </w:tcPr>
          <w:p w14:paraId="79C465D6" w14:textId="76D04D7B" w:rsidR="00D016CE" w:rsidRPr="00B50074" w:rsidRDefault="00D016CE" w:rsidP="00D016CE">
            <w:pPr>
              <w:spacing w:before="0" w:after="0"/>
              <w:ind w:left="142" w:firstLine="0"/>
              <w:jc w:val="center"/>
              <w:rPr>
                <w:rFonts w:ascii="Arial" w:eastAsia="Arial" w:hAnsi="Arial" w:cs="Arial"/>
                <w:sz w:val="20"/>
                <w:szCs w:val="20"/>
              </w:rPr>
            </w:pPr>
            <w:r w:rsidRPr="00B50074">
              <w:rPr>
                <w:rFonts w:ascii="Arial" w:eastAsia="Arial" w:hAnsi="Arial" w:cs="Arial"/>
                <w:sz w:val="20"/>
                <w:szCs w:val="20"/>
              </w:rPr>
              <w:t>GTGDA</w:t>
            </w:r>
          </w:p>
        </w:tc>
        <w:tc>
          <w:tcPr>
            <w:tcW w:w="856" w:type="pct"/>
            <w:vAlign w:val="center"/>
          </w:tcPr>
          <w:p w14:paraId="7E83AE8F" w14:textId="3039541B" w:rsidR="00D016CE" w:rsidRPr="00B50074" w:rsidRDefault="00D016CE" w:rsidP="00D016CE">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Corto plazo</w:t>
            </w:r>
          </w:p>
        </w:tc>
        <w:tc>
          <w:tcPr>
            <w:tcW w:w="670" w:type="pct"/>
            <w:vAlign w:val="center"/>
          </w:tcPr>
          <w:p w14:paraId="1CCCB2D7" w14:textId="225C635B" w:rsidR="00D016CE" w:rsidRPr="00B50074" w:rsidRDefault="00D016CE" w:rsidP="00D016CE">
            <w:pPr>
              <w:spacing w:before="0" w:after="0"/>
              <w:ind w:left="142" w:firstLine="0"/>
              <w:jc w:val="center"/>
              <w:rPr>
                <w:rFonts w:ascii="Arial" w:eastAsia="Arial" w:hAnsi="Arial" w:cs="Arial"/>
                <w:bCs/>
                <w:sz w:val="20"/>
                <w:szCs w:val="20"/>
              </w:rPr>
            </w:pPr>
            <w:r w:rsidRPr="00B50074">
              <w:rPr>
                <w:rFonts w:ascii="Arial" w:eastAsia="Arial" w:hAnsi="Arial" w:cs="Arial"/>
                <w:sz w:val="20"/>
                <w:szCs w:val="20"/>
              </w:rPr>
              <w:t>2023</w:t>
            </w:r>
          </w:p>
        </w:tc>
      </w:tr>
      <w:tr w:rsidR="00383692" w:rsidRPr="00B50074" w14:paraId="531C3A2A" w14:textId="77777777" w:rsidTr="0086063C">
        <w:tc>
          <w:tcPr>
            <w:tcW w:w="1975" w:type="pct"/>
            <w:vAlign w:val="center"/>
          </w:tcPr>
          <w:p w14:paraId="3DC5B79E" w14:textId="7CF0404F" w:rsidR="00D016CE" w:rsidRPr="00B50074" w:rsidRDefault="00D016CE" w:rsidP="00D016CE">
            <w:pPr>
              <w:spacing w:before="0" w:after="0"/>
              <w:ind w:left="0" w:firstLine="0"/>
              <w:rPr>
                <w:rFonts w:ascii="Arial" w:eastAsia="Arial" w:hAnsi="Arial" w:cs="Arial"/>
                <w:b/>
                <w:bCs/>
                <w:sz w:val="20"/>
                <w:szCs w:val="20"/>
              </w:rPr>
            </w:pPr>
            <w:r w:rsidRPr="00B50074">
              <w:rPr>
                <w:rFonts w:ascii="Arial" w:eastAsia="Arial" w:hAnsi="Arial" w:cs="Arial"/>
                <w:b/>
                <w:bCs/>
                <w:sz w:val="20"/>
                <w:szCs w:val="20"/>
              </w:rPr>
              <w:t>Procesos de conservación en el fondo documental de la SIC</w:t>
            </w:r>
          </w:p>
        </w:tc>
        <w:tc>
          <w:tcPr>
            <w:tcW w:w="1498" w:type="pct"/>
            <w:vAlign w:val="center"/>
          </w:tcPr>
          <w:p w14:paraId="65220C5A" w14:textId="27E01BD9" w:rsidR="00D016CE" w:rsidRPr="00B50074" w:rsidRDefault="00D016CE" w:rsidP="00D016CE">
            <w:pPr>
              <w:spacing w:before="0" w:after="0"/>
              <w:ind w:left="142" w:firstLine="0"/>
              <w:jc w:val="center"/>
              <w:rPr>
                <w:rFonts w:ascii="Arial" w:eastAsia="Arial" w:hAnsi="Arial" w:cs="Arial"/>
                <w:sz w:val="20"/>
                <w:szCs w:val="20"/>
              </w:rPr>
            </w:pPr>
            <w:r w:rsidRPr="00B50074">
              <w:rPr>
                <w:rFonts w:ascii="Arial" w:eastAsia="Arial" w:hAnsi="Arial" w:cs="Arial"/>
                <w:sz w:val="20"/>
                <w:szCs w:val="20"/>
              </w:rPr>
              <w:t>GTGDA</w:t>
            </w:r>
          </w:p>
        </w:tc>
        <w:tc>
          <w:tcPr>
            <w:tcW w:w="856" w:type="pct"/>
            <w:vAlign w:val="center"/>
          </w:tcPr>
          <w:p w14:paraId="6640BE5F" w14:textId="5B992521" w:rsidR="00D016CE" w:rsidRPr="00B50074" w:rsidRDefault="00D016CE" w:rsidP="00D016CE">
            <w:pPr>
              <w:spacing w:before="0" w:after="0"/>
              <w:ind w:left="142" w:firstLine="0"/>
              <w:jc w:val="center"/>
              <w:rPr>
                <w:rFonts w:ascii="Arial" w:eastAsia="Arial" w:hAnsi="Arial" w:cs="Arial"/>
                <w:sz w:val="20"/>
                <w:szCs w:val="20"/>
              </w:rPr>
            </w:pPr>
            <w:r w:rsidRPr="00B50074">
              <w:rPr>
                <w:rFonts w:ascii="Arial" w:eastAsia="Arial" w:hAnsi="Arial" w:cs="Arial"/>
                <w:sz w:val="20"/>
                <w:szCs w:val="20"/>
              </w:rPr>
              <w:t>De manera permanente</w:t>
            </w:r>
          </w:p>
        </w:tc>
        <w:tc>
          <w:tcPr>
            <w:tcW w:w="670" w:type="pct"/>
            <w:vAlign w:val="center"/>
          </w:tcPr>
          <w:p w14:paraId="5CD42F02" w14:textId="1D323FE7" w:rsidR="00D016CE" w:rsidRPr="00B50074" w:rsidRDefault="00D016CE" w:rsidP="00D016CE">
            <w:pPr>
              <w:spacing w:before="0" w:after="0"/>
              <w:ind w:left="142" w:firstLine="0"/>
              <w:jc w:val="center"/>
              <w:rPr>
                <w:rFonts w:ascii="Arial" w:eastAsia="Arial" w:hAnsi="Arial" w:cs="Arial"/>
                <w:sz w:val="20"/>
                <w:szCs w:val="20"/>
              </w:rPr>
            </w:pPr>
            <w:r w:rsidRPr="00B50074">
              <w:rPr>
                <w:rFonts w:ascii="Arial" w:eastAsia="Arial" w:hAnsi="Arial" w:cs="Arial"/>
                <w:sz w:val="20"/>
                <w:szCs w:val="20"/>
              </w:rPr>
              <w:t>N/A</w:t>
            </w:r>
          </w:p>
        </w:tc>
      </w:tr>
    </w:tbl>
    <w:p w14:paraId="2AC7D37D" w14:textId="35ECE08E" w:rsidR="00D016CE" w:rsidRPr="00B50074" w:rsidRDefault="00D016CE" w:rsidP="00D016CE">
      <w:pPr>
        <w:spacing w:before="0" w:after="0"/>
        <w:ind w:left="0" w:firstLine="0"/>
        <w:outlineLvl w:val="0"/>
        <w:rPr>
          <w:rFonts w:ascii="Arial" w:eastAsia="Times New Roman" w:hAnsi="Arial" w:cs="Arial"/>
          <w:b/>
          <w:bCs/>
          <w:sz w:val="24"/>
          <w:szCs w:val="24"/>
          <w:lang w:eastAsia="es-CO"/>
        </w:rPr>
      </w:pPr>
    </w:p>
    <w:p w14:paraId="5B6F7B0E" w14:textId="26407EF7" w:rsidR="00D016CE" w:rsidRPr="00B50074" w:rsidRDefault="00D016CE" w:rsidP="00C02F51">
      <w:pPr>
        <w:spacing w:before="0"/>
        <w:ind w:left="357"/>
        <w:rPr>
          <w:rFonts w:ascii="Arial" w:hAnsi="Arial" w:cs="Arial"/>
          <w:sz w:val="20"/>
          <w:szCs w:val="20"/>
          <w:shd w:val="clear" w:color="auto" w:fill="FFFFFF"/>
          <w:lang w:eastAsia="es-CO"/>
        </w:rPr>
      </w:pPr>
      <w:r w:rsidRPr="00B50074">
        <w:rPr>
          <w:rFonts w:ascii="Arial" w:hAnsi="Arial" w:cs="Arial"/>
          <w:b/>
          <w:sz w:val="20"/>
          <w:szCs w:val="20"/>
          <w:lang w:eastAsia="es-CO"/>
        </w:rPr>
        <w:t xml:space="preserve">* </w:t>
      </w:r>
      <w:r w:rsidRPr="00B50074">
        <w:rPr>
          <w:rFonts w:ascii="Arial" w:hAnsi="Arial" w:cs="Arial"/>
          <w:sz w:val="20"/>
          <w:szCs w:val="20"/>
          <w:shd w:val="clear" w:color="auto" w:fill="FFFFFF"/>
          <w:lang w:eastAsia="es-CO"/>
        </w:rPr>
        <w:t>Las actividades planteadas en las vigencias 2020 y 2021 fueron ejecutadas en su totalidad a la fecha de la actualización de este documento.</w:t>
      </w:r>
    </w:p>
    <w:p w14:paraId="4CC9BFA6" w14:textId="6D9AC626" w:rsidR="00D016CE" w:rsidRPr="00B50074" w:rsidRDefault="00D016CE" w:rsidP="00C02F51">
      <w:pPr>
        <w:spacing w:before="0"/>
        <w:ind w:left="357"/>
        <w:rPr>
          <w:rFonts w:ascii="Arial" w:hAnsi="Arial" w:cs="Arial"/>
          <w:sz w:val="20"/>
          <w:szCs w:val="20"/>
          <w:shd w:val="clear" w:color="auto" w:fill="FFFFFF"/>
          <w:lang w:eastAsia="es-CO"/>
        </w:rPr>
      </w:pPr>
      <w:r w:rsidRPr="00B50074">
        <w:rPr>
          <w:rFonts w:ascii="Arial" w:hAnsi="Arial" w:cs="Arial"/>
          <w:sz w:val="20"/>
          <w:szCs w:val="20"/>
          <w:shd w:val="clear" w:color="auto" w:fill="FFFFFF"/>
          <w:lang w:eastAsia="es-CO"/>
        </w:rPr>
        <w:lastRenderedPageBreak/>
        <w:t>** Depende de la disponibilidad de insumos, materiales y equipos en Conservación para realizar las actividades propuestas.</w:t>
      </w:r>
    </w:p>
    <w:p w14:paraId="1F0A35C6" w14:textId="77777777" w:rsidR="00D016CE" w:rsidRPr="00B50074" w:rsidRDefault="00D016CE" w:rsidP="009453B9">
      <w:pPr>
        <w:spacing w:before="0" w:after="0"/>
        <w:ind w:left="0" w:firstLine="0"/>
        <w:outlineLvl w:val="0"/>
        <w:rPr>
          <w:rFonts w:ascii="Arial" w:eastAsia="Times New Roman" w:hAnsi="Arial" w:cs="Arial"/>
          <w:b/>
          <w:bCs/>
          <w:sz w:val="24"/>
          <w:szCs w:val="24"/>
          <w:lang w:eastAsia="es-CO"/>
        </w:rPr>
      </w:pPr>
    </w:p>
    <w:p w14:paraId="03038AE1" w14:textId="22B3CD6C" w:rsidR="00E32D1D" w:rsidRPr="00B50074" w:rsidRDefault="00E32D1D" w:rsidP="00E51C52">
      <w:pPr>
        <w:pStyle w:val="Prrafodelista"/>
        <w:numPr>
          <w:ilvl w:val="0"/>
          <w:numId w:val="3"/>
        </w:numPr>
        <w:spacing w:before="0" w:after="0"/>
        <w:outlineLvl w:val="0"/>
        <w:rPr>
          <w:rFonts w:ascii="Arial" w:eastAsia="Times New Roman" w:hAnsi="Arial" w:cs="Arial"/>
          <w:b/>
          <w:bCs/>
          <w:sz w:val="24"/>
          <w:szCs w:val="24"/>
          <w:lang w:eastAsia="es-CO"/>
        </w:rPr>
      </w:pPr>
      <w:bookmarkStart w:id="71" w:name="_Toc112355895"/>
      <w:r w:rsidRPr="00B50074">
        <w:rPr>
          <w:rFonts w:ascii="Arial" w:eastAsia="Times New Roman" w:hAnsi="Arial" w:cs="Arial"/>
          <w:b/>
          <w:bCs/>
          <w:sz w:val="24"/>
          <w:szCs w:val="24"/>
          <w:lang w:eastAsia="es-CO"/>
        </w:rPr>
        <w:t>PRESUPUESTO</w:t>
      </w:r>
      <w:bookmarkEnd w:id="71"/>
    </w:p>
    <w:p w14:paraId="2EADABB5" w14:textId="1A15C7DF" w:rsidR="001405DF" w:rsidRPr="00B50074" w:rsidRDefault="001405DF" w:rsidP="001405DF">
      <w:pPr>
        <w:spacing w:before="0" w:after="0"/>
        <w:ind w:left="0" w:firstLine="0"/>
        <w:rPr>
          <w:rFonts w:ascii="Arial" w:eastAsia="Times New Roman" w:hAnsi="Arial" w:cs="Arial"/>
          <w:b/>
          <w:bCs/>
          <w:sz w:val="24"/>
          <w:szCs w:val="24"/>
          <w:lang w:eastAsia="es-CO"/>
        </w:rPr>
      </w:pPr>
    </w:p>
    <w:p w14:paraId="2BF7734F" w14:textId="7353A01E" w:rsidR="00704FB3" w:rsidRPr="00B50074" w:rsidRDefault="00704FB3" w:rsidP="001405DF">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Para la implementación y sostenibilidad del Plan de Conservación Documental y de los programas de </w:t>
      </w:r>
      <w:r w:rsidR="00FD0480" w:rsidRPr="00B50074">
        <w:rPr>
          <w:rFonts w:ascii="Arial" w:eastAsia="Times New Roman" w:hAnsi="Arial" w:cs="Arial"/>
          <w:sz w:val="24"/>
          <w:szCs w:val="24"/>
          <w:lang w:eastAsia="es-CO"/>
        </w:rPr>
        <w:t>c</w:t>
      </w:r>
      <w:r w:rsidRPr="00B50074">
        <w:rPr>
          <w:rFonts w:ascii="Arial" w:eastAsia="Times New Roman" w:hAnsi="Arial" w:cs="Arial"/>
          <w:sz w:val="24"/>
          <w:szCs w:val="24"/>
          <w:lang w:eastAsia="es-CO"/>
        </w:rPr>
        <w:t xml:space="preserve">onservación </w:t>
      </w:r>
      <w:r w:rsidR="00FD0480" w:rsidRPr="00B50074">
        <w:rPr>
          <w:rFonts w:ascii="Arial" w:eastAsia="Times New Roman" w:hAnsi="Arial" w:cs="Arial"/>
          <w:sz w:val="24"/>
          <w:szCs w:val="24"/>
          <w:lang w:eastAsia="es-CO"/>
        </w:rPr>
        <w:t>p</w:t>
      </w:r>
      <w:r w:rsidRPr="00B50074">
        <w:rPr>
          <w:rFonts w:ascii="Arial" w:eastAsia="Times New Roman" w:hAnsi="Arial" w:cs="Arial"/>
          <w:sz w:val="24"/>
          <w:szCs w:val="24"/>
          <w:lang w:eastAsia="es-CO"/>
        </w:rPr>
        <w:t xml:space="preserve">reventiva, </w:t>
      </w:r>
      <w:r w:rsidR="0080762C" w:rsidRPr="00B50074">
        <w:rPr>
          <w:rFonts w:ascii="Arial" w:eastAsia="Times New Roman" w:hAnsi="Arial" w:cs="Arial"/>
          <w:sz w:val="24"/>
          <w:szCs w:val="24"/>
          <w:lang w:eastAsia="es-CO"/>
        </w:rPr>
        <w:t>la Superintendencia d</w:t>
      </w:r>
      <w:r w:rsidRPr="00B50074">
        <w:rPr>
          <w:rFonts w:ascii="Arial" w:eastAsia="Times New Roman" w:hAnsi="Arial" w:cs="Arial"/>
          <w:sz w:val="24"/>
          <w:szCs w:val="24"/>
          <w:lang w:eastAsia="es-CO"/>
        </w:rPr>
        <w:t>ebe</w:t>
      </w:r>
      <w:r w:rsidR="0080762C"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 xml:space="preserve">asignar </w:t>
      </w:r>
      <w:r w:rsidR="00FD0480" w:rsidRPr="00B50074">
        <w:rPr>
          <w:rFonts w:ascii="Arial" w:eastAsia="Times New Roman" w:hAnsi="Arial" w:cs="Arial"/>
          <w:sz w:val="24"/>
          <w:szCs w:val="24"/>
          <w:lang w:eastAsia="es-CO"/>
        </w:rPr>
        <w:t xml:space="preserve">los </w:t>
      </w:r>
      <w:r w:rsidRPr="00B50074">
        <w:rPr>
          <w:rFonts w:ascii="Arial" w:eastAsia="Times New Roman" w:hAnsi="Arial" w:cs="Arial"/>
          <w:sz w:val="24"/>
          <w:szCs w:val="24"/>
          <w:lang w:eastAsia="es-CO"/>
        </w:rPr>
        <w:t xml:space="preserve">recursos </w:t>
      </w:r>
      <w:r w:rsidR="00FD0480" w:rsidRPr="00B50074">
        <w:rPr>
          <w:rFonts w:ascii="Arial" w:eastAsia="Times New Roman" w:hAnsi="Arial" w:cs="Arial"/>
          <w:sz w:val="24"/>
          <w:szCs w:val="24"/>
          <w:lang w:eastAsia="es-CO"/>
        </w:rPr>
        <w:t>económicos necesarios</w:t>
      </w:r>
      <w:r w:rsidR="0080762C" w:rsidRPr="00B50074">
        <w:rPr>
          <w:rFonts w:ascii="Arial" w:eastAsia="Times New Roman" w:hAnsi="Arial" w:cs="Arial"/>
          <w:sz w:val="24"/>
          <w:szCs w:val="24"/>
          <w:lang w:eastAsia="es-CO"/>
        </w:rPr>
        <w:t xml:space="preserve"> </w:t>
      </w:r>
      <w:r w:rsidRPr="00B50074">
        <w:rPr>
          <w:rFonts w:ascii="Arial" w:eastAsia="Times New Roman" w:hAnsi="Arial" w:cs="Arial"/>
          <w:sz w:val="24"/>
          <w:szCs w:val="24"/>
          <w:lang w:eastAsia="es-CO"/>
        </w:rPr>
        <w:t xml:space="preserve">que garanticen la conservación y preservación de los documentos a lo largo </w:t>
      </w:r>
      <w:r w:rsidR="0080762C" w:rsidRPr="00B50074">
        <w:rPr>
          <w:rFonts w:ascii="Arial" w:eastAsia="Times New Roman" w:hAnsi="Arial" w:cs="Arial"/>
          <w:sz w:val="24"/>
          <w:szCs w:val="24"/>
          <w:lang w:eastAsia="es-CO"/>
        </w:rPr>
        <w:t>d</w:t>
      </w:r>
      <w:r w:rsidRPr="00B50074">
        <w:rPr>
          <w:rFonts w:ascii="Arial" w:eastAsia="Times New Roman" w:hAnsi="Arial" w:cs="Arial"/>
          <w:sz w:val="24"/>
          <w:szCs w:val="24"/>
          <w:lang w:eastAsia="es-CO"/>
        </w:rPr>
        <w:t>el ciclo vit</w:t>
      </w:r>
      <w:r w:rsidR="0080762C" w:rsidRPr="00B50074">
        <w:rPr>
          <w:rFonts w:ascii="Arial" w:eastAsia="Times New Roman" w:hAnsi="Arial" w:cs="Arial"/>
          <w:sz w:val="24"/>
          <w:szCs w:val="24"/>
          <w:lang w:eastAsia="es-CO"/>
        </w:rPr>
        <w:t>al</w:t>
      </w:r>
      <w:r w:rsidR="00631502">
        <w:rPr>
          <w:rFonts w:ascii="Arial" w:eastAsia="Times New Roman" w:hAnsi="Arial" w:cs="Arial"/>
          <w:sz w:val="24"/>
          <w:szCs w:val="24"/>
          <w:lang w:eastAsia="es-CO"/>
        </w:rPr>
        <w:t>.</w:t>
      </w:r>
    </w:p>
    <w:p w14:paraId="30AE2E94" w14:textId="77777777" w:rsidR="000211A8" w:rsidRPr="00B50074" w:rsidRDefault="000211A8" w:rsidP="001405DF">
      <w:pPr>
        <w:spacing w:before="0" w:after="0"/>
        <w:ind w:left="0" w:firstLine="0"/>
        <w:rPr>
          <w:rFonts w:ascii="Arial" w:eastAsia="Times New Roman" w:hAnsi="Arial" w:cs="Arial"/>
          <w:sz w:val="24"/>
          <w:szCs w:val="24"/>
          <w:lang w:eastAsia="es-CO"/>
        </w:rPr>
      </w:pPr>
    </w:p>
    <w:p w14:paraId="6B45116C" w14:textId="3ED4DE00" w:rsidR="00D82264" w:rsidRPr="00B50074" w:rsidRDefault="00D82264" w:rsidP="001405DF">
      <w:pPr>
        <w:spacing w:before="0" w:after="0"/>
        <w:ind w:left="0" w:firstLine="0"/>
        <w:rPr>
          <w:rFonts w:ascii="Arial" w:eastAsia="Times New Roman" w:hAnsi="Arial" w:cs="Arial"/>
          <w:sz w:val="24"/>
          <w:szCs w:val="24"/>
          <w:lang w:eastAsia="es-CO"/>
        </w:rPr>
      </w:pPr>
      <w:bookmarkStart w:id="72" w:name="_Hlk43472242"/>
      <w:r w:rsidRPr="00B50074">
        <w:rPr>
          <w:rFonts w:ascii="Arial" w:eastAsia="Times New Roman" w:hAnsi="Arial" w:cs="Arial"/>
          <w:sz w:val="24"/>
          <w:szCs w:val="24"/>
          <w:lang w:eastAsia="es-CO"/>
        </w:rPr>
        <w:t xml:space="preserve">El presupuesto </w:t>
      </w:r>
      <w:r w:rsidR="0080762C" w:rsidRPr="00B50074">
        <w:rPr>
          <w:rFonts w:ascii="Arial" w:eastAsia="Times New Roman" w:hAnsi="Arial" w:cs="Arial"/>
          <w:sz w:val="24"/>
          <w:szCs w:val="24"/>
          <w:lang w:eastAsia="es-CO"/>
        </w:rPr>
        <w:t>está</w:t>
      </w:r>
      <w:r w:rsidRPr="00B50074">
        <w:rPr>
          <w:rFonts w:ascii="Arial" w:eastAsia="Times New Roman" w:hAnsi="Arial" w:cs="Arial"/>
          <w:sz w:val="24"/>
          <w:szCs w:val="24"/>
          <w:lang w:eastAsia="es-CO"/>
        </w:rPr>
        <w:t xml:space="preserve"> condicionado a las necesidades </w:t>
      </w:r>
      <w:r w:rsidR="00E12542" w:rsidRPr="00B50074">
        <w:rPr>
          <w:rFonts w:ascii="Arial" w:eastAsia="Times New Roman" w:hAnsi="Arial" w:cs="Arial"/>
          <w:sz w:val="24"/>
          <w:szCs w:val="24"/>
          <w:lang w:eastAsia="es-CO"/>
        </w:rPr>
        <w:t>que surjan en</w:t>
      </w:r>
      <w:r w:rsidR="0080762C" w:rsidRPr="00B50074">
        <w:rPr>
          <w:rFonts w:ascii="Arial" w:eastAsia="Times New Roman" w:hAnsi="Arial" w:cs="Arial"/>
          <w:sz w:val="24"/>
          <w:szCs w:val="24"/>
          <w:lang w:eastAsia="es-CO"/>
        </w:rPr>
        <w:t xml:space="preserve"> la Entidad</w:t>
      </w:r>
      <w:r w:rsidR="00E12542" w:rsidRPr="00B50074">
        <w:rPr>
          <w:rFonts w:ascii="Arial" w:eastAsia="Times New Roman" w:hAnsi="Arial" w:cs="Arial"/>
          <w:sz w:val="24"/>
          <w:szCs w:val="24"/>
          <w:lang w:eastAsia="es-CO"/>
        </w:rPr>
        <w:t xml:space="preserve"> y a las necesidades</w:t>
      </w:r>
      <w:r w:rsidR="0080762C" w:rsidRPr="00B50074">
        <w:rPr>
          <w:rFonts w:ascii="Arial" w:eastAsia="Times New Roman" w:hAnsi="Arial" w:cs="Arial"/>
          <w:sz w:val="24"/>
          <w:szCs w:val="24"/>
          <w:lang w:eastAsia="es-CO"/>
        </w:rPr>
        <w:t xml:space="preserve"> que puedan generarse en la implementación del plan y los programas.</w:t>
      </w:r>
    </w:p>
    <w:p w14:paraId="2CFDA993" w14:textId="646E5E0D" w:rsidR="00B07367" w:rsidRPr="00B50074" w:rsidRDefault="00E12542" w:rsidP="00F53764">
      <w:pPr>
        <w:spacing w:before="0"/>
        <w:ind w:left="0" w:firstLine="0"/>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Para algunas actividades propuestas dentro del presupuesto</w:t>
      </w:r>
      <w:r w:rsidR="00C11952" w:rsidRPr="00B50074">
        <w:rPr>
          <w:rFonts w:ascii="Arial" w:eastAsia="Times New Roman" w:hAnsi="Arial" w:cs="Arial"/>
          <w:sz w:val="24"/>
          <w:szCs w:val="24"/>
          <w:shd w:val="clear" w:color="auto" w:fill="FFFFFF"/>
          <w:lang w:eastAsia="es-CO"/>
        </w:rPr>
        <w:t xml:space="preserve"> del plan</w:t>
      </w:r>
      <w:r w:rsidRPr="00B50074">
        <w:rPr>
          <w:rFonts w:ascii="Arial" w:eastAsia="Times New Roman" w:hAnsi="Arial" w:cs="Arial"/>
          <w:sz w:val="24"/>
          <w:szCs w:val="24"/>
          <w:shd w:val="clear" w:color="auto" w:fill="FFFFFF"/>
          <w:lang w:eastAsia="es-CO"/>
        </w:rPr>
        <w:t xml:space="preserve">, los costos deben ser asumidos por cada una de las áreas </w:t>
      </w:r>
      <w:r w:rsidR="002F12D5" w:rsidRPr="00B50074">
        <w:rPr>
          <w:rFonts w:ascii="Arial" w:eastAsia="Times New Roman" w:hAnsi="Arial" w:cs="Arial"/>
          <w:sz w:val="24"/>
          <w:szCs w:val="24"/>
          <w:shd w:val="clear" w:color="auto" w:fill="FFFFFF"/>
          <w:lang w:eastAsia="es-CO"/>
        </w:rPr>
        <w:t xml:space="preserve">institucionales </w:t>
      </w:r>
      <w:r w:rsidRPr="00B50074">
        <w:rPr>
          <w:rFonts w:ascii="Arial" w:eastAsia="Times New Roman" w:hAnsi="Arial" w:cs="Arial"/>
          <w:sz w:val="24"/>
          <w:szCs w:val="24"/>
          <w:shd w:val="clear" w:color="auto" w:fill="FFFFFF"/>
          <w:lang w:eastAsia="es-CO"/>
        </w:rPr>
        <w:t xml:space="preserve">y dependencias de la Entidad, debido a que el proceso de conservación </w:t>
      </w:r>
      <w:r w:rsidR="00C11952" w:rsidRPr="00B50074">
        <w:rPr>
          <w:rFonts w:ascii="Arial" w:eastAsia="Times New Roman" w:hAnsi="Arial" w:cs="Arial"/>
          <w:sz w:val="24"/>
          <w:szCs w:val="24"/>
          <w:shd w:val="clear" w:color="auto" w:fill="FFFFFF"/>
          <w:lang w:eastAsia="es-CO"/>
        </w:rPr>
        <w:t xml:space="preserve">documental </w:t>
      </w:r>
      <w:r w:rsidRPr="00B50074">
        <w:rPr>
          <w:rFonts w:ascii="Arial" w:eastAsia="Times New Roman" w:hAnsi="Arial" w:cs="Arial"/>
          <w:sz w:val="24"/>
          <w:szCs w:val="24"/>
          <w:shd w:val="clear" w:color="auto" w:fill="FFFFFF"/>
          <w:lang w:eastAsia="es-CO"/>
        </w:rPr>
        <w:t xml:space="preserve">es transversal a todas las actividades </w:t>
      </w:r>
      <w:bookmarkEnd w:id="72"/>
      <w:r w:rsidR="00C11952" w:rsidRPr="00B50074">
        <w:rPr>
          <w:rFonts w:ascii="Arial" w:eastAsia="Times New Roman" w:hAnsi="Arial" w:cs="Arial"/>
          <w:sz w:val="24"/>
          <w:szCs w:val="24"/>
          <w:shd w:val="clear" w:color="auto" w:fill="FFFFFF"/>
          <w:lang w:eastAsia="es-CO"/>
        </w:rPr>
        <w:t>que se realizan de la Superintendencia.</w:t>
      </w:r>
      <w:r w:rsidR="00896637" w:rsidRPr="00B50074">
        <w:rPr>
          <w:rFonts w:ascii="Arial" w:eastAsia="Times New Roman" w:hAnsi="Arial" w:cs="Arial"/>
          <w:sz w:val="24"/>
          <w:szCs w:val="24"/>
          <w:shd w:val="clear" w:color="auto" w:fill="FFFFFF"/>
          <w:lang w:eastAsia="es-CO"/>
        </w:rPr>
        <w:t xml:space="preserve"> </w:t>
      </w:r>
      <w:r w:rsidR="00900E5A" w:rsidRPr="00B50074">
        <w:rPr>
          <w:rFonts w:ascii="Arial" w:eastAsia="Times New Roman" w:hAnsi="Arial" w:cs="Arial"/>
          <w:sz w:val="24"/>
          <w:szCs w:val="24"/>
          <w:shd w:val="clear" w:color="auto" w:fill="FFFFFF"/>
          <w:lang w:eastAsia="es-CO"/>
        </w:rPr>
        <w:t>Estas actividades son socializadas en las jornadas de capacitación y sensibilización que se adelantan en marco de la implementación del Sistema Integrado de Conservación.</w:t>
      </w:r>
    </w:p>
    <w:p w14:paraId="791B0AFC" w14:textId="77777777" w:rsidR="00F53764" w:rsidRPr="00B50074" w:rsidRDefault="00F53764" w:rsidP="00F53764">
      <w:pPr>
        <w:spacing w:before="0"/>
        <w:ind w:left="0" w:firstLine="0"/>
        <w:rPr>
          <w:rFonts w:ascii="Arial" w:eastAsia="Times New Roman" w:hAnsi="Arial" w:cs="Arial"/>
          <w:sz w:val="24"/>
          <w:szCs w:val="24"/>
          <w:shd w:val="clear" w:color="auto" w:fill="FFFFFF"/>
          <w:lang w:eastAsia="es-CO"/>
        </w:rPr>
      </w:pPr>
    </w:p>
    <w:p w14:paraId="125831EA" w14:textId="26B6A173" w:rsidR="00E32D1D" w:rsidRPr="00B50074" w:rsidRDefault="00E32D1D" w:rsidP="00F53764">
      <w:pPr>
        <w:pStyle w:val="Prrafodelista"/>
        <w:numPr>
          <w:ilvl w:val="0"/>
          <w:numId w:val="3"/>
        </w:numPr>
        <w:spacing w:before="0" w:after="0"/>
        <w:outlineLvl w:val="0"/>
        <w:rPr>
          <w:rFonts w:ascii="Arial" w:eastAsia="Times New Roman" w:hAnsi="Arial" w:cs="Arial"/>
          <w:b/>
          <w:bCs/>
          <w:sz w:val="24"/>
          <w:szCs w:val="24"/>
          <w:lang w:eastAsia="es-CO"/>
        </w:rPr>
      </w:pPr>
      <w:bookmarkStart w:id="73" w:name="_Toc112355896"/>
      <w:r w:rsidRPr="00B50074">
        <w:rPr>
          <w:rFonts w:ascii="Arial" w:eastAsia="Times New Roman" w:hAnsi="Arial" w:cs="Arial"/>
          <w:b/>
          <w:bCs/>
          <w:sz w:val="24"/>
          <w:szCs w:val="24"/>
          <w:lang w:eastAsia="es-CO"/>
        </w:rPr>
        <w:t>GESTIÓN DE RIESGOS DEL PLAN</w:t>
      </w:r>
      <w:bookmarkEnd w:id="73"/>
    </w:p>
    <w:p w14:paraId="614310C3" w14:textId="2A7BE8D9" w:rsidR="00C91420" w:rsidRPr="00B50074" w:rsidRDefault="00C91420" w:rsidP="00C91420">
      <w:pPr>
        <w:spacing w:before="0" w:after="0"/>
        <w:ind w:left="360" w:firstLine="0"/>
        <w:rPr>
          <w:rFonts w:ascii="Arial" w:eastAsia="Times New Roman" w:hAnsi="Arial" w:cs="Arial"/>
          <w:b/>
          <w:bCs/>
          <w:sz w:val="24"/>
          <w:szCs w:val="24"/>
          <w:lang w:eastAsia="es-CO"/>
        </w:rPr>
      </w:pPr>
    </w:p>
    <w:p w14:paraId="6BCA6D03" w14:textId="78323079" w:rsidR="00704FB3" w:rsidRPr="00B50074" w:rsidRDefault="00704FB3" w:rsidP="00C91420">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La implementación y sostenibilidad del Plan de Conservación Documental y los programas de Conservación Preventiva, implica la identificación, evaluación, análisis y control de los riesgos que pueden presentarse en la ejecución de las actividades propuestas, las cuales se presentan en el mapa de riesgos</w:t>
      </w:r>
      <w:r w:rsidR="00896637" w:rsidRPr="00B50074">
        <w:rPr>
          <w:rFonts w:ascii="Arial" w:eastAsia="Times New Roman" w:hAnsi="Arial" w:cs="Arial"/>
          <w:sz w:val="24"/>
          <w:szCs w:val="24"/>
          <w:lang w:eastAsia="es-CO"/>
        </w:rPr>
        <w:t xml:space="preserve"> del Proceso GD01 Gestión Documental</w:t>
      </w:r>
      <w:r w:rsidR="008A385F" w:rsidRPr="00B50074">
        <w:rPr>
          <w:rFonts w:ascii="Arial" w:eastAsia="Times New Roman" w:hAnsi="Arial" w:cs="Arial"/>
          <w:sz w:val="24"/>
          <w:szCs w:val="24"/>
          <w:lang w:eastAsia="es-CO"/>
        </w:rPr>
        <w:t xml:space="preserve"> </w:t>
      </w:r>
      <w:r w:rsidR="00900E5A" w:rsidRPr="00B50074">
        <w:rPr>
          <w:rFonts w:ascii="Arial" w:eastAsia="Times New Roman" w:hAnsi="Arial" w:cs="Arial"/>
          <w:sz w:val="24"/>
          <w:szCs w:val="24"/>
          <w:lang w:eastAsia="es-CO"/>
        </w:rPr>
        <w:t>el cual se encuentra en el SIGI de la Entidad</w:t>
      </w:r>
      <w:r w:rsidR="008A385F" w:rsidRPr="00B50074">
        <w:rPr>
          <w:rFonts w:ascii="Arial" w:eastAsia="Times New Roman" w:hAnsi="Arial" w:cs="Arial"/>
          <w:sz w:val="24"/>
          <w:szCs w:val="24"/>
          <w:lang w:eastAsia="es-CO"/>
        </w:rPr>
        <w:t xml:space="preserve"> – Mapa de Riesgos por Procesos SC01-F07</w:t>
      </w:r>
      <w:r w:rsidR="004E7691" w:rsidRPr="00B50074">
        <w:rPr>
          <w:rFonts w:ascii="Arial" w:eastAsia="Times New Roman" w:hAnsi="Arial" w:cs="Arial"/>
          <w:sz w:val="24"/>
          <w:szCs w:val="24"/>
          <w:lang w:eastAsia="es-CO"/>
        </w:rPr>
        <w:t>.</w:t>
      </w:r>
    </w:p>
    <w:p w14:paraId="55B7937B" w14:textId="77777777" w:rsidR="00704FB3" w:rsidRPr="00B50074" w:rsidRDefault="00704FB3" w:rsidP="00C91420">
      <w:pPr>
        <w:spacing w:before="0" w:after="0"/>
        <w:ind w:left="0" w:firstLine="0"/>
        <w:rPr>
          <w:rFonts w:ascii="Arial" w:eastAsia="Times New Roman" w:hAnsi="Arial" w:cs="Arial"/>
          <w:sz w:val="24"/>
          <w:szCs w:val="24"/>
          <w:lang w:eastAsia="es-CO"/>
        </w:rPr>
      </w:pPr>
    </w:p>
    <w:p w14:paraId="21FEFEFD" w14:textId="36ABF69A" w:rsidR="00C91420" w:rsidRPr="00B50074" w:rsidRDefault="00C91420" w:rsidP="00C91420">
      <w:pPr>
        <w:spacing w:before="0" w:after="0"/>
        <w:ind w:left="0" w:firstLine="0"/>
        <w:rPr>
          <w:rFonts w:ascii="Arial" w:eastAsia="Times New Roman" w:hAnsi="Arial" w:cs="Arial"/>
          <w:sz w:val="24"/>
          <w:szCs w:val="24"/>
          <w:lang w:eastAsia="es-CO"/>
        </w:rPr>
      </w:pPr>
      <w:r w:rsidRPr="00B50074">
        <w:rPr>
          <w:rFonts w:ascii="Arial" w:eastAsia="Times New Roman" w:hAnsi="Arial" w:cs="Arial"/>
          <w:sz w:val="24"/>
          <w:szCs w:val="24"/>
          <w:lang w:eastAsia="es-CO"/>
        </w:rPr>
        <w:t xml:space="preserve">Algunos de los riesgos que pueden afectar la Conservación Documental y que se minimizan con </w:t>
      </w:r>
      <w:r w:rsidR="00704FB3" w:rsidRPr="00B50074">
        <w:rPr>
          <w:rFonts w:ascii="Arial" w:eastAsia="Times New Roman" w:hAnsi="Arial" w:cs="Arial"/>
          <w:sz w:val="24"/>
          <w:szCs w:val="24"/>
          <w:lang w:eastAsia="es-CO"/>
        </w:rPr>
        <w:t xml:space="preserve">la implementación del </w:t>
      </w:r>
      <w:r w:rsidRPr="00B50074">
        <w:rPr>
          <w:rFonts w:ascii="Arial" w:eastAsia="Times New Roman" w:hAnsi="Arial" w:cs="Arial"/>
          <w:sz w:val="24"/>
          <w:szCs w:val="24"/>
          <w:lang w:eastAsia="es-CO"/>
        </w:rPr>
        <w:t xml:space="preserve">Plan de Conservación Documental </w:t>
      </w:r>
      <w:r w:rsidR="00704FB3" w:rsidRPr="00B50074">
        <w:rPr>
          <w:rFonts w:ascii="Arial" w:eastAsia="Times New Roman" w:hAnsi="Arial" w:cs="Arial"/>
          <w:sz w:val="24"/>
          <w:szCs w:val="24"/>
          <w:lang w:eastAsia="es-CO"/>
        </w:rPr>
        <w:t xml:space="preserve">y los programas de </w:t>
      </w:r>
      <w:r w:rsidR="004A6289" w:rsidRPr="00B50074">
        <w:rPr>
          <w:rFonts w:ascii="Arial" w:eastAsia="Times New Roman" w:hAnsi="Arial" w:cs="Arial"/>
          <w:sz w:val="24"/>
          <w:szCs w:val="24"/>
          <w:lang w:eastAsia="es-CO"/>
        </w:rPr>
        <w:t>c</w:t>
      </w:r>
      <w:r w:rsidR="00704FB3" w:rsidRPr="00B50074">
        <w:rPr>
          <w:rFonts w:ascii="Arial" w:eastAsia="Times New Roman" w:hAnsi="Arial" w:cs="Arial"/>
          <w:sz w:val="24"/>
          <w:szCs w:val="24"/>
          <w:lang w:eastAsia="es-CO"/>
        </w:rPr>
        <w:t xml:space="preserve">onservación </w:t>
      </w:r>
      <w:r w:rsidR="004A6289" w:rsidRPr="00B50074">
        <w:rPr>
          <w:rFonts w:ascii="Arial" w:eastAsia="Times New Roman" w:hAnsi="Arial" w:cs="Arial"/>
          <w:sz w:val="24"/>
          <w:szCs w:val="24"/>
          <w:lang w:eastAsia="es-CO"/>
        </w:rPr>
        <w:t>p</w:t>
      </w:r>
      <w:r w:rsidR="00704FB3" w:rsidRPr="00B50074">
        <w:rPr>
          <w:rFonts w:ascii="Arial" w:eastAsia="Times New Roman" w:hAnsi="Arial" w:cs="Arial"/>
          <w:sz w:val="24"/>
          <w:szCs w:val="24"/>
          <w:lang w:eastAsia="es-CO"/>
        </w:rPr>
        <w:t xml:space="preserve">reventiva se exponen a continuación: </w:t>
      </w:r>
    </w:p>
    <w:p w14:paraId="4E88FB10" w14:textId="77777777" w:rsidR="00C91420" w:rsidRPr="00B50074" w:rsidRDefault="00C91420" w:rsidP="00C91420">
      <w:pPr>
        <w:spacing w:before="0" w:after="0"/>
        <w:ind w:left="0" w:firstLine="0"/>
        <w:rPr>
          <w:rFonts w:ascii="Arial" w:eastAsia="Times New Roman" w:hAnsi="Arial" w:cs="Arial"/>
          <w:sz w:val="24"/>
          <w:szCs w:val="24"/>
          <w:lang w:eastAsia="es-CO"/>
        </w:rPr>
      </w:pPr>
    </w:p>
    <w:p w14:paraId="781475C4" w14:textId="7E4117DA" w:rsidR="00C91420" w:rsidRPr="00B50074" w:rsidRDefault="00C91420" w:rsidP="00C91420">
      <w:pPr>
        <w:spacing w:before="0" w:after="0"/>
        <w:ind w:left="0" w:firstLine="0"/>
        <w:jc w:val="center"/>
        <w:rPr>
          <w:rFonts w:ascii="Arial" w:eastAsia="Times New Roman" w:hAnsi="Arial" w:cs="Arial"/>
          <w:sz w:val="18"/>
          <w:szCs w:val="20"/>
          <w:lang w:eastAsia="es-CO"/>
        </w:rPr>
      </w:pPr>
      <w:r w:rsidRPr="00B50074">
        <w:rPr>
          <w:rFonts w:ascii="Arial" w:eastAsia="Times New Roman" w:hAnsi="Arial" w:cs="Arial"/>
          <w:b/>
          <w:sz w:val="18"/>
          <w:szCs w:val="20"/>
          <w:lang w:eastAsia="es-CO"/>
        </w:rPr>
        <w:t>Cuadro N°.</w:t>
      </w:r>
      <w:r w:rsidR="00901AA4" w:rsidRPr="00B50074">
        <w:rPr>
          <w:rFonts w:ascii="Arial" w:eastAsia="Times New Roman" w:hAnsi="Arial" w:cs="Arial"/>
          <w:b/>
          <w:sz w:val="18"/>
          <w:szCs w:val="20"/>
          <w:lang w:eastAsia="es-CO"/>
        </w:rPr>
        <w:t>1</w:t>
      </w:r>
      <w:r w:rsidR="00B65A21" w:rsidRPr="00B50074">
        <w:rPr>
          <w:rFonts w:ascii="Arial" w:eastAsia="Times New Roman" w:hAnsi="Arial" w:cs="Arial"/>
          <w:b/>
          <w:sz w:val="18"/>
          <w:szCs w:val="20"/>
          <w:lang w:eastAsia="es-CO"/>
        </w:rPr>
        <w:t>2</w:t>
      </w:r>
      <w:r w:rsidRPr="00B50074">
        <w:rPr>
          <w:rFonts w:ascii="Arial" w:eastAsia="Times New Roman" w:hAnsi="Arial" w:cs="Arial"/>
          <w:b/>
          <w:sz w:val="18"/>
          <w:szCs w:val="20"/>
          <w:lang w:eastAsia="es-CO"/>
        </w:rPr>
        <w:t xml:space="preserve">. </w:t>
      </w:r>
      <w:r w:rsidRPr="00B50074">
        <w:rPr>
          <w:rFonts w:ascii="Arial" w:eastAsia="Times New Roman" w:hAnsi="Arial" w:cs="Arial"/>
          <w:sz w:val="18"/>
          <w:szCs w:val="20"/>
          <w:lang w:eastAsia="es-CO"/>
        </w:rPr>
        <w:t>Posibles riesgos del Plan de Conservación Documental</w:t>
      </w:r>
    </w:p>
    <w:p w14:paraId="1799067F" w14:textId="77777777" w:rsidR="00B65A21" w:rsidRPr="00B50074" w:rsidRDefault="00B65A21" w:rsidP="00B65A21">
      <w:pPr>
        <w:spacing w:before="0" w:after="0"/>
        <w:jc w:val="center"/>
        <w:rPr>
          <w:rFonts w:ascii="Arial" w:eastAsia="Times New Roman" w:hAnsi="Arial" w:cs="Arial"/>
          <w:bCs/>
          <w:sz w:val="18"/>
          <w:szCs w:val="18"/>
          <w:lang w:eastAsia="es-CO"/>
        </w:rPr>
      </w:pPr>
      <w:r w:rsidRPr="00B50074">
        <w:rPr>
          <w:rFonts w:ascii="Arial" w:eastAsia="Times New Roman" w:hAnsi="Arial" w:cs="Arial"/>
          <w:b/>
          <w:sz w:val="18"/>
          <w:szCs w:val="18"/>
          <w:lang w:eastAsia="es-CO"/>
        </w:rPr>
        <w:t xml:space="preserve">Fuente: </w:t>
      </w:r>
      <w:r w:rsidRPr="00B50074">
        <w:rPr>
          <w:rFonts w:ascii="Arial" w:eastAsia="Times New Roman" w:hAnsi="Arial" w:cs="Arial"/>
          <w:bCs/>
          <w:sz w:val="18"/>
          <w:szCs w:val="18"/>
          <w:lang w:eastAsia="es-CO"/>
        </w:rPr>
        <w:t>Elaboración propia</w:t>
      </w:r>
    </w:p>
    <w:p w14:paraId="43F6E20E" w14:textId="77777777" w:rsidR="00C91420" w:rsidRPr="00B50074" w:rsidRDefault="00C91420" w:rsidP="00C91420">
      <w:pPr>
        <w:spacing w:before="0" w:after="0"/>
        <w:ind w:left="0" w:firstLine="0"/>
        <w:rPr>
          <w:rFonts w:ascii="Arial" w:eastAsia="Times New Roman" w:hAnsi="Arial" w:cs="Arial"/>
          <w:sz w:val="24"/>
          <w:szCs w:val="24"/>
          <w:lang w:eastAsia="es-CO"/>
        </w:rPr>
      </w:pPr>
    </w:p>
    <w:tbl>
      <w:tblPr>
        <w:tblStyle w:val="Tablaconcuadrcula"/>
        <w:tblW w:w="5000" w:type="pct"/>
        <w:jc w:val="center"/>
        <w:tblLook w:val="04A0" w:firstRow="1" w:lastRow="0" w:firstColumn="1" w:lastColumn="0" w:noHBand="0" w:noVBand="1"/>
      </w:tblPr>
      <w:tblGrid>
        <w:gridCol w:w="3786"/>
        <w:gridCol w:w="5275"/>
      </w:tblGrid>
      <w:tr w:rsidR="00B50074" w:rsidRPr="00B50074" w14:paraId="15DE2BFC" w14:textId="77777777" w:rsidTr="008A385F">
        <w:trPr>
          <w:trHeight w:val="70"/>
          <w:tblHeader/>
          <w:jc w:val="center"/>
        </w:trPr>
        <w:tc>
          <w:tcPr>
            <w:tcW w:w="2089" w:type="pct"/>
            <w:shd w:val="clear" w:color="auto" w:fill="D9D9D9" w:themeFill="background1" w:themeFillShade="D9"/>
            <w:vAlign w:val="center"/>
          </w:tcPr>
          <w:p w14:paraId="714B04AE" w14:textId="1B341A2B" w:rsidR="00C91420" w:rsidRPr="00B50074" w:rsidRDefault="00C91420" w:rsidP="00F75D75">
            <w:pPr>
              <w:spacing w:before="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RIESG</w:t>
            </w:r>
            <w:r w:rsidR="00E11C1F" w:rsidRPr="00B50074">
              <w:rPr>
                <w:rFonts w:ascii="Arial" w:eastAsia="Times New Roman" w:hAnsi="Arial" w:cs="Arial"/>
                <w:b/>
                <w:bCs/>
                <w:sz w:val="20"/>
                <w:szCs w:val="20"/>
                <w:lang w:eastAsia="es-CO"/>
              </w:rPr>
              <w:t>O</w:t>
            </w:r>
          </w:p>
        </w:tc>
        <w:tc>
          <w:tcPr>
            <w:tcW w:w="2911" w:type="pct"/>
            <w:shd w:val="clear" w:color="auto" w:fill="D9D9D9" w:themeFill="background1" w:themeFillShade="D9"/>
            <w:vAlign w:val="center"/>
          </w:tcPr>
          <w:p w14:paraId="65FF7FFE" w14:textId="77777777" w:rsidR="00C91420" w:rsidRPr="00B50074" w:rsidRDefault="00C91420" w:rsidP="00F75D75">
            <w:pPr>
              <w:spacing w:before="0"/>
              <w:ind w:left="0" w:firstLine="0"/>
              <w:jc w:val="center"/>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IMPACTO</w:t>
            </w:r>
          </w:p>
        </w:tc>
      </w:tr>
      <w:tr w:rsidR="00B50074" w:rsidRPr="00B50074" w14:paraId="3AA01FB7" w14:textId="77777777" w:rsidTr="00E11C1F">
        <w:trPr>
          <w:jc w:val="center"/>
        </w:trPr>
        <w:tc>
          <w:tcPr>
            <w:tcW w:w="2089" w:type="pct"/>
            <w:vAlign w:val="center"/>
          </w:tcPr>
          <w:p w14:paraId="074A2DEE"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 realización de capacitaciones y sensibilizaciones en conservación.</w:t>
            </w:r>
          </w:p>
        </w:tc>
        <w:tc>
          <w:tcPr>
            <w:tcW w:w="2911" w:type="pct"/>
            <w:vAlign w:val="center"/>
          </w:tcPr>
          <w:p w14:paraId="43D0AC99" w14:textId="77777777" w:rsidR="00C91420" w:rsidRPr="00B50074" w:rsidRDefault="00C91420" w:rsidP="00F75D75">
            <w:pPr>
              <w:pStyle w:val="Prrafodelista"/>
              <w:numPr>
                <w:ilvl w:val="0"/>
                <w:numId w:val="25"/>
              </w:numPr>
              <w:tabs>
                <w:tab w:val="left" w:pos="140"/>
              </w:tabs>
              <w:spacing w:before="0" w:after="0"/>
              <w:ind w:left="148" w:hanging="142"/>
              <w:rPr>
                <w:rFonts w:ascii="Arial" w:eastAsia="Times New Roman" w:hAnsi="Arial" w:cs="Arial"/>
                <w:sz w:val="20"/>
                <w:szCs w:val="20"/>
                <w:lang w:eastAsia="es-CO"/>
              </w:rPr>
            </w:pPr>
            <w:r w:rsidRPr="00B50074">
              <w:rPr>
                <w:rFonts w:ascii="Arial" w:eastAsia="Times New Roman" w:hAnsi="Arial" w:cs="Arial"/>
                <w:sz w:val="20"/>
                <w:szCs w:val="20"/>
                <w:lang w:eastAsia="es-CO"/>
              </w:rPr>
              <w:t>Manejo inadecuado de los documentos.</w:t>
            </w:r>
          </w:p>
          <w:p w14:paraId="377A38B5" w14:textId="77777777" w:rsidR="00C91420" w:rsidRPr="00B50074" w:rsidRDefault="00C91420" w:rsidP="00F75D75">
            <w:pPr>
              <w:pStyle w:val="Prrafodelista"/>
              <w:numPr>
                <w:ilvl w:val="0"/>
                <w:numId w:val="25"/>
              </w:numPr>
              <w:tabs>
                <w:tab w:val="left" w:pos="140"/>
              </w:tabs>
              <w:spacing w:before="0" w:after="0"/>
              <w:ind w:left="148" w:hanging="142"/>
              <w:rPr>
                <w:rFonts w:ascii="Arial" w:eastAsia="Times New Roman" w:hAnsi="Arial" w:cs="Arial"/>
                <w:sz w:val="20"/>
                <w:szCs w:val="20"/>
                <w:lang w:eastAsia="es-CO"/>
              </w:rPr>
            </w:pPr>
            <w:r w:rsidRPr="00B50074">
              <w:rPr>
                <w:rFonts w:ascii="Arial" w:eastAsia="Times New Roman" w:hAnsi="Arial" w:cs="Arial"/>
                <w:sz w:val="20"/>
                <w:szCs w:val="20"/>
                <w:lang w:eastAsia="es-CO"/>
              </w:rPr>
              <w:t>Intervenciones inadecuadas sobre los documentos.</w:t>
            </w:r>
          </w:p>
          <w:p w14:paraId="66DE4A66" w14:textId="77777777" w:rsidR="00C91420" w:rsidRPr="00B50074" w:rsidRDefault="00C91420" w:rsidP="00F75D75">
            <w:pPr>
              <w:pStyle w:val="Prrafodelista"/>
              <w:numPr>
                <w:ilvl w:val="0"/>
                <w:numId w:val="25"/>
              </w:numPr>
              <w:tabs>
                <w:tab w:val="left" w:pos="140"/>
              </w:tabs>
              <w:spacing w:before="0" w:after="0"/>
              <w:ind w:left="148" w:hanging="142"/>
              <w:rPr>
                <w:rFonts w:ascii="Arial" w:eastAsia="Times New Roman" w:hAnsi="Arial" w:cs="Arial"/>
                <w:sz w:val="20"/>
                <w:szCs w:val="20"/>
                <w:lang w:eastAsia="es-CO"/>
              </w:rPr>
            </w:pPr>
            <w:r w:rsidRPr="00B50074">
              <w:rPr>
                <w:rFonts w:ascii="Arial" w:eastAsia="Times New Roman" w:hAnsi="Arial" w:cs="Arial"/>
                <w:sz w:val="20"/>
                <w:szCs w:val="20"/>
                <w:lang w:eastAsia="es-CO"/>
              </w:rPr>
              <w:t>Pérdida parcial o total de documentación.</w:t>
            </w:r>
          </w:p>
          <w:p w14:paraId="78D9124D" w14:textId="77777777" w:rsidR="00C91420" w:rsidRPr="00B50074" w:rsidRDefault="00C91420" w:rsidP="00F75D75">
            <w:pPr>
              <w:pStyle w:val="Prrafodelista"/>
              <w:numPr>
                <w:ilvl w:val="0"/>
                <w:numId w:val="25"/>
              </w:numPr>
              <w:tabs>
                <w:tab w:val="left" w:pos="140"/>
              </w:tabs>
              <w:spacing w:before="0" w:after="0"/>
              <w:ind w:left="148" w:hanging="142"/>
              <w:rPr>
                <w:rFonts w:ascii="Arial" w:eastAsia="Times New Roman" w:hAnsi="Arial" w:cs="Arial"/>
                <w:sz w:val="20"/>
                <w:szCs w:val="20"/>
                <w:lang w:eastAsia="es-CO"/>
              </w:rPr>
            </w:pPr>
            <w:r w:rsidRPr="00B50074">
              <w:rPr>
                <w:rFonts w:ascii="Arial" w:eastAsia="Times New Roman" w:hAnsi="Arial" w:cs="Arial"/>
                <w:sz w:val="20"/>
                <w:szCs w:val="20"/>
                <w:lang w:eastAsia="es-CO"/>
              </w:rPr>
              <w:t>Falta de conocimiento para realizar las actividades establecidas en el plan y en los programas de conservación preventiva.</w:t>
            </w:r>
          </w:p>
        </w:tc>
      </w:tr>
      <w:tr w:rsidR="00B50074" w:rsidRPr="00B50074" w14:paraId="32567199" w14:textId="77777777" w:rsidTr="00E11C1F">
        <w:trPr>
          <w:jc w:val="center"/>
        </w:trPr>
        <w:tc>
          <w:tcPr>
            <w:tcW w:w="2089" w:type="pct"/>
            <w:vAlign w:val="center"/>
          </w:tcPr>
          <w:p w14:paraId="2BED802E"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lastRenderedPageBreak/>
              <w:t>Los formatos diseñados para el plan y los programas no se diligencian.</w:t>
            </w:r>
          </w:p>
        </w:tc>
        <w:tc>
          <w:tcPr>
            <w:tcW w:w="2911" w:type="pct"/>
            <w:vAlign w:val="center"/>
          </w:tcPr>
          <w:p w14:paraId="515B303D" w14:textId="77777777" w:rsidR="00C91420" w:rsidRPr="00B50074" w:rsidRDefault="00C91420" w:rsidP="00F75D75">
            <w:pPr>
              <w:pStyle w:val="Prrafodelista"/>
              <w:numPr>
                <w:ilvl w:val="0"/>
                <w:numId w:val="26"/>
              </w:numPr>
              <w:tabs>
                <w:tab w:val="left" w:pos="17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Dificultad para la verificación y seguimiento del plan y de los programas.</w:t>
            </w:r>
          </w:p>
        </w:tc>
      </w:tr>
      <w:tr w:rsidR="00B50074" w:rsidRPr="00B50074" w14:paraId="0987CDD0" w14:textId="77777777" w:rsidTr="00E11C1F">
        <w:trPr>
          <w:jc w:val="center"/>
        </w:trPr>
        <w:tc>
          <w:tcPr>
            <w:tcW w:w="2089" w:type="pct"/>
            <w:vAlign w:val="center"/>
          </w:tcPr>
          <w:p w14:paraId="3950C177"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Inspecciones deficientes en áreas y depósitos de archivo</w:t>
            </w:r>
          </w:p>
        </w:tc>
        <w:tc>
          <w:tcPr>
            <w:tcW w:w="2911" w:type="pct"/>
            <w:vAlign w:val="center"/>
          </w:tcPr>
          <w:p w14:paraId="6A1AC5A0" w14:textId="77777777" w:rsidR="00C91420" w:rsidRPr="00B50074" w:rsidRDefault="00C91420" w:rsidP="00F75D75">
            <w:pPr>
              <w:pStyle w:val="Prrafodelista"/>
              <w:numPr>
                <w:ilvl w:val="0"/>
                <w:numId w:val="26"/>
              </w:numPr>
              <w:tabs>
                <w:tab w:val="left" w:pos="16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Problemas en la identificación de las deficiencias en la infraestructura física de los depósitos de archivo.</w:t>
            </w:r>
          </w:p>
          <w:p w14:paraId="201C6B56" w14:textId="77777777" w:rsidR="00C91420" w:rsidRPr="00B50074" w:rsidRDefault="00C91420" w:rsidP="00F75D75">
            <w:pPr>
              <w:pStyle w:val="Prrafodelista"/>
              <w:numPr>
                <w:ilvl w:val="0"/>
                <w:numId w:val="26"/>
              </w:numPr>
              <w:tabs>
                <w:tab w:val="left" w:pos="16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Pérdida de documentos.</w:t>
            </w:r>
          </w:p>
          <w:p w14:paraId="7D4E7E68" w14:textId="77777777" w:rsidR="00C91420" w:rsidRPr="00B50074" w:rsidRDefault="00C91420" w:rsidP="00F75D75">
            <w:pPr>
              <w:pStyle w:val="Prrafodelista"/>
              <w:numPr>
                <w:ilvl w:val="0"/>
                <w:numId w:val="26"/>
              </w:numPr>
              <w:tabs>
                <w:tab w:val="left" w:pos="16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Inadecuadas condiciones de almacenamiento.</w:t>
            </w:r>
          </w:p>
          <w:p w14:paraId="47545684" w14:textId="77777777" w:rsidR="00C91420" w:rsidRPr="00B50074" w:rsidRDefault="00C91420" w:rsidP="00F75D75">
            <w:pPr>
              <w:pStyle w:val="Prrafodelista"/>
              <w:numPr>
                <w:ilvl w:val="0"/>
                <w:numId w:val="26"/>
              </w:numPr>
              <w:tabs>
                <w:tab w:val="left" w:pos="16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Mantenimientos ineficientes.</w:t>
            </w:r>
          </w:p>
        </w:tc>
      </w:tr>
      <w:tr w:rsidR="00B50074" w:rsidRPr="00B50074" w14:paraId="1CCD5B9E" w14:textId="77777777" w:rsidTr="00E11C1F">
        <w:trPr>
          <w:jc w:val="center"/>
        </w:trPr>
        <w:tc>
          <w:tcPr>
            <w:tcW w:w="2089" w:type="pct"/>
            <w:vAlign w:val="center"/>
          </w:tcPr>
          <w:p w14:paraId="39EF5F75"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Actividades de saneamiento ambiental no realizadas</w:t>
            </w:r>
          </w:p>
        </w:tc>
        <w:tc>
          <w:tcPr>
            <w:tcW w:w="2911" w:type="pct"/>
            <w:vAlign w:val="center"/>
          </w:tcPr>
          <w:p w14:paraId="2F2DDC81" w14:textId="77777777" w:rsidR="00C91420" w:rsidRPr="00B50074" w:rsidRDefault="00C91420" w:rsidP="00F75D75">
            <w:pPr>
              <w:pStyle w:val="Prrafodelista"/>
              <w:numPr>
                <w:ilvl w:val="0"/>
                <w:numId w:val="27"/>
              </w:numPr>
              <w:tabs>
                <w:tab w:val="left" w:pos="15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Acumulación de material particulado en áreas, superficies, unidades de almacenamiento y documentos.</w:t>
            </w:r>
          </w:p>
          <w:p w14:paraId="0D7101E8"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Alteración de los soportes documentales.</w:t>
            </w:r>
          </w:p>
          <w:p w14:paraId="4362C7DF"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Presencia de deterioros químicos y biológicos en los soportes.</w:t>
            </w:r>
          </w:p>
          <w:p w14:paraId="3F9A7E65"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Presencia de hongos, bacterias, insectos, miriápodos, arácnidos y otros artrópodos.</w:t>
            </w:r>
          </w:p>
          <w:p w14:paraId="24EFAE01"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Pérdida de documentos.</w:t>
            </w:r>
          </w:p>
          <w:p w14:paraId="19F31084" w14:textId="77777777" w:rsidR="00C91420" w:rsidRPr="00B50074" w:rsidRDefault="00C91420" w:rsidP="00F75D75">
            <w:pPr>
              <w:pStyle w:val="Prrafodelista"/>
              <w:numPr>
                <w:ilvl w:val="0"/>
                <w:numId w:val="27"/>
              </w:numPr>
              <w:tabs>
                <w:tab w:val="left" w:pos="15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Enfermedades en el personal que manipula los documentos.</w:t>
            </w:r>
          </w:p>
        </w:tc>
      </w:tr>
      <w:tr w:rsidR="00B50074" w:rsidRPr="00B50074" w14:paraId="13DC05A3" w14:textId="77777777" w:rsidTr="00E11C1F">
        <w:trPr>
          <w:jc w:val="center"/>
        </w:trPr>
        <w:tc>
          <w:tcPr>
            <w:tcW w:w="2089" w:type="pct"/>
            <w:vAlign w:val="center"/>
          </w:tcPr>
          <w:p w14:paraId="0D4070B4"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Control ineficiente de las condiciones ambientales de las áreas y depósitos de archivo</w:t>
            </w:r>
          </w:p>
        </w:tc>
        <w:tc>
          <w:tcPr>
            <w:tcW w:w="2911" w:type="pct"/>
            <w:vAlign w:val="center"/>
          </w:tcPr>
          <w:p w14:paraId="7C30549F" w14:textId="77777777" w:rsidR="00C91420" w:rsidRPr="00B50074" w:rsidRDefault="00C91420" w:rsidP="00F75D75">
            <w:pPr>
              <w:pStyle w:val="Prrafodelista"/>
              <w:numPr>
                <w:ilvl w:val="0"/>
                <w:numId w:val="27"/>
              </w:numPr>
              <w:tabs>
                <w:tab w:val="left" w:pos="15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Afectación de los materiales constitutivos de los diferentes soportes existentes en la Entidad.</w:t>
            </w:r>
          </w:p>
          <w:p w14:paraId="652B508B" w14:textId="77777777" w:rsidR="00C91420" w:rsidRPr="00B50074" w:rsidRDefault="00C91420" w:rsidP="00F75D75">
            <w:pPr>
              <w:pStyle w:val="Prrafodelista"/>
              <w:numPr>
                <w:ilvl w:val="0"/>
                <w:numId w:val="27"/>
              </w:numPr>
              <w:tabs>
                <w:tab w:val="left" w:pos="15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Pérdida parcial o total de documentos.</w:t>
            </w:r>
          </w:p>
          <w:p w14:paraId="49BDDD35"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Deficiencias en la toma de acciones correctivas o preventivas para garantizar la conservación de los documentos en las áreas y depósitos de archivo.</w:t>
            </w:r>
          </w:p>
        </w:tc>
      </w:tr>
      <w:tr w:rsidR="00B50074" w:rsidRPr="00B50074" w14:paraId="32D40014" w14:textId="77777777" w:rsidTr="00E11C1F">
        <w:trPr>
          <w:jc w:val="center"/>
        </w:trPr>
        <w:tc>
          <w:tcPr>
            <w:tcW w:w="2089" w:type="pct"/>
            <w:vAlign w:val="center"/>
          </w:tcPr>
          <w:p w14:paraId="7AD0E759"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 implementación de acciones de prevención y atención de desastres para material documental.</w:t>
            </w:r>
          </w:p>
        </w:tc>
        <w:tc>
          <w:tcPr>
            <w:tcW w:w="2911" w:type="pct"/>
            <w:vAlign w:val="center"/>
          </w:tcPr>
          <w:p w14:paraId="3B4836D2"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Pérdida parcial o total de documentos y de información.</w:t>
            </w:r>
          </w:p>
          <w:p w14:paraId="5C6BE8EF" w14:textId="77777777" w:rsidR="00C91420" w:rsidRPr="00B50074" w:rsidRDefault="00C91420" w:rsidP="00F75D75">
            <w:pPr>
              <w:pStyle w:val="Prrafodelista"/>
              <w:numPr>
                <w:ilvl w:val="0"/>
                <w:numId w:val="27"/>
              </w:numPr>
              <w:tabs>
                <w:tab w:val="left" w:pos="150"/>
              </w:tabs>
              <w:spacing w:before="0"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Acciones ineficientes sobre la infraestructura física y sobre los documentos después de un siniestro.</w:t>
            </w:r>
          </w:p>
        </w:tc>
      </w:tr>
      <w:tr w:rsidR="00383692" w:rsidRPr="00B50074" w14:paraId="7184367E" w14:textId="77777777" w:rsidTr="00E11C1F">
        <w:trPr>
          <w:jc w:val="center"/>
        </w:trPr>
        <w:tc>
          <w:tcPr>
            <w:tcW w:w="2089" w:type="pct"/>
            <w:vAlign w:val="center"/>
          </w:tcPr>
          <w:p w14:paraId="0A13BE49" w14:textId="77777777" w:rsidR="00C91420" w:rsidRPr="00B50074" w:rsidRDefault="00C91420" w:rsidP="00F75D75">
            <w:pPr>
              <w:spacing w:before="0"/>
              <w:ind w:left="0" w:firstLine="0"/>
              <w:rPr>
                <w:rFonts w:ascii="Arial" w:eastAsia="Times New Roman" w:hAnsi="Arial" w:cs="Arial"/>
                <w:b/>
                <w:bCs/>
                <w:sz w:val="20"/>
                <w:szCs w:val="20"/>
                <w:lang w:eastAsia="es-CO"/>
              </w:rPr>
            </w:pPr>
            <w:r w:rsidRPr="00B50074">
              <w:rPr>
                <w:rFonts w:ascii="Arial" w:eastAsia="Times New Roman" w:hAnsi="Arial" w:cs="Arial"/>
                <w:b/>
                <w:bCs/>
                <w:sz w:val="20"/>
                <w:szCs w:val="20"/>
                <w:lang w:eastAsia="es-CO"/>
              </w:rPr>
              <w:t>No utilización de mobiliario y unidades de almacenamiento de acuerdo con el formato y tamaño de los documentos generados en la Entidad.</w:t>
            </w:r>
          </w:p>
        </w:tc>
        <w:tc>
          <w:tcPr>
            <w:tcW w:w="2911" w:type="pct"/>
            <w:vAlign w:val="center"/>
          </w:tcPr>
          <w:p w14:paraId="3277A0C8"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Manipulación inadecuada de los documentos.</w:t>
            </w:r>
          </w:p>
          <w:p w14:paraId="325FDD38"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No se garantiza la conservación de la información.</w:t>
            </w:r>
          </w:p>
          <w:p w14:paraId="22B6688A"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Pérdida de información.</w:t>
            </w:r>
          </w:p>
          <w:p w14:paraId="4AD53CA4" w14:textId="77777777" w:rsidR="00C91420" w:rsidRPr="00B50074" w:rsidRDefault="00C91420" w:rsidP="00F75D75">
            <w:pPr>
              <w:pStyle w:val="Prrafodelista"/>
              <w:numPr>
                <w:ilvl w:val="0"/>
                <w:numId w:val="27"/>
              </w:numPr>
              <w:tabs>
                <w:tab w:val="left" w:pos="150"/>
              </w:tabs>
              <w:spacing w:after="0"/>
              <w:ind w:left="148" w:hanging="148"/>
              <w:rPr>
                <w:rFonts w:ascii="Arial" w:eastAsia="Times New Roman" w:hAnsi="Arial" w:cs="Arial"/>
                <w:sz w:val="20"/>
                <w:szCs w:val="20"/>
                <w:lang w:eastAsia="es-CO"/>
              </w:rPr>
            </w:pPr>
            <w:r w:rsidRPr="00B50074">
              <w:rPr>
                <w:rFonts w:ascii="Arial" w:eastAsia="Times New Roman" w:hAnsi="Arial" w:cs="Arial"/>
                <w:sz w:val="20"/>
                <w:szCs w:val="20"/>
                <w:lang w:eastAsia="es-CO"/>
              </w:rPr>
              <w:t>Enfermedades laborales para el personal que manipula los documentos.</w:t>
            </w:r>
          </w:p>
        </w:tc>
      </w:tr>
    </w:tbl>
    <w:p w14:paraId="782B7495" w14:textId="77777777" w:rsidR="00C91420" w:rsidRPr="00B50074" w:rsidRDefault="00C91420" w:rsidP="00C91420">
      <w:pPr>
        <w:spacing w:before="0" w:after="0"/>
        <w:ind w:left="0" w:firstLine="0"/>
        <w:rPr>
          <w:rFonts w:ascii="Arial" w:eastAsia="Times New Roman" w:hAnsi="Arial" w:cs="Arial"/>
          <w:sz w:val="24"/>
          <w:szCs w:val="24"/>
          <w:lang w:eastAsia="es-CO"/>
        </w:rPr>
      </w:pPr>
    </w:p>
    <w:p w14:paraId="6F0132D6" w14:textId="4F9D754F" w:rsidR="009B7DE7" w:rsidRPr="00B50074" w:rsidRDefault="00ED22DF" w:rsidP="00E51C52">
      <w:pPr>
        <w:pStyle w:val="Prrafodelista"/>
        <w:numPr>
          <w:ilvl w:val="0"/>
          <w:numId w:val="3"/>
        </w:numPr>
        <w:spacing w:before="0" w:after="0"/>
        <w:outlineLvl w:val="0"/>
        <w:rPr>
          <w:rFonts w:ascii="Arial" w:eastAsia="Times New Roman" w:hAnsi="Arial" w:cs="Arial"/>
          <w:b/>
          <w:bCs/>
          <w:sz w:val="24"/>
          <w:szCs w:val="24"/>
          <w:lang w:eastAsia="es-CO"/>
        </w:rPr>
      </w:pPr>
      <w:bookmarkStart w:id="74" w:name="_Toc112355897"/>
      <w:r w:rsidRPr="00B50074">
        <w:rPr>
          <w:rFonts w:ascii="Arial" w:eastAsia="Times New Roman" w:hAnsi="Arial" w:cs="Arial"/>
          <w:b/>
          <w:bCs/>
          <w:sz w:val="24"/>
          <w:szCs w:val="24"/>
          <w:lang w:eastAsia="es-CO"/>
        </w:rPr>
        <w:t>DOCUMENTOS RELACIONADOS</w:t>
      </w:r>
      <w:bookmarkEnd w:id="74"/>
    </w:p>
    <w:p w14:paraId="47CC9F80" w14:textId="77777777" w:rsidR="00EC49E6" w:rsidRPr="00B50074" w:rsidRDefault="00EC49E6" w:rsidP="00EC49E6">
      <w:pPr>
        <w:pStyle w:val="Prrafodelista"/>
        <w:spacing w:before="0" w:after="0"/>
        <w:ind w:left="360" w:firstLine="0"/>
        <w:rPr>
          <w:rFonts w:ascii="Arial" w:eastAsia="Times New Roman" w:hAnsi="Arial" w:cs="Arial"/>
          <w:b/>
          <w:bCs/>
          <w:sz w:val="24"/>
          <w:szCs w:val="24"/>
          <w:lang w:eastAsia="es-CO"/>
        </w:rPr>
      </w:pPr>
    </w:p>
    <w:p w14:paraId="02BA6D68" w14:textId="272B93BC"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GD01-F2</w:t>
      </w:r>
      <w:r w:rsidR="005351F9" w:rsidRPr="00B50074">
        <w:rPr>
          <w:rFonts w:ascii="Arial" w:eastAsia="Times New Roman" w:hAnsi="Arial" w:cs="Arial"/>
          <w:sz w:val="24"/>
          <w:szCs w:val="24"/>
          <w:shd w:val="clear" w:color="auto" w:fill="FFFFFF"/>
          <w:lang w:eastAsia="es-CO"/>
        </w:rPr>
        <w:t>4</w:t>
      </w:r>
      <w:r w:rsidRPr="00B50074">
        <w:rPr>
          <w:rFonts w:ascii="Arial" w:eastAsia="Times New Roman" w:hAnsi="Arial" w:cs="Arial"/>
          <w:sz w:val="24"/>
          <w:szCs w:val="24"/>
          <w:shd w:val="clear" w:color="auto" w:fill="FFFFFF"/>
          <w:lang w:eastAsia="es-CO"/>
        </w:rPr>
        <w:t xml:space="preserve"> </w:t>
      </w:r>
      <w:r w:rsidR="00EC49E6" w:rsidRPr="00B50074">
        <w:rPr>
          <w:rFonts w:ascii="Arial" w:eastAsia="Times New Roman" w:hAnsi="Arial" w:cs="Arial"/>
          <w:sz w:val="24"/>
          <w:szCs w:val="24"/>
          <w:shd w:val="clear" w:color="auto" w:fill="FFFFFF"/>
          <w:lang w:eastAsia="es-CO"/>
        </w:rPr>
        <w:t>Programa de Capacitación y Sensibilización.</w:t>
      </w:r>
    </w:p>
    <w:p w14:paraId="4503E421" w14:textId="2841B8E8"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GD01-F2</w:t>
      </w:r>
      <w:r w:rsidR="005351F9" w:rsidRPr="00B50074">
        <w:rPr>
          <w:rFonts w:ascii="Arial" w:eastAsia="Times New Roman" w:hAnsi="Arial" w:cs="Arial"/>
          <w:sz w:val="24"/>
          <w:szCs w:val="24"/>
          <w:shd w:val="clear" w:color="auto" w:fill="FFFFFF"/>
          <w:lang w:eastAsia="es-CO"/>
        </w:rPr>
        <w:t>5</w:t>
      </w:r>
      <w:r w:rsidRPr="00B50074">
        <w:rPr>
          <w:rFonts w:ascii="Arial" w:eastAsia="Times New Roman" w:hAnsi="Arial" w:cs="Arial"/>
          <w:sz w:val="24"/>
          <w:szCs w:val="24"/>
          <w:shd w:val="clear" w:color="auto" w:fill="FFFFFF"/>
          <w:lang w:eastAsia="es-CO"/>
        </w:rPr>
        <w:t xml:space="preserve"> </w:t>
      </w:r>
      <w:r w:rsidR="00EC49E6" w:rsidRPr="00B50074">
        <w:rPr>
          <w:rFonts w:ascii="Arial" w:eastAsia="Times New Roman" w:hAnsi="Arial" w:cs="Arial"/>
          <w:sz w:val="24"/>
          <w:szCs w:val="24"/>
          <w:shd w:val="clear" w:color="auto" w:fill="FFFFFF"/>
          <w:lang w:eastAsia="es-CO"/>
        </w:rPr>
        <w:t>Programa de Inspección y Mantenimiento de Sistemas de Almacenamiento e Instalaciones Físicas.</w:t>
      </w:r>
    </w:p>
    <w:p w14:paraId="4153AC6B" w14:textId="65D9B549"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GD01-F2</w:t>
      </w:r>
      <w:r w:rsidR="00382A11" w:rsidRPr="00B50074">
        <w:rPr>
          <w:rFonts w:ascii="Arial" w:eastAsia="Times New Roman" w:hAnsi="Arial" w:cs="Arial"/>
          <w:sz w:val="24"/>
          <w:szCs w:val="24"/>
          <w:shd w:val="clear" w:color="auto" w:fill="FFFFFF"/>
          <w:lang w:eastAsia="es-CO"/>
        </w:rPr>
        <w:t>6</w:t>
      </w:r>
      <w:r w:rsidRPr="00B50074">
        <w:rPr>
          <w:rFonts w:ascii="Arial" w:eastAsia="Times New Roman" w:hAnsi="Arial" w:cs="Arial"/>
          <w:sz w:val="24"/>
          <w:szCs w:val="24"/>
          <w:shd w:val="clear" w:color="auto" w:fill="FFFFFF"/>
          <w:lang w:eastAsia="es-CO"/>
        </w:rPr>
        <w:t xml:space="preserve"> </w:t>
      </w:r>
      <w:r w:rsidR="00EC49E6" w:rsidRPr="00B50074">
        <w:rPr>
          <w:rFonts w:ascii="Arial" w:eastAsia="Times New Roman" w:hAnsi="Arial" w:cs="Arial"/>
          <w:sz w:val="24"/>
          <w:szCs w:val="24"/>
          <w:shd w:val="clear" w:color="auto" w:fill="FFFFFF"/>
          <w:lang w:eastAsia="es-CO"/>
        </w:rPr>
        <w:t xml:space="preserve">Programa de Saneamiento Ambiental. </w:t>
      </w:r>
    </w:p>
    <w:p w14:paraId="420A5AF7" w14:textId="3CB1E766"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GD01-F2</w:t>
      </w:r>
      <w:r w:rsidR="00382A11" w:rsidRPr="00B50074">
        <w:rPr>
          <w:rFonts w:ascii="Arial" w:eastAsia="Times New Roman" w:hAnsi="Arial" w:cs="Arial"/>
          <w:sz w:val="24"/>
          <w:szCs w:val="24"/>
          <w:shd w:val="clear" w:color="auto" w:fill="FFFFFF"/>
          <w:lang w:eastAsia="es-CO"/>
        </w:rPr>
        <w:t>7</w:t>
      </w:r>
      <w:r w:rsidRPr="00B50074">
        <w:rPr>
          <w:rFonts w:ascii="Arial" w:eastAsia="Times New Roman" w:hAnsi="Arial" w:cs="Arial"/>
          <w:sz w:val="24"/>
          <w:szCs w:val="24"/>
          <w:shd w:val="clear" w:color="auto" w:fill="FFFFFF"/>
          <w:lang w:eastAsia="es-CO"/>
        </w:rPr>
        <w:t xml:space="preserve"> </w:t>
      </w:r>
      <w:r w:rsidR="00EC49E6" w:rsidRPr="00B50074">
        <w:rPr>
          <w:rFonts w:ascii="Arial" w:eastAsia="Times New Roman" w:hAnsi="Arial" w:cs="Arial"/>
          <w:sz w:val="24"/>
          <w:szCs w:val="24"/>
          <w:shd w:val="clear" w:color="auto" w:fill="FFFFFF"/>
          <w:lang w:eastAsia="es-CO"/>
        </w:rPr>
        <w:t xml:space="preserve">Programa de Monitoreo y Control de Condiciones Ambientales. </w:t>
      </w:r>
    </w:p>
    <w:p w14:paraId="22508442" w14:textId="7900639F"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GD01-F2</w:t>
      </w:r>
      <w:r w:rsidR="00382A11" w:rsidRPr="00B50074">
        <w:rPr>
          <w:rFonts w:ascii="Arial" w:eastAsia="Times New Roman" w:hAnsi="Arial" w:cs="Arial"/>
          <w:sz w:val="24"/>
          <w:szCs w:val="24"/>
          <w:shd w:val="clear" w:color="auto" w:fill="FFFFFF"/>
          <w:lang w:eastAsia="es-CO"/>
        </w:rPr>
        <w:t>8</w:t>
      </w:r>
      <w:r w:rsidRPr="00B50074">
        <w:rPr>
          <w:rFonts w:ascii="Arial" w:eastAsia="Times New Roman" w:hAnsi="Arial" w:cs="Arial"/>
          <w:sz w:val="24"/>
          <w:szCs w:val="24"/>
          <w:shd w:val="clear" w:color="auto" w:fill="FFFFFF"/>
          <w:lang w:eastAsia="es-CO"/>
        </w:rPr>
        <w:t xml:space="preserve"> </w:t>
      </w:r>
      <w:r w:rsidR="00EC49E6" w:rsidRPr="00B50074">
        <w:rPr>
          <w:rFonts w:ascii="Arial" w:eastAsia="Times New Roman" w:hAnsi="Arial" w:cs="Arial"/>
          <w:sz w:val="24"/>
          <w:szCs w:val="24"/>
          <w:shd w:val="clear" w:color="auto" w:fill="FFFFFF"/>
          <w:lang w:eastAsia="es-CO"/>
        </w:rPr>
        <w:t>Programa de Prevención y Atención de Desastres</w:t>
      </w:r>
      <w:r w:rsidR="00E822CC" w:rsidRPr="00B50074">
        <w:rPr>
          <w:rFonts w:ascii="Arial" w:eastAsia="Times New Roman" w:hAnsi="Arial" w:cs="Arial"/>
          <w:sz w:val="24"/>
          <w:szCs w:val="24"/>
          <w:shd w:val="clear" w:color="auto" w:fill="FFFFFF"/>
          <w:lang w:eastAsia="es-CO"/>
        </w:rPr>
        <w:t xml:space="preserve"> para Material Documental</w:t>
      </w:r>
      <w:r w:rsidR="00EC49E6" w:rsidRPr="00B50074">
        <w:rPr>
          <w:rFonts w:ascii="Arial" w:eastAsia="Times New Roman" w:hAnsi="Arial" w:cs="Arial"/>
          <w:sz w:val="24"/>
          <w:szCs w:val="24"/>
          <w:shd w:val="clear" w:color="auto" w:fill="FFFFFF"/>
          <w:lang w:eastAsia="es-CO"/>
        </w:rPr>
        <w:t xml:space="preserve">. </w:t>
      </w:r>
    </w:p>
    <w:p w14:paraId="05EE993E" w14:textId="13079CFC"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GD01-F2</w:t>
      </w:r>
      <w:r w:rsidR="00382A11" w:rsidRPr="00B50074">
        <w:rPr>
          <w:rFonts w:ascii="Arial" w:eastAsia="Times New Roman" w:hAnsi="Arial" w:cs="Arial"/>
          <w:sz w:val="24"/>
          <w:szCs w:val="24"/>
          <w:shd w:val="clear" w:color="auto" w:fill="FFFFFF"/>
          <w:lang w:eastAsia="es-CO"/>
        </w:rPr>
        <w:t>9</w:t>
      </w:r>
      <w:r w:rsidR="00EC49E6" w:rsidRPr="00B50074">
        <w:rPr>
          <w:rFonts w:ascii="Arial" w:eastAsia="Times New Roman" w:hAnsi="Arial" w:cs="Arial"/>
          <w:sz w:val="24"/>
          <w:szCs w:val="24"/>
          <w:shd w:val="clear" w:color="auto" w:fill="FFFFFF"/>
          <w:lang w:eastAsia="es-CO"/>
        </w:rPr>
        <w:t xml:space="preserve">Programa de Almacenamiento y Realmacenamiento. </w:t>
      </w:r>
    </w:p>
    <w:p w14:paraId="382DE12A" w14:textId="38C86D0C"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 xml:space="preserve">GD01-F17 </w:t>
      </w:r>
      <w:r w:rsidR="00EC49E6" w:rsidRPr="00B50074">
        <w:rPr>
          <w:rFonts w:ascii="Arial" w:eastAsia="Times New Roman" w:hAnsi="Arial" w:cs="Arial"/>
          <w:sz w:val="24"/>
          <w:szCs w:val="24"/>
          <w:shd w:val="clear" w:color="auto" w:fill="FFFFFF"/>
          <w:lang w:eastAsia="es-CO"/>
        </w:rPr>
        <w:t>Programa de Gestión Documental.</w:t>
      </w:r>
    </w:p>
    <w:p w14:paraId="2D799B05" w14:textId="19D8DAED"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 xml:space="preserve">GD01-F19 </w:t>
      </w:r>
      <w:r w:rsidR="00EC49E6" w:rsidRPr="00B50074">
        <w:rPr>
          <w:rFonts w:ascii="Arial" w:eastAsia="Times New Roman" w:hAnsi="Arial" w:cs="Arial"/>
          <w:sz w:val="24"/>
          <w:szCs w:val="24"/>
          <w:shd w:val="clear" w:color="auto" w:fill="FFFFFF"/>
          <w:lang w:eastAsia="es-CO"/>
        </w:rPr>
        <w:t>Programa de Documentos Especiales.</w:t>
      </w:r>
    </w:p>
    <w:p w14:paraId="243818A6" w14:textId="7264FEB0" w:rsidR="00EC49E6" w:rsidRPr="00B50074"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lastRenderedPageBreak/>
        <w:t xml:space="preserve">GD01-F20 </w:t>
      </w:r>
      <w:r w:rsidR="00EC49E6" w:rsidRPr="00B50074">
        <w:rPr>
          <w:rFonts w:ascii="Arial" w:eastAsia="Times New Roman" w:hAnsi="Arial" w:cs="Arial"/>
          <w:sz w:val="24"/>
          <w:szCs w:val="24"/>
          <w:shd w:val="clear" w:color="auto" w:fill="FFFFFF"/>
          <w:lang w:eastAsia="es-CO"/>
        </w:rPr>
        <w:t xml:space="preserve">Programa de Documentos </w:t>
      </w:r>
      <w:r w:rsidR="00012E6B" w:rsidRPr="00B50074">
        <w:rPr>
          <w:rFonts w:ascii="Arial" w:eastAsia="Times New Roman" w:hAnsi="Arial" w:cs="Arial"/>
          <w:sz w:val="24"/>
          <w:szCs w:val="24"/>
          <w:shd w:val="clear" w:color="auto" w:fill="FFFFFF"/>
          <w:lang w:eastAsia="es-CO"/>
        </w:rPr>
        <w:t>Vitales.</w:t>
      </w:r>
    </w:p>
    <w:p w14:paraId="3D8B134A" w14:textId="64FD5009" w:rsidR="00BB1417" w:rsidRPr="00B50074" w:rsidRDefault="00762384" w:rsidP="00CA2332">
      <w:pPr>
        <w:pStyle w:val="Prrafodelista"/>
        <w:numPr>
          <w:ilvl w:val="0"/>
          <w:numId w:val="37"/>
        </w:numPr>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SC03-</w:t>
      </w:r>
      <w:r w:rsidR="000211A8" w:rsidRPr="00B50074">
        <w:rPr>
          <w:rFonts w:ascii="Arial" w:eastAsia="Times New Roman" w:hAnsi="Arial" w:cs="Arial"/>
          <w:sz w:val="24"/>
          <w:szCs w:val="24"/>
          <w:shd w:val="clear" w:color="auto" w:fill="FFFFFF"/>
          <w:lang w:eastAsia="es-CO"/>
        </w:rPr>
        <w:t xml:space="preserve">F13 </w:t>
      </w:r>
      <w:r w:rsidR="00BB1417" w:rsidRPr="00B50074">
        <w:rPr>
          <w:rFonts w:ascii="Arial" w:eastAsia="Times New Roman" w:hAnsi="Arial" w:cs="Arial"/>
          <w:sz w:val="24"/>
          <w:szCs w:val="24"/>
          <w:shd w:val="clear" w:color="auto" w:fill="FFFFFF"/>
          <w:lang w:eastAsia="es-CO"/>
        </w:rPr>
        <w:t>Programa de Gestión para el Manejo y Disposición de Residuos Sólidos.</w:t>
      </w:r>
    </w:p>
    <w:p w14:paraId="0BF91FE7" w14:textId="4ABBC78C" w:rsidR="000F164B" w:rsidRPr="00B50074" w:rsidRDefault="000211A8" w:rsidP="0019168A">
      <w:pPr>
        <w:pStyle w:val="Prrafodelista"/>
        <w:numPr>
          <w:ilvl w:val="0"/>
          <w:numId w:val="38"/>
        </w:numPr>
        <w:ind w:left="348" w:firstLine="0"/>
        <w:rPr>
          <w:rFonts w:ascii="Arial" w:eastAsia="Times New Roman" w:hAnsi="Arial" w:cs="Arial"/>
          <w:sz w:val="24"/>
          <w:szCs w:val="24"/>
          <w:shd w:val="clear" w:color="auto" w:fill="FFFFFF"/>
          <w:lang w:eastAsia="es-CO"/>
        </w:rPr>
      </w:pPr>
      <w:r w:rsidRPr="00B50074">
        <w:rPr>
          <w:rFonts w:ascii="Arial" w:eastAsia="Times New Roman" w:hAnsi="Arial" w:cs="Arial"/>
          <w:sz w:val="24"/>
          <w:szCs w:val="24"/>
          <w:shd w:val="clear" w:color="auto" w:fill="FFFFFF"/>
          <w:lang w:eastAsia="es-CO"/>
        </w:rPr>
        <w:t xml:space="preserve">SC04-F30 </w:t>
      </w:r>
      <w:hyperlink r:id="rId20" w:history="1">
        <w:r w:rsidR="00841495" w:rsidRPr="00B50074">
          <w:rPr>
            <w:rFonts w:ascii="Arial" w:eastAsia="Times New Roman" w:hAnsi="Arial" w:cs="Arial"/>
            <w:sz w:val="24"/>
            <w:szCs w:val="24"/>
            <w:lang w:eastAsia="es-CO"/>
          </w:rPr>
          <w:t>Plan de Prevención Reparación y Respuesta ante Emergencia</w:t>
        </w:r>
      </w:hyperlink>
      <w:r w:rsidR="005B1491" w:rsidRPr="00B50074">
        <w:rPr>
          <w:rFonts w:ascii="Arial" w:eastAsia="Times New Roman" w:hAnsi="Arial" w:cs="Arial"/>
          <w:sz w:val="24"/>
          <w:szCs w:val="24"/>
          <w:shd w:val="clear" w:color="auto" w:fill="FFFFFF"/>
          <w:lang w:eastAsia="es-CO"/>
        </w:rPr>
        <w:t>.</w:t>
      </w:r>
    </w:p>
    <w:p w14:paraId="5E27B567" w14:textId="2F9237A9" w:rsidR="00CD283B" w:rsidRPr="00B50074" w:rsidRDefault="00CD283B" w:rsidP="00CD283B">
      <w:pPr>
        <w:pStyle w:val="Prrafodelista"/>
        <w:ind w:left="348" w:firstLine="0"/>
        <w:rPr>
          <w:rFonts w:ascii="Arial" w:eastAsia="Times New Roman" w:hAnsi="Arial" w:cs="Arial"/>
          <w:sz w:val="24"/>
          <w:szCs w:val="24"/>
          <w:shd w:val="clear" w:color="auto" w:fill="FFFFFF"/>
          <w:lang w:eastAsia="es-CO"/>
        </w:rPr>
      </w:pPr>
    </w:p>
    <w:p w14:paraId="0E2CB8CE" w14:textId="13CE3BAC" w:rsidR="00CD283B" w:rsidRPr="00B50074" w:rsidRDefault="00CD283B" w:rsidP="009C570D">
      <w:pPr>
        <w:pStyle w:val="Prrafodelista"/>
        <w:numPr>
          <w:ilvl w:val="1"/>
          <w:numId w:val="47"/>
        </w:numPr>
        <w:spacing w:before="0" w:after="0"/>
        <w:jc w:val="left"/>
        <w:outlineLvl w:val="0"/>
        <w:rPr>
          <w:rFonts w:ascii="Arial" w:eastAsia="Times New Roman" w:hAnsi="Arial" w:cs="Arial"/>
          <w:b/>
          <w:sz w:val="24"/>
          <w:szCs w:val="24"/>
          <w:lang w:eastAsia="es-CO"/>
        </w:rPr>
      </w:pPr>
      <w:bookmarkStart w:id="75" w:name="_Toc101862715"/>
      <w:bookmarkStart w:id="76" w:name="_Toc112355898"/>
      <w:r w:rsidRPr="00B50074">
        <w:rPr>
          <w:rFonts w:ascii="Arial" w:eastAsia="Times New Roman" w:hAnsi="Arial" w:cs="Arial"/>
          <w:b/>
          <w:sz w:val="24"/>
          <w:szCs w:val="24"/>
          <w:lang w:eastAsia="es-CO"/>
        </w:rPr>
        <w:t>DOCUMENTOS EXTERNOS</w:t>
      </w:r>
      <w:bookmarkEnd w:id="75"/>
      <w:bookmarkEnd w:id="76"/>
    </w:p>
    <w:p w14:paraId="64BA6298" w14:textId="77777777" w:rsidR="00CD283B" w:rsidRPr="00B50074" w:rsidRDefault="00CD283B" w:rsidP="009453B9">
      <w:pPr>
        <w:pStyle w:val="Prrafodelista"/>
        <w:ind w:left="360"/>
        <w:rPr>
          <w:rFonts w:ascii="Arial" w:eastAsia="Times New Roman" w:hAnsi="Arial" w:cs="Arial"/>
          <w:b/>
          <w:highlight w:val="yellow"/>
          <w:lang w:eastAsia="es-CO"/>
        </w:rPr>
      </w:pPr>
    </w:p>
    <w:p w14:paraId="34BF175F" w14:textId="6FECC3E5" w:rsidR="00F53764" w:rsidRPr="00B50074" w:rsidRDefault="00CD283B" w:rsidP="00F53764">
      <w:pPr>
        <w:pStyle w:val="Prrafodelista"/>
        <w:numPr>
          <w:ilvl w:val="0"/>
          <w:numId w:val="46"/>
        </w:numPr>
        <w:spacing w:before="0" w:after="0"/>
        <w:ind w:left="360"/>
        <w:rPr>
          <w:rFonts w:ascii="Arial" w:eastAsia="Times New Roman" w:hAnsi="Arial" w:cs="Arial"/>
          <w:lang w:eastAsia="es-CO"/>
        </w:rPr>
      </w:pPr>
      <w:r w:rsidRPr="00B50074">
        <w:rPr>
          <w:rFonts w:ascii="Arial" w:eastAsia="Times New Roman" w:hAnsi="Arial" w:cs="Arial"/>
          <w:lang w:eastAsia="es-CO"/>
        </w:rPr>
        <w:t>Archivo General de la Nación. 2018. Guía para la elaboración e implementación del Sistema Integrado de Conservación</w:t>
      </w:r>
      <w:r w:rsidR="009C570D" w:rsidRPr="00B50074">
        <w:rPr>
          <w:rFonts w:ascii="Arial" w:eastAsia="Times New Roman" w:hAnsi="Arial" w:cs="Arial"/>
          <w:lang w:eastAsia="es-CO"/>
        </w:rPr>
        <w:t xml:space="preserve"> – </w:t>
      </w:r>
      <w:r w:rsidRPr="00B50074">
        <w:rPr>
          <w:rFonts w:ascii="Arial" w:eastAsia="Times New Roman" w:hAnsi="Arial" w:cs="Arial"/>
          <w:lang w:eastAsia="es-CO"/>
        </w:rPr>
        <w:t>Componente</w:t>
      </w:r>
      <w:r w:rsidR="009C570D" w:rsidRPr="00B50074">
        <w:rPr>
          <w:rFonts w:ascii="Arial" w:eastAsia="Times New Roman" w:hAnsi="Arial" w:cs="Arial"/>
          <w:lang w:eastAsia="es-CO"/>
        </w:rPr>
        <w:t xml:space="preserve"> </w:t>
      </w:r>
      <w:r w:rsidRPr="00B50074">
        <w:rPr>
          <w:rFonts w:ascii="Arial" w:eastAsia="Times New Roman" w:hAnsi="Arial" w:cs="Arial"/>
          <w:lang w:eastAsia="es-CO"/>
        </w:rPr>
        <w:t>Plan de Conservación Documental. 77 páginas.</w:t>
      </w:r>
    </w:p>
    <w:p w14:paraId="7DFEBF47" w14:textId="77777777" w:rsidR="00CD283B" w:rsidRPr="00B50074" w:rsidRDefault="00CD283B" w:rsidP="009453B9">
      <w:pPr>
        <w:pStyle w:val="Prrafodelista"/>
        <w:spacing w:before="0" w:after="0"/>
        <w:ind w:left="360" w:firstLine="0"/>
        <w:rPr>
          <w:rFonts w:ascii="Arial" w:eastAsia="Times New Roman" w:hAnsi="Arial" w:cs="Arial"/>
          <w:lang w:eastAsia="es-CO"/>
        </w:rPr>
      </w:pPr>
    </w:p>
    <w:p w14:paraId="753E35B3" w14:textId="14DDE62B" w:rsidR="00CD283B" w:rsidRPr="00B50074" w:rsidRDefault="00CD283B" w:rsidP="00CD283B">
      <w:pPr>
        <w:pStyle w:val="Prrafodelista"/>
        <w:numPr>
          <w:ilvl w:val="0"/>
          <w:numId w:val="3"/>
        </w:numPr>
        <w:spacing w:before="0" w:after="0"/>
        <w:outlineLvl w:val="0"/>
        <w:rPr>
          <w:rFonts w:ascii="Arial" w:eastAsia="Times New Roman" w:hAnsi="Arial" w:cs="Arial"/>
          <w:b/>
          <w:lang w:eastAsia="es-CO"/>
        </w:rPr>
      </w:pPr>
      <w:bookmarkStart w:id="77" w:name="_Toc436842779"/>
      <w:bookmarkStart w:id="78" w:name="_Toc452471561"/>
      <w:bookmarkStart w:id="79" w:name="_Toc101862716"/>
      <w:bookmarkStart w:id="80" w:name="_Toc112355899"/>
      <w:r w:rsidRPr="00B50074">
        <w:rPr>
          <w:rFonts w:ascii="Arial" w:eastAsia="Times New Roman" w:hAnsi="Arial" w:cs="Arial"/>
          <w:b/>
          <w:lang w:eastAsia="es-CO"/>
        </w:rPr>
        <w:t>RESUMEN CAMBIOS RESPECTO A LA ANTERIOR VERSIÓN</w:t>
      </w:r>
      <w:bookmarkEnd w:id="77"/>
      <w:bookmarkEnd w:id="78"/>
      <w:bookmarkEnd w:id="79"/>
      <w:bookmarkEnd w:id="80"/>
      <w:r w:rsidRPr="00B50074">
        <w:rPr>
          <w:rFonts w:ascii="Arial" w:eastAsia="Times New Roman" w:hAnsi="Arial" w:cs="Arial"/>
          <w:b/>
          <w:lang w:eastAsia="es-CO"/>
        </w:rPr>
        <w:t xml:space="preserve"> </w:t>
      </w:r>
    </w:p>
    <w:p w14:paraId="1FD3C203" w14:textId="77777777" w:rsidR="0094191D" w:rsidRPr="00B50074" w:rsidRDefault="0094191D" w:rsidP="0094191D">
      <w:pPr>
        <w:spacing w:before="0" w:after="0"/>
        <w:ind w:left="0" w:firstLine="0"/>
        <w:outlineLvl w:val="0"/>
        <w:rPr>
          <w:rFonts w:ascii="Arial" w:eastAsia="Times New Roman" w:hAnsi="Arial" w:cs="Arial"/>
          <w:b/>
          <w:lang w:eastAsia="es-CO"/>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B50074" w:rsidRPr="00B50074" w14:paraId="75BF89B2" w14:textId="77777777" w:rsidTr="00800AF4">
        <w:trPr>
          <w:trHeight w:val="636"/>
        </w:trPr>
        <w:tc>
          <w:tcPr>
            <w:tcW w:w="5000" w:type="pct"/>
          </w:tcPr>
          <w:p w14:paraId="4979C47B" w14:textId="77777777" w:rsidR="00EB6535" w:rsidRPr="00B50074" w:rsidRDefault="00EB6535" w:rsidP="00CC79E1">
            <w:pPr>
              <w:ind w:left="0" w:firstLine="0"/>
              <w:rPr>
                <w:rFonts w:ascii="Arial" w:hAnsi="Arial" w:cs="Arial"/>
                <w:sz w:val="20"/>
                <w:szCs w:val="20"/>
              </w:rPr>
            </w:pPr>
            <w:r w:rsidRPr="00B50074">
              <w:rPr>
                <w:rFonts w:ascii="Arial" w:hAnsi="Arial" w:cs="Arial"/>
                <w:sz w:val="20"/>
                <w:szCs w:val="20"/>
              </w:rPr>
              <w:t xml:space="preserve">Se realiza actualización del documento en los siguientes numerales: </w:t>
            </w:r>
          </w:p>
          <w:p w14:paraId="5F7375B4"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1. Introducción, se realiza la actualización de normativa sobre la cual se basa la implementación del plan en la Entidad.</w:t>
            </w:r>
          </w:p>
          <w:p w14:paraId="6B775E1E"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4. Referencias normativas, se reemplaza el Acuerdo 050 de 2000 por el Acuerdo 002 de 2021 y su aplicabilidad en la Entidad.</w:t>
            </w:r>
          </w:p>
          <w:p w14:paraId="5D629C08"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6. Metodología, se actualiza la palabra papel, por análogos y se actualizan la ejecución de las actividades de los programas, como resultado de su implementación en la Entidad.</w:t>
            </w:r>
          </w:p>
          <w:p w14:paraId="2B08D7EB"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6.1.2. Actividades del Programa de Inspección y Mantenimiento de Sistemas de Almacenamiento e Instalaciones Físicas, se suprimió la periodicidad de elaboración de informes y la realización de inspecciones, puesto que están descritas en el respectivo programa. Así mismo, se actualizó la normativa aplicable al programa, conforme con lo expedido por el AGN.</w:t>
            </w:r>
          </w:p>
          <w:p w14:paraId="0D501343"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6.1.3. Actividades del Programa de Saneamiento Ambiental, se actualizó el Formato Seguimiento Limpieza y Desinfección de Áreas y Depósitos de Archivo GD01-F45, puesto que el anterior correspondía a Gestión Administrativa. Así mismo, se suprimió la actualización de algunas actividades de saneamiento ambiental, como son desinsectación y desratización, puesto que están descritas en el programa y están relacionadas con lo que se acuerda con el colaborador externo.</w:t>
            </w:r>
          </w:p>
          <w:p w14:paraId="53FFB05B"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 xml:space="preserve">Numeral 6.1.4. Actividades del Programa de Monitoreo y Control de Condiciones Ambientales, se suprimió la periodicidad de la elaboración de los informes, puesto que está descrito en el respectivo programa. </w:t>
            </w:r>
          </w:p>
          <w:p w14:paraId="131D63AF"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6.1.5. Actividades del Programa de Prevención de Emergencias y Atención de Emergencias para Material Documental, se actualizó el nombre de acuerdo con lo dispuesto en el GD01-F28; se actualizó la cantidad de simulacros, según lo acordado con el COE en la presente vigencia; y se incluyó al líder de la brigada de emergencias documentales, conforme con lo dispuesto en las resoluciones expedidas en la vigencia 2021.</w:t>
            </w:r>
          </w:p>
          <w:p w14:paraId="6985F522"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6.1.6. Actividades del Programa de Almacenamiento y Realmacenamiento, se incluyó la frase “Cuando se requiera” en algunas actividades.</w:t>
            </w:r>
          </w:p>
          <w:p w14:paraId="5319FAE8"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6.2.1. Recursos humanos, se actualizó el perfil de las personas que realizan y ayudan en la implementación del plan.</w:t>
            </w:r>
          </w:p>
          <w:p w14:paraId="26BB8327"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lastRenderedPageBreak/>
              <w:t>Numeral 7. Tiempo de Ejecución, se actualizaron algunas actividades y se marcaron aquellas que ya se habían ejecutado en la vigencia 2020 y 2021. Así mismo, se incluyeron unas actividades, de acuerdo con las necesidades identificadas en la vigencia 2022.</w:t>
            </w:r>
          </w:p>
          <w:p w14:paraId="02A34617" w14:textId="77777777" w:rsidR="00EB6535" w:rsidRPr="00B50074" w:rsidRDefault="00EB6535" w:rsidP="00EB6535">
            <w:pPr>
              <w:ind w:left="0" w:firstLine="0"/>
              <w:rPr>
                <w:rFonts w:ascii="Arial" w:hAnsi="Arial" w:cs="Arial"/>
                <w:sz w:val="20"/>
                <w:szCs w:val="20"/>
              </w:rPr>
            </w:pPr>
            <w:r w:rsidRPr="00B50074">
              <w:rPr>
                <w:rFonts w:ascii="Arial" w:hAnsi="Arial" w:cs="Arial"/>
                <w:sz w:val="20"/>
                <w:szCs w:val="20"/>
              </w:rPr>
              <w:t>Numeral 11 Documentos Externos, se incluyó este ítem, de acuerdo con la estructura normalizada del SIGI.</w:t>
            </w:r>
          </w:p>
          <w:p w14:paraId="57410DE9" w14:textId="22658E78" w:rsidR="00CD283B" w:rsidRPr="00B50074" w:rsidRDefault="00EB6535" w:rsidP="009453B9">
            <w:pPr>
              <w:ind w:left="0" w:firstLine="0"/>
              <w:rPr>
                <w:rFonts w:ascii="Arial" w:hAnsi="Arial" w:cs="Arial"/>
                <w:sz w:val="20"/>
                <w:szCs w:val="20"/>
              </w:rPr>
            </w:pPr>
            <w:r w:rsidRPr="00B50074">
              <w:rPr>
                <w:rFonts w:ascii="Arial" w:hAnsi="Arial" w:cs="Arial"/>
                <w:sz w:val="20"/>
                <w:szCs w:val="20"/>
              </w:rPr>
              <w:t>Numeral 12. Resumen cambios respecto a la versión anterior, se incluyó este ítem, de acuerdo con la estructura normalizada del SIGI.</w:t>
            </w:r>
          </w:p>
        </w:tc>
      </w:tr>
    </w:tbl>
    <w:p w14:paraId="17B999F2" w14:textId="77777777" w:rsidR="00EC357D" w:rsidRPr="00B50074" w:rsidRDefault="00CD283B" w:rsidP="00EC357D">
      <w:pPr>
        <w:ind w:left="0" w:firstLine="0"/>
        <w:rPr>
          <w:rFonts w:cs="Arial"/>
          <w:lang w:val="es-MX"/>
        </w:rPr>
      </w:pPr>
      <w:r w:rsidRPr="00B50074">
        <w:rPr>
          <w:rFonts w:cs="Arial"/>
          <w:lang w:val="es-MX"/>
        </w:rPr>
        <w:lastRenderedPageBreak/>
        <w:t>__________________________________</w:t>
      </w:r>
    </w:p>
    <w:p w14:paraId="176E1AD3" w14:textId="12F3380A" w:rsidR="00CD283B" w:rsidRPr="00B50074" w:rsidRDefault="00CD283B" w:rsidP="00EC357D">
      <w:pPr>
        <w:ind w:left="0" w:firstLine="0"/>
        <w:rPr>
          <w:rFonts w:cs="Arial"/>
          <w:sz w:val="28"/>
          <w:szCs w:val="28"/>
          <w:lang w:val="es-MX"/>
        </w:rPr>
      </w:pPr>
      <w:r w:rsidRPr="00B50074">
        <w:rPr>
          <w:rFonts w:ascii="Arial" w:hAnsi="Arial" w:cs="Arial"/>
          <w:sz w:val="24"/>
          <w:szCs w:val="28"/>
          <w:lang w:val="es-MX"/>
        </w:rPr>
        <w:t>Fin documento</w:t>
      </w:r>
    </w:p>
    <w:sectPr w:rsidR="00CD283B" w:rsidRPr="00B50074" w:rsidSect="000267C6">
      <w:headerReference w:type="default" r:id="rId21"/>
      <w:footerReference w:type="default" r:id="rId22"/>
      <w:footerReference w:type="first" r:id="rId23"/>
      <w:pgSz w:w="11906" w:h="16838"/>
      <w:pgMar w:top="1418" w:right="1276" w:bottom="1418" w:left="155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74FD" w14:textId="77777777" w:rsidR="0044775C" w:rsidRDefault="0044775C" w:rsidP="00002052">
      <w:pPr>
        <w:spacing w:before="0" w:after="0"/>
      </w:pPr>
      <w:r>
        <w:separator/>
      </w:r>
    </w:p>
  </w:endnote>
  <w:endnote w:type="continuationSeparator" w:id="0">
    <w:p w14:paraId="23C25F3F" w14:textId="77777777" w:rsidR="0044775C" w:rsidRDefault="0044775C" w:rsidP="000020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23517"/>
      <w:docPartObj>
        <w:docPartGallery w:val="Page Numbers (Bottom of Page)"/>
        <w:docPartUnique/>
      </w:docPartObj>
    </w:sdtPr>
    <w:sdtEndPr>
      <w:rPr>
        <w:rFonts w:ascii="Arial" w:hAnsi="Arial" w:cs="Arial"/>
        <w:sz w:val="20"/>
        <w:szCs w:val="20"/>
      </w:rPr>
    </w:sdtEndPr>
    <w:sdtContent>
      <w:p w14:paraId="505BA898" w14:textId="3E22EADC" w:rsidR="00B110B6" w:rsidRPr="002A2702" w:rsidRDefault="00B110B6" w:rsidP="002A2702">
        <w:pPr>
          <w:pStyle w:val="Piedepgina"/>
          <w:spacing w:before="0"/>
          <w:rPr>
            <w:rFonts w:ascii="Arial" w:hAnsi="Arial" w:cs="Arial"/>
            <w:sz w:val="20"/>
            <w:szCs w:val="20"/>
          </w:rPr>
        </w:pPr>
      </w:p>
      <w:p w14:paraId="6A605EDE" w14:textId="4D784FE0" w:rsidR="00B110B6" w:rsidRPr="00E86D56" w:rsidRDefault="0044775C" w:rsidP="00274E39">
        <w:pPr>
          <w:pStyle w:val="Piedepgina"/>
          <w:jc w:val="center"/>
          <w:rPr>
            <w:rFonts w:ascii="Arial" w:hAnsi="Arial" w:cs="Arial"/>
            <w:sz w:val="20"/>
            <w:szCs w:val="20"/>
          </w:rPr>
        </w:pPr>
      </w:p>
    </w:sdtContent>
  </w:sdt>
  <w:p w14:paraId="617674E0" w14:textId="77777777" w:rsidR="00B110B6" w:rsidRDefault="00B110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D55" w14:textId="1BEC43EE" w:rsidR="003A61B0" w:rsidRDefault="003A61B0" w:rsidP="003A61B0">
    <w:pPr>
      <w:pStyle w:val="Piedepgina"/>
      <w:ind w:left="0" w:firstLine="0"/>
    </w:pPr>
    <w:r>
      <w:t xml:space="preserve">                                                                                                                                    G</w:t>
    </w:r>
    <w:r w:rsidR="00DD2AA4">
      <w:t>D01-F23- Vr. 2 2022-</w:t>
    </w:r>
    <w:r w:rsidR="00F53764">
      <w:t>10</w:t>
    </w:r>
    <w:r w:rsidR="00DD2AA4">
      <w:t>-</w:t>
    </w:r>
    <w:r w:rsidR="00F45572">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3422" w14:textId="77777777" w:rsidR="0044775C" w:rsidRDefault="0044775C" w:rsidP="00002052">
      <w:pPr>
        <w:spacing w:before="0" w:after="0"/>
      </w:pPr>
      <w:r>
        <w:separator/>
      </w:r>
    </w:p>
  </w:footnote>
  <w:footnote w:type="continuationSeparator" w:id="0">
    <w:p w14:paraId="1E9365EC" w14:textId="77777777" w:rsidR="0044775C" w:rsidRDefault="0044775C" w:rsidP="00002052">
      <w:pPr>
        <w:spacing w:before="0" w:after="0"/>
      </w:pPr>
      <w:r>
        <w:continuationSeparator/>
      </w:r>
    </w:p>
  </w:footnote>
  <w:footnote w:id="1">
    <w:p w14:paraId="472E9D9D" w14:textId="77777777" w:rsidR="00B110B6" w:rsidRPr="00435431" w:rsidRDefault="00B110B6"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sidRPr="00435431">
        <w:rPr>
          <w:rFonts w:ascii="Arial" w:hAnsi="Arial" w:cs="Arial"/>
          <w:sz w:val="18"/>
          <w:szCs w:val="18"/>
        </w:rPr>
        <w:t>Archivo General de la Nación. 2006. Acuerdo 027 de 2006. Por el cual se modifica el Acuerdo No. 07 del 29 de junio de 1994.</w:t>
      </w:r>
      <w:r>
        <w:rPr>
          <w:rFonts w:ascii="Arial" w:hAnsi="Arial" w:cs="Arial"/>
          <w:sz w:val="18"/>
          <w:szCs w:val="18"/>
        </w:rPr>
        <w:t xml:space="preserve"> Bogotá, D.C.</w:t>
      </w:r>
    </w:p>
  </w:footnote>
  <w:footnote w:id="2">
    <w:p w14:paraId="0B20B000" w14:textId="77777777" w:rsidR="00B110B6" w:rsidRPr="00435431" w:rsidRDefault="00B110B6"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Instituto Colombiano de Normas Técnicas y Certificación. 2012.NTC</w:t>
      </w:r>
      <w:r w:rsidRPr="00435431">
        <w:rPr>
          <w:rFonts w:ascii="Arial" w:hAnsi="Arial" w:cs="Arial"/>
          <w:sz w:val="18"/>
          <w:szCs w:val="18"/>
        </w:rPr>
        <w:t>592</w:t>
      </w:r>
      <w:r>
        <w:rPr>
          <w:rFonts w:ascii="Arial" w:hAnsi="Arial" w:cs="Arial"/>
          <w:sz w:val="18"/>
          <w:szCs w:val="18"/>
        </w:rPr>
        <w:t xml:space="preserve">1. </w:t>
      </w:r>
      <w:r w:rsidRPr="00435431">
        <w:rPr>
          <w:rFonts w:ascii="Arial" w:hAnsi="Arial" w:cs="Arial"/>
          <w:sz w:val="18"/>
          <w:szCs w:val="18"/>
        </w:rPr>
        <w:t>Información y documentación. Requisitos para el almacenamiento de material documental.</w:t>
      </w:r>
      <w:r>
        <w:rPr>
          <w:rFonts w:ascii="Arial" w:hAnsi="Arial" w:cs="Arial"/>
          <w:sz w:val="18"/>
          <w:szCs w:val="18"/>
        </w:rPr>
        <w:t xml:space="preserve"> Bogotá. D.C.</w:t>
      </w:r>
    </w:p>
  </w:footnote>
  <w:footnote w:id="3">
    <w:p w14:paraId="13429101" w14:textId="77777777" w:rsidR="00B110B6" w:rsidRPr="00435431" w:rsidRDefault="00B110B6"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sidRPr="00435431">
        <w:rPr>
          <w:rFonts w:ascii="Arial" w:hAnsi="Arial" w:cs="Arial"/>
          <w:sz w:val="18"/>
          <w:szCs w:val="18"/>
        </w:rPr>
        <w:t>Archivo General de la Nación. 2000. Acuerdo 047 de 2000. Por el cual se desarrolla el artículo 43 del Capítulo V “Acceso a los documentos de archivo” del AGN del reglamento general de archivos sobre “restricciones por razones de conservación”.</w:t>
      </w:r>
      <w:r>
        <w:rPr>
          <w:rFonts w:ascii="Arial" w:hAnsi="Arial" w:cs="Arial"/>
          <w:sz w:val="18"/>
          <w:szCs w:val="18"/>
        </w:rPr>
        <w:t xml:space="preserve"> Bogotá, D.C.</w:t>
      </w:r>
    </w:p>
  </w:footnote>
  <w:footnote w:id="4">
    <w:p w14:paraId="0DB90391" w14:textId="301CD576" w:rsidR="00B110B6" w:rsidRPr="00435431" w:rsidRDefault="00B110B6"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Ibíd.</w:t>
      </w:r>
    </w:p>
  </w:footnote>
  <w:footnote w:id="5">
    <w:p w14:paraId="6F84E055" w14:textId="046393D2" w:rsidR="00B110B6" w:rsidRPr="00435431" w:rsidRDefault="00B110B6"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Ibíd.</w:t>
      </w:r>
    </w:p>
  </w:footnote>
  <w:footnote w:id="6">
    <w:p w14:paraId="40AC3BFC" w14:textId="04DFA4B9" w:rsidR="00B110B6" w:rsidRPr="00435431" w:rsidRDefault="00B110B6" w:rsidP="0087711F">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Superintendencia de Industria y Comercio. 2017. Procedimiento de archivo y retención documental. Bogotá, D.C.</w:t>
      </w:r>
    </w:p>
  </w:footnote>
  <w:footnote w:id="7">
    <w:p w14:paraId="2FC8CC9A"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Ibíd.</w:t>
      </w:r>
    </w:p>
  </w:footnote>
  <w:footnote w:id="8">
    <w:p w14:paraId="4F455BD0" w14:textId="77777777" w:rsidR="00B110B6" w:rsidRPr="00C232B1" w:rsidRDefault="00B110B6"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Ibíd.</w:t>
      </w:r>
    </w:p>
  </w:footnote>
  <w:footnote w:id="9">
    <w:p w14:paraId="66B73D7C"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0">
    <w:p w14:paraId="778C939F"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Certificación.2005. NTC5397. Materiales para documentos de archivo con soporte en papel. Características de calidad. Bogotá, D.C.</w:t>
      </w:r>
    </w:p>
  </w:footnote>
  <w:footnote w:id="11">
    <w:p w14:paraId="6FF56219"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2">
    <w:p w14:paraId="344F4273"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13">
    <w:p w14:paraId="6A9549D6" w14:textId="10036540" w:rsidR="00B110B6" w:rsidRPr="00C232B1" w:rsidRDefault="00B110B6"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14">
    <w:p w14:paraId="195B42D4" w14:textId="77777777" w:rsidR="00B110B6" w:rsidRPr="00C232B1" w:rsidRDefault="00B110B6"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 </w:t>
      </w:r>
      <w:r w:rsidRPr="00C232B1">
        <w:rPr>
          <w:rFonts w:ascii="Arial" w:hAnsi="Arial" w:cs="Arial"/>
          <w:sz w:val="18"/>
          <w:szCs w:val="18"/>
          <w:lang w:val="es-ES"/>
        </w:rPr>
        <w:t>Ibíd.</w:t>
      </w:r>
    </w:p>
  </w:footnote>
  <w:footnote w:id="15">
    <w:p w14:paraId="423EEFCC"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6">
    <w:p w14:paraId="5A5E3DE0" w14:textId="31F44F2C" w:rsidR="00B110B6" w:rsidRPr="00C232B1" w:rsidRDefault="00B110B6"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Superintendencia de Industria y Comercio.</w:t>
      </w:r>
      <w:r>
        <w:rPr>
          <w:rFonts w:ascii="Arial" w:hAnsi="Arial" w:cs="Arial"/>
          <w:sz w:val="18"/>
          <w:szCs w:val="18"/>
        </w:rPr>
        <w:t xml:space="preserve"> </w:t>
      </w:r>
      <w:r w:rsidRPr="00C232B1">
        <w:rPr>
          <w:rFonts w:ascii="Arial" w:hAnsi="Arial" w:cs="Arial"/>
          <w:sz w:val="18"/>
          <w:szCs w:val="18"/>
        </w:rPr>
        <w:t xml:space="preserve">Política </w:t>
      </w:r>
      <w:r>
        <w:rPr>
          <w:rFonts w:ascii="Arial" w:hAnsi="Arial" w:cs="Arial"/>
          <w:sz w:val="18"/>
          <w:szCs w:val="18"/>
        </w:rPr>
        <w:t>I</w:t>
      </w:r>
      <w:r w:rsidRPr="00C232B1">
        <w:rPr>
          <w:rFonts w:ascii="Arial" w:hAnsi="Arial" w:cs="Arial"/>
          <w:sz w:val="18"/>
          <w:szCs w:val="18"/>
        </w:rPr>
        <w:t>nstitucional de Gestión Documental. Bogotá, D.C.</w:t>
      </w:r>
    </w:p>
  </w:footnote>
  <w:footnote w:id="17">
    <w:p w14:paraId="5DB28970"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2006. Acuerdo 027 de 2006. Por el cual se modifica el Acuerdo No. 07 del 29 de junio de 1994. Bogotá, D.C.</w:t>
      </w:r>
    </w:p>
  </w:footnote>
  <w:footnote w:id="18">
    <w:p w14:paraId="03F6CCBC"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9">
    <w:p w14:paraId="096E7942"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20">
    <w:p w14:paraId="7D3F9300" w14:textId="77777777" w:rsidR="00B110B6" w:rsidRPr="00C232B1" w:rsidRDefault="00B110B6"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w:t>
      </w:r>
      <w:r>
        <w:rPr>
          <w:rFonts w:ascii="Arial" w:hAnsi="Arial" w:cs="Arial"/>
          <w:sz w:val="18"/>
          <w:szCs w:val="18"/>
        </w:rPr>
        <w:t xml:space="preserve"> </w:t>
      </w:r>
      <w:r w:rsidRPr="00C232B1">
        <w:rPr>
          <w:rFonts w:ascii="Arial" w:hAnsi="Arial" w:cs="Arial"/>
          <w:sz w:val="18"/>
          <w:szCs w:val="18"/>
        </w:rPr>
        <w:t>NTC5921. Información y documentación. Requisitos para el almacenamiento de material documental. Bogotá. D.C.</w:t>
      </w:r>
    </w:p>
  </w:footnote>
  <w:footnote w:id="21">
    <w:p w14:paraId="4541C14E" w14:textId="77777777" w:rsidR="00B110B6" w:rsidRPr="00C232B1" w:rsidRDefault="00B110B6" w:rsidP="00604D7A">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2014. Acuerdo 006 de 2014. Por medio del cual se desarrollan los artículos 46, 47 y 48 del Título XI “Conservación de documentos” de la Ley 594 de 2000. Bogotá, D.C.</w:t>
      </w:r>
    </w:p>
  </w:footnote>
  <w:footnote w:id="22">
    <w:p w14:paraId="6812D654" w14:textId="77777777" w:rsidR="00B110B6" w:rsidRPr="00C232B1" w:rsidRDefault="00B110B6" w:rsidP="0087711F">
      <w:pPr>
        <w:pStyle w:val="Textonotapie"/>
        <w:tabs>
          <w:tab w:val="left" w:pos="426"/>
        </w:tabs>
        <w:ind w:left="0" w:firstLine="0"/>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23">
    <w:p w14:paraId="1EF45444" w14:textId="5B1390BD" w:rsidR="00B110B6" w:rsidRPr="00C232B1" w:rsidRDefault="00B110B6"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24">
    <w:p w14:paraId="6C9E8CA8" w14:textId="77777777" w:rsidR="00B110B6" w:rsidRPr="00C232B1" w:rsidRDefault="00B110B6" w:rsidP="0087711F">
      <w:pPr>
        <w:pStyle w:val="Textonotapie"/>
        <w:tabs>
          <w:tab w:val="left" w:pos="426"/>
        </w:tabs>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2012.NTC5921. Información y documentación. Requisitos para el almacenamiento de material documental. Bogotá. D.C.</w:t>
      </w:r>
    </w:p>
  </w:footnote>
  <w:footnote w:id="25">
    <w:p w14:paraId="2A3C0EF3" w14:textId="7B03B841" w:rsidR="00B110B6" w:rsidRPr="00C232B1" w:rsidRDefault="00B110B6"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26">
    <w:p w14:paraId="6990CB29" w14:textId="77777777" w:rsidR="00B110B6" w:rsidRPr="00C232B1" w:rsidRDefault="00B110B6"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lang w:val="es-ES"/>
        </w:rPr>
        <w:t>Ibíd.</w:t>
      </w:r>
    </w:p>
  </w:footnote>
  <w:footnote w:id="27">
    <w:p w14:paraId="17C3C467" w14:textId="77777777" w:rsidR="00B110B6" w:rsidRPr="00C232B1" w:rsidRDefault="00B110B6"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Pr>
          <w:rFonts w:ascii="Arial" w:hAnsi="Arial" w:cs="Arial"/>
          <w:sz w:val="18"/>
          <w:szCs w:val="18"/>
          <w:lang w:val="es-ES"/>
        </w:rPr>
        <w:t>Ibíd.</w:t>
      </w:r>
    </w:p>
  </w:footnote>
  <w:footnote w:id="28">
    <w:p w14:paraId="6A18D645" w14:textId="77777777" w:rsidR="00B110B6" w:rsidRPr="00C232B1" w:rsidRDefault="00B110B6"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Pr>
          <w:rFonts w:ascii="Arial" w:hAnsi="Arial" w:cs="Arial"/>
          <w:sz w:val="18"/>
          <w:szCs w:val="18"/>
        </w:rPr>
        <w:t>Ibíd.</w:t>
      </w:r>
    </w:p>
  </w:footnote>
  <w:footnote w:id="29">
    <w:p w14:paraId="55A9372D" w14:textId="77777777" w:rsidR="00B110B6" w:rsidRPr="00C232B1" w:rsidRDefault="00B110B6"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Pr>
          <w:rFonts w:ascii="Arial" w:hAnsi="Arial" w:cs="Arial"/>
          <w:sz w:val="18"/>
          <w:szCs w:val="18"/>
        </w:rPr>
        <w:t>Ibíd.</w:t>
      </w:r>
    </w:p>
  </w:footnote>
  <w:footnote w:id="30">
    <w:p w14:paraId="1D89065B" w14:textId="6C0FE966" w:rsidR="00B110B6" w:rsidRPr="00C232B1" w:rsidRDefault="00B110B6"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31">
    <w:p w14:paraId="58818CA0" w14:textId="77777777" w:rsidR="00B110B6" w:rsidRPr="00C232B1" w:rsidRDefault="00B110B6"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2012.NTC5921. Información y documentación. Requisitos para el almacenamiento de material documental. Bogotá. D.C.</w:t>
      </w:r>
    </w:p>
  </w:footnote>
  <w:footnote w:id="32">
    <w:p w14:paraId="67902786" w14:textId="77777777" w:rsidR="00B110B6" w:rsidRPr="00C232B1" w:rsidRDefault="00B110B6" w:rsidP="0087711F">
      <w:pPr>
        <w:pStyle w:val="Textonotapie"/>
        <w:tabs>
          <w:tab w:val="left" w:pos="0"/>
          <w:tab w:val="left" w:pos="709"/>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33">
    <w:p w14:paraId="656EB4F8" w14:textId="13DBE124" w:rsidR="00B110B6" w:rsidRPr="00C232B1" w:rsidRDefault="00B110B6"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34">
    <w:p w14:paraId="7F632862" w14:textId="77777777" w:rsidR="00B110B6" w:rsidRPr="00C232B1" w:rsidRDefault="00B110B6"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lang w:val="es-ES"/>
        </w:rPr>
        <w:t>Ibíd.</w:t>
      </w:r>
    </w:p>
  </w:footnote>
  <w:footnote w:id="35">
    <w:p w14:paraId="1264BD8A" w14:textId="77777777" w:rsidR="00B110B6" w:rsidRPr="00C232B1" w:rsidRDefault="00B110B6" w:rsidP="0087711F">
      <w:pPr>
        <w:pStyle w:val="Textonotapie"/>
        <w:tabs>
          <w:tab w:val="left" w:pos="0"/>
          <w:tab w:val="left" w:pos="709"/>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Certificación.2005. NTC5397. Materiales para documentos de archivo con soporte en papel. Características de calidad. Bogotá, D.C.</w:t>
      </w:r>
    </w:p>
  </w:footnote>
  <w:footnote w:id="36">
    <w:p w14:paraId="689B8B49" w14:textId="6C759536" w:rsidR="00B110B6" w:rsidRPr="00C232B1" w:rsidRDefault="00B110B6"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Superintendencia de Industria y Comercio</w:t>
      </w:r>
      <w:r>
        <w:rPr>
          <w:rFonts w:ascii="Arial" w:hAnsi="Arial" w:cs="Arial"/>
          <w:sz w:val="18"/>
          <w:szCs w:val="18"/>
        </w:rPr>
        <w:t xml:space="preserve">. </w:t>
      </w:r>
      <w:r w:rsidRPr="00C232B1">
        <w:rPr>
          <w:rFonts w:ascii="Arial" w:hAnsi="Arial" w:cs="Arial"/>
          <w:sz w:val="18"/>
          <w:szCs w:val="18"/>
        </w:rPr>
        <w:t xml:space="preserve">Política </w:t>
      </w:r>
      <w:r>
        <w:rPr>
          <w:rFonts w:ascii="Arial" w:hAnsi="Arial" w:cs="Arial"/>
          <w:sz w:val="18"/>
          <w:szCs w:val="18"/>
        </w:rPr>
        <w:t>I</w:t>
      </w:r>
      <w:r w:rsidRPr="00C232B1">
        <w:rPr>
          <w:rFonts w:ascii="Arial" w:hAnsi="Arial" w:cs="Arial"/>
          <w:sz w:val="18"/>
          <w:szCs w:val="18"/>
        </w:rPr>
        <w:t>nstitucional de Gestión Documental. Bogotá, D.C.</w:t>
      </w:r>
    </w:p>
  </w:footnote>
  <w:footnote w:id="37">
    <w:p w14:paraId="2B3770F3" w14:textId="77777777" w:rsidR="00B110B6" w:rsidRPr="00E27936" w:rsidRDefault="00B110B6" w:rsidP="0087711F">
      <w:pPr>
        <w:pStyle w:val="Textonotapie"/>
        <w:tabs>
          <w:tab w:val="left" w:pos="0"/>
        </w:tabs>
        <w:ind w:left="0" w:firstLine="0"/>
        <w:rPr>
          <w:rFonts w:ascii="Arial" w:hAnsi="Arial" w:cs="Arial"/>
          <w:sz w:val="18"/>
          <w:szCs w:val="18"/>
          <w:lang w:val="es-ES"/>
        </w:rPr>
      </w:pPr>
      <w:r w:rsidRPr="00E27936">
        <w:rPr>
          <w:rStyle w:val="Refdenotaalpie"/>
          <w:rFonts w:ascii="Arial" w:hAnsi="Arial" w:cs="Arial"/>
          <w:sz w:val="18"/>
          <w:szCs w:val="18"/>
        </w:rPr>
        <w:footnoteRef/>
      </w:r>
      <w:r>
        <w:rPr>
          <w:rFonts w:ascii="Arial" w:hAnsi="Arial" w:cs="Arial"/>
          <w:sz w:val="18"/>
          <w:szCs w:val="18"/>
          <w:lang w:val="es-ES"/>
        </w:rPr>
        <w:t>Ibíd.</w:t>
      </w:r>
    </w:p>
  </w:footnote>
  <w:footnote w:id="38">
    <w:p w14:paraId="20DECA9A" w14:textId="77777777" w:rsidR="00B110B6" w:rsidRPr="00E27936" w:rsidRDefault="00B110B6" w:rsidP="0087711F">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 2012.NTC5921. Información y documentación. Requisitos para el almacenamiento de material documental. Bogotá. D.C.</w:t>
      </w:r>
    </w:p>
  </w:footnote>
  <w:footnote w:id="39">
    <w:p w14:paraId="54BC0B9F" w14:textId="77777777" w:rsidR="00B110B6" w:rsidRPr="00E27936" w:rsidRDefault="00B110B6" w:rsidP="0087711F">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40">
    <w:p w14:paraId="2BF6F626" w14:textId="346D6F3A"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41">
    <w:p w14:paraId="77C71E02" w14:textId="77777777" w:rsidR="00B110B6" w:rsidRPr="00E27936" w:rsidRDefault="00B110B6" w:rsidP="00A450A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lang w:val="es-ES"/>
        </w:rPr>
        <w:t>Archivo General de la Nación. Sf. Infografía Preservación Digital a Largo Plazo. Bogotá, D.C.</w:t>
      </w:r>
    </w:p>
  </w:footnote>
  <w:footnote w:id="42">
    <w:p w14:paraId="1A6C59F2"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2003. Pautas para diagnóstico integral de archivos. Bogotá, D.C.</w:t>
      </w:r>
    </w:p>
  </w:footnote>
  <w:footnote w:id="43">
    <w:p w14:paraId="09EED2DA"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44">
    <w:p w14:paraId="3629367F" w14:textId="77777777" w:rsidR="00B110B6" w:rsidRPr="00591FB0" w:rsidRDefault="00B110B6" w:rsidP="009A53AD">
      <w:pPr>
        <w:pStyle w:val="Textonotapie"/>
        <w:ind w:left="142" w:hanging="142"/>
        <w:rPr>
          <w:lang w:val="es-ES"/>
        </w:rPr>
      </w:pPr>
      <w:r>
        <w:rPr>
          <w:rStyle w:val="Refdenotaalpie"/>
        </w:rPr>
        <w:footnoteRef/>
      </w:r>
      <w:r>
        <w:t xml:space="preserve"> </w:t>
      </w:r>
      <w:r w:rsidRPr="00591FB0">
        <w:rPr>
          <w:rFonts w:ascii="Arial" w:hAnsi="Arial" w:cs="Arial"/>
          <w:sz w:val="18"/>
          <w:szCs w:val="18"/>
          <w:lang w:val="es-ES"/>
        </w:rPr>
        <w:t>Superintendencia de Industria y Comercio. 2017. Metodología para la administración del riesgo. Bogotá, D.C.</w:t>
      </w:r>
    </w:p>
  </w:footnote>
  <w:footnote w:id="45">
    <w:p w14:paraId="3DE6CD6E"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Pr>
          <w:rFonts w:ascii="Arial" w:hAnsi="Arial" w:cs="Arial"/>
          <w:sz w:val="18"/>
          <w:szCs w:val="18"/>
          <w:lang w:val="es-ES"/>
        </w:rPr>
        <w:t>Ibíd.</w:t>
      </w:r>
    </w:p>
  </w:footnote>
  <w:footnote w:id="46">
    <w:p w14:paraId="1B0A2B2A"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47">
    <w:p w14:paraId="08C544D4" w14:textId="6B1BBCC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48">
    <w:p w14:paraId="6B1DED16"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Ibíd.</w:t>
      </w:r>
    </w:p>
  </w:footnote>
  <w:footnote w:id="49">
    <w:p w14:paraId="210773A4"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Ibíd.</w:t>
      </w:r>
    </w:p>
  </w:footnote>
  <w:footnote w:id="50">
    <w:p w14:paraId="469A5D04" w14:textId="77777777" w:rsidR="00B110B6" w:rsidRDefault="00B110B6" w:rsidP="00511D65">
      <w:pPr>
        <w:pStyle w:val="Textonotapie"/>
        <w:tabs>
          <w:tab w:val="left" w:pos="0"/>
        </w:tabs>
        <w:ind w:hanging="714"/>
        <w:rPr>
          <w:rFonts w:ascii="Arial" w:hAnsi="Arial" w:cs="Arial"/>
          <w:sz w:val="18"/>
          <w:szCs w:val="18"/>
        </w:rPr>
      </w:pPr>
      <w:r>
        <w:rPr>
          <w:rStyle w:val="Refdenotaalpie"/>
          <w:rFonts w:ascii="Arial" w:hAnsi="Arial" w:cs="Arial"/>
          <w:sz w:val="18"/>
          <w:szCs w:val="18"/>
        </w:rPr>
        <w:footnoteRef/>
      </w:r>
      <w:r>
        <w:rPr>
          <w:rFonts w:ascii="Arial" w:hAnsi="Arial" w:cs="Arial"/>
          <w:sz w:val="18"/>
          <w:szCs w:val="18"/>
          <w:lang w:val="es-ES"/>
        </w:rPr>
        <w:t>Ibíd.</w:t>
      </w:r>
    </w:p>
  </w:footnote>
  <w:footnote w:id="51">
    <w:p w14:paraId="10689E62"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lang w:val="es-ES"/>
        </w:rPr>
        <w:t>Ibíd.</w:t>
      </w:r>
    </w:p>
  </w:footnote>
  <w:footnote w:id="52">
    <w:p w14:paraId="241DEA57"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53">
    <w:p w14:paraId="4BC0B1D9" w14:textId="2AD7469C"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Superintendencia de Industria y Comercio.</w:t>
      </w:r>
      <w:r>
        <w:rPr>
          <w:rFonts w:ascii="Arial" w:hAnsi="Arial" w:cs="Arial"/>
          <w:sz w:val="18"/>
          <w:szCs w:val="18"/>
        </w:rPr>
        <w:t xml:space="preserve"> </w:t>
      </w:r>
      <w:r w:rsidRPr="00E27936">
        <w:rPr>
          <w:rFonts w:ascii="Arial" w:hAnsi="Arial" w:cs="Arial"/>
          <w:sz w:val="18"/>
          <w:szCs w:val="18"/>
        </w:rPr>
        <w:t xml:space="preserve">Política </w:t>
      </w:r>
      <w:r>
        <w:rPr>
          <w:rFonts w:ascii="Arial" w:hAnsi="Arial" w:cs="Arial"/>
          <w:sz w:val="18"/>
          <w:szCs w:val="18"/>
        </w:rPr>
        <w:t>I</w:t>
      </w:r>
      <w:r w:rsidRPr="00E27936">
        <w:rPr>
          <w:rFonts w:ascii="Arial" w:hAnsi="Arial" w:cs="Arial"/>
          <w:sz w:val="18"/>
          <w:szCs w:val="18"/>
        </w:rPr>
        <w:t>nstitucional de Gestión Documental. Bogotá, D.C.</w:t>
      </w:r>
    </w:p>
  </w:footnote>
  <w:footnote w:id="54">
    <w:p w14:paraId="178E8560"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55">
    <w:p w14:paraId="1B5CB549"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de Bogotá. 2015. Programas del Sistema Integrado de Conservación. Guía práctica para las entidades del Distrito Capital. Bogotá, D.C.</w:t>
      </w:r>
    </w:p>
  </w:footnote>
  <w:footnote w:id="56">
    <w:p w14:paraId="46E3ECBC" w14:textId="27355DA6" w:rsidR="00B110B6" w:rsidRPr="009A53AD" w:rsidRDefault="00B110B6" w:rsidP="009A53AD">
      <w:pPr>
        <w:pStyle w:val="Textonotapie"/>
        <w:ind w:left="0" w:firstLine="0"/>
        <w:rPr>
          <w:rFonts w:ascii="Arial" w:hAnsi="Arial" w:cs="Arial"/>
          <w:sz w:val="18"/>
          <w:szCs w:val="18"/>
        </w:rPr>
      </w:pPr>
      <w:r w:rsidRPr="009A53AD">
        <w:rPr>
          <w:rStyle w:val="Refdenotaalpie"/>
          <w:rFonts w:ascii="Arial" w:hAnsi="Arial" w:cs="Arial"/>
          <w:sz w:val="18"/>
          <w:szCs w:val="18"/>
        </w:rPr>
        <w:footnoteRef/>
      </w:r>
      <w:r w:rsidRPr="009A53AD">
        <w:rPr>
          <w:rFonts w:ascii="Arial" w:hAnsi="Arial" w:cs="Arial"/>
          <w:sz w:val="18"/>
          <w:szCs w:val="18"/>
        </w:rPr>
        <w:t xml:space="preserve"> Superintendencia de Industria y Comercio. 2017. Procedimiento de archivo y retención documental. Bogotá, D.C. </w:t>
      </w:r>
    </w:p>
  </w:footnote>
  <w:footnote w:id="57">
    <w:p w14:paraId="3910B1DD"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Certificación.2005. NTC5397. Materiales para documentos de archivo con soporte en papel. Características de calidad. Bogotá, D.C.</w:t>
      </w:r>
    </w:p>
  </w:footnote>
  <w:footnote w:id="58">
    <w:p w14:paraId="568B6C24" w14:textId="22322B6E"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Superintendencia de Industria y Comercio</w:t>
      </w:r>
      <w:r>
        <w:rPr>
          <w:rFonts w:ascii="Arial" w:hAnsi="Arial" w:cs="Arial"/>
          <w:sz w:val="18"/>
          <w:szCs w:val="18"/>
        </w:rPr>
        <w:t xml:space="preserve">. </w:t>
      </w:r>
      <w:r w:rsidRPr="00E27936">
        <w:rPr>
          <w:rFonts w:ascii="Arial" w:hAnsi="Arial" w:cs="Arial"/>
          <w:sz w:val="18"/>
          <w:szCs w:val="18"/>
        </w:rPr>
        <w:t xml:space="preserve">Política </w:t>
      </w:r>
      <w:r>
        <w:rPr>
          <w:rFonts w:ascii="Arial" w:hAnsi="Arial" w:cs="Arial"/>
          <w:sz w:val="18"/>
          <w:szCs w:val="18"/>
        </w:rPr>
        <w:t>I</w:t>
      </w:r>
      <w:r w:rsidRPr="00E27936">
        <w:rPr>
          <w:rFonts w:ascii="Arial" w:hAnsi="Arial" w:cs="Arial"/>
          <w:sz w:val="18"/>
          <w:szCs w:val="18"/>
        </w:rPr>
        <w:t>nstitucional de Gestión Documental. Bogotá, D.C.</w:t>
      </w:r>
    </w:p>
  </w:footnote>
  <w:footnote w:id="59">
    <w:p w14:paraId="666C2871" w14:textId="77777777" w:rsidR="00B110B6" w:rsidRPr="007A05E0" w:rsidRDefault="00B110B6" w:rsidP="007C12D8">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2014. Acuerdo 006 de 2014. Por medio del cual se desarrollan los artículos 46, 47 y 48 del Título XI “Conservación de documentos” de la Ley 594 de 2000.</w:t>
      </w:r>
      <w:r>
        <w:rPr>
          <w:rFonts w:ascii="Arial" w:hAnsi="Arial" w:cs="Arial"/>
          <w:sz w:val="18"/>
          <w:szCs w:val="18"/>
          <w:lang w:val="es-ES"/>
        </w:rPr>
        <w:t xml:space="preserve"> </w:t>
      </w:r>
      <w:r>
        <w:rPr>
          <w:rFonts w:ascii="Arial" w:hAnsi="Arial" w:cs="Arial"/>
          <w:sz w:val="18"/>
          <w:szCs w:val="18"/>
        </w:rPr>
        <w:t>Bogotá, D.C.</w:t>
      </w:r>
    </w:p>
  </w:footnote>
  <w:footnote w:id="60">
    <w:p w14:paraId="3092B716" w14:textId="77777777"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Ibíd.</w:t>
      </w:r>
    </w:p>
  </w:footnote>
  <w:footnote w:id="61">
    <w:p w14:paraId="05229E23" w14:textId="77777777" w:rsidR="00B110B6" w:rsidRPr="007A05E0" w:rsidRDefault="00B110B6" w:rsidP="0026558F">
      <w:pPr>
        <w:pStyle w:val="Textonotapie"/>
        <w:tabs>
          <w:tab w:val="left" w:pos="284"/>
          <w:tab w:val="left" w:pos="567"/>
        </w:tabs>
        <w:ind w:left="0" w:firstLine="0"/>
        <w:rPr>
          <w:rFonts w:ascii="Arial" w:hAnsi="Arial" w:cs="Arial"/>
          <w:sz w:val="18"/>
          <w:szCs w:val="18"/>
          <w:lang w:val="es-ES"/>
        </w:rPr>
      </w:pPr>
      <w:r w:rsidRPr="007A05E0">
        <w:rPr>
          <w:rStyle w:val="Refdenotaalpie"/>
          <w:rFonts w:ascii="Arial" w:hAnsi="Arial" w:cs="Arial"/>
        </w:rPr>
        <w:footnoteRef/>
      </w:r>
      <w:r>
        <w:rPr>
          <w:rFonts w:ascii="Arial" w:hAnsi="Arial" w:cs="Arial"/>
          <w:sz w:val="18"/>
          <w:szCs w:val="18"/>
        </w:rPr>
        <w:t>Superintendencia de Industria y Comercio. 2017. Metodología para la administración del riesgo. Bogotá, D.C.</w:t>
      </w:r>
    </w:p>
  </w:footnote>
  <w:footnote w:id="62">
    <w:p w14:paraId="580DB695" w14:textId="4438B4D0" w:rsidR="00B110B6" w:rsidRPr="00E27936" w:rsidRDefault="00B110B6"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63">
    <w:p w14:paraId="36D768E4" w14:textId="77777777"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Archivo General de la Nación. 2018. Guía para la elaboración e implementación del Sistema Integrado de Conservación. Plan de Conservación Documental. Bogotá, D.C.</w:t>
      </w:r>
    </w:p>
  </w:footnote>
  <w:footnote w:id="64">
    <w:p w14:paraId="5C92452C" w14:textId="3CE25ED9"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 xml:space="preserve">Superintendencia de Industria y Comercio. Política </w:t>
      </w:r>
      <w:r>
        <w:rPr>
          <w:rFonts w:ascii="Arial" w:hAnsi="Arial" w:cs="Arial"/>
          <w:sz w:val="18"/>
          <w:szCs w:val="18"/>
        </w:rPr>
        <w:t>I</w:t>
      </w:r>
      <w:r w:rsidRPr="007F30B8">
        <w:rPr>
          <w:rFonts w:ascii="Arial" w:hAnsi="Arial" w:cs="Arial"/>
          <w:sz w:val="18"/>
          <w:szCs w:val="18"/>
        </w:rPr>
        <w:t>nstitucional de Gestión Documental. Bogotá, D.C.</w:t>
      </w:r>
    </w:p>
  </w:footnote>
  <w:footnote w:id="65">
    <w:p w14:paraId="51A0C8E7" w14:textId="77777777"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lang w:val="es-ES"/>
        </w:rPr>
        <w:t>Archivo General de la Nación. 2000. Acuerdo 050 (5 de mayo). Por el cual se desarrolla el artículo 64 del Título VII “Conservación de documentos” del Reglamento General de Archivos sobre “Prevención de deterioro de los documentos de archivo y situaciones de riesgo”. Bogotá, D.C.</w:t>
      </w:r>
    </w:p>
  </w:footnote>
  <w:footnote w:id="66">
    <w:p w14:paraId="15303DED" w14:textId="77777777"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lang w:val="es-ES"/>
        </w:rPr>
        <w:t>Ibíd.</w:t>
      </w:r>
    </w:p>
  </w:footnote>
  <w:footnote w:id="67">
    <w:p w14:paraId="614AFCB9" w14:textId="458F4DF7"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Superintendencia de Industria y Comercio.</w:t>
      </w:r>
      <w:r>
        <w:rPr>
          <w:rFonts w:ascii="Arial" w:hAnsi="Arial" w:cs="Arial"/>
          <w:sz w:val="18"/>
          <w:szCs w:val="18"/>
        </w:rPr>
        <w:t xml:space="preserve"> </w:t>
      </w:r>
      <w:r w:rsidRPr="007F30B8">
        <w:rPr>
          <w:rFonts w:ascii="Arial" w:hAnsi="Arial" w:cs="Arial"/>
          <w:sz w:val="18"/>
          <w:szCs w:val="18"/>
        </w:rPr>
        <w:t xml:space="preserve">Política </w:t>
      </w:r>
      <w:r>
        <w:rPr>
          <w:rFonts w:ascii="Arial" w:hAnsi="Arial" w:cs="Arial"/>
          <w:sz w:val="18"/>
          <w:szCs w:val="18"/>
        </w:rPr>
        <w:t>I</w:t>
      </w:r>
      <w:r w:rsidRPr="007F30B8">
        <w:rPr>
          <w:rFonts w:ascii="Arial" w:hAnsi="Arial" w:cs="Arial"/>
          <w:sz w:val="18"/>
          <w:szCs w:val="18"/>
        </w:rPr>
        <w:t>nstitucional de Gestión Documental. Bogotá, D.C.</w:t>
      </w:r>
    </w:p>
  </w:footnote>
  <w:footnote w:id="68">
    <w:p w14:paraId="46704C5C" w14:textId="77777777"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Ibíd.</w:t>
      </w:r>
    </w:p>
  </w:footnote>
  <w:footnote w:id="69">
    <w:p w14:paraId="1038EAB4" w14:textId="77777777" w:rsidR="00B110B6" w:rsidRPr="007F30B8" w:rsidRDefault="00B110B6"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Instituto Colombiano de Normas Técnicas y Certificación. 2012.NTC5921. Información y documentación. Requisitos para el almacenamiento de material documental. Bogotá.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B110B6" w:rsidRPr="003E3F49" w14:paraId="02786184" w14:textId="77777777" w:rsidTr="00A561F9">
      <w:trPr>
        <w:trHeight w:val="412"/>
        <w:jc w:val="center"/>
      </w:trPr>
      <w:tc>
        <w:tcPr>
          <w:tcW w:w="2693" w:type="dxa"/>
          <w:vMerge w:val="restart"/>
        </w:tcPr>
        <w:p w14:paraId="08D40D03" w14:textId="6ABE0BDB" w:rsidR="00B110B6" w:rsidRPr="003E3F49" w:rsidRDefault="00F45572" w:rsidP="003E3F49">
          <w:pPr>
            <w:spacing w:before="0" w:after="0"/>
            <w:ind w:left="0" w:right="360" w:firstLine="0"/>
            <w:jc w:val="center"/>
            <w:rPr>
              <w:rFonts w:ascii="Cambria" w:eastAsia="MS Mincho" w:hAnsi="Cambria" w:cs="Times New Roman"/>
              <w:sz w:val="24"/>
              <w:szCs w:val="24"/>
              <w:lang w:val="es-ES_tradnl" w:eastAsia="es-ES"/>
            </w:rPr>
          </w:pPr>
          <w:r>
            <w:rPr>
              <w:rFonts w:ascii="Cambria" w:eastAsia="MS Mincho" w:hAnsi="Cambria" w:cs="Times New Roman"/>
              <w:noProof/>
              <w:sz w:val="24"/>
              <w:szCs w:val="24"/>
              <w:lang w:val="es-ES_tradnl" w:eastAsia="es-ES"/>
            </w:rPr>
            <w:drawing>
              <wp:inline distT="0" distB="0" distL="0" distR="0" wp14:anchorId="17D9B56A" wp14:editId="79EDC13F">
                <wp:extent cx="1572895" cy="73152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1572895" cy="731520"/>
                        </a:xfrm>
                        <a:prstGeom prst="rect">
                          <a:avLst/>
                        </a:prstGeom>
                      </pic:spPr>
                    </pic:pic>
                  </a:graphicData>
                </a:graphic>
              </wp:inline>
            </w:drawing>
          </w:r>
        </w:p>
      </w:tc>
      <w:tc>
        <w:tcPr>
          <w:tcW w:w="4532" w:type="dxa"/>
          <w:vMerge w:val="restart"/>
          <w:vAlign w:val="center"/>
        </w:tcPr>
        <w:p w14:paraId="4A03EE1A" w14:textId="5F7BC028" w:rsidR="00B110B6" w:rsidRPr="00947822" w:rsidRDefault="00B110B6" w:rsidP="003E3F49">
          <w:pPr>
            <w:spacing w:before="0" w:after="0"/>
            <w:ind w:left="0" w:firstLine="0"/>
            <w:jc w:val="center"/>
            <w:rPr>
              <w:rFonts w:ascii="Arial" w:eastAsia="MS Mincho" w:hAnsi="Arial" w:cs="Arial"/>
              <w:b/>
              <w:sz w:val="20"/>
              <w:szCs w:val="20"/>
              <w:lang w:val="es-ES_tradnl" w:eastAsia="es-ES"/>
            </w:rPr>
          </w:pPr>
          <w:r w:rsidRPr="00947822">
            <w:rPr>
              <w:rFonts w:ascii="Arial" w:eastAsia="MS Mincho" w:hAnsi="Arial" w:cs="Arial"/>
              <w:b/>
              <w:iCs/>
              <w:sz w:val="20"/>
              <w:szCs w:val="20"/>
              <w:lang w:val="es-ES_tradnl" w:eastAsia="es-ES"/>
            </w:rPr>
            <w:t xml:space="preserve">PLAN DE CONSERVACIÓN DOCUMENTAL </w:t>
          </w:r>
        </w:p>
      </w:tc>
      <w:tc>
        <w:tcPr>
          <w:tcW w:w="2282" w:type="dxa"/>
          <w:vAlign w:val="center"/>
        </w:tcPr>
        <w:p w14:paraId="13D23643" w14:textId="3612A79F" w:rsidR="00B110B6" w:rsidRPr="003E3F49" w:rsidRDefault="00B110B6" w:rsidP="003E3F49">
          <w:pPr>
            <w:spacing w:before="0" w:after="0"/>
            <w:ind w:left="0" w:firstLine="0"/>
            <w:jc w:val="left"/>
            <w:rPr>
              <w:rFonts w:ascii="Arial" w:eastAsia="MS Mincho" w:hAnsi="Arial" w:cs="Arial"/>
              <w:sz w:val="20"/>
              <w:szCs w:val="20"/>
              <w:lang w:val="es-ES_tradnl" w:eastAsia="es-ES"/>
            </w:rPr>
          </w:pPr>
          <w:r w:rsidRPr="003E3F49">
            <w:rPr>
              <w:rFonts w:ascii="Arial" w:eastAsia="MS Mincho" w:hAnsi="Arial" w:cs="Arial"/>
              <w:sz w:val="20"/>
              <w:szCs w:val="20"/>
              <w:lang w:val="es-ES_tradnl" w:eastAsia="es-ES"/>
            </w:rPr>
            <w:t>Código: GD01-F</w:t>
          </w:r>
          <w:r>
            <w:rPr>
              <w:rFonts w:ascii="Arial" w:eastAsia="MS Mincho" w:hAnsi="Arial" w:cs="Arial"/>
              <w:sz w:val="20"/>
              <w:szCs w:val="20"/>
              <w:lang w:val="es-ES_tradnl" w:eastAsia="es-ES"/>
            </w:rPr>
            <w:t>23</w:t>
          </w:r>
        </w:p>
      </w:tc>
    </w:tr>
    <w:tr w:rsidR="00B110B6" w:rsidRPr="003E3F49" w14:paraId="075AC3BF" w14:textId="77777777" w:rsidTr="00A561F9">
      <w:trPr>
        <w:trHeight w:val="410"/>
        <w:jc w:val="center"/>
      </w:trPr>
      <w:tc>
        <w:tcPr>
          <w:tcW w:w="2693" w:type="dxa"/>
          <w:vMerge/>
        </w:tcPr>
        <w:p w14:paraId="5F41A8C4" w14:textId="77777777" w:rsidR="00B110B6" w:rsidRPr="003E3F49" w:rsidRDefault="00B110B6" w:rsidP="003E3F49">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74F460A9" w14:textId="77777777" w:rsidR="00B110B6" w:rsidRPr="003E3F49" w:rsidRDefault="00B110B6" w:rsidP="003E3F49">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5E2D3518" w14:textId="4E195EF7" w:rsidR="00B110B6" w:rsidRPr="003E3F49" w:rsidRDefault="00B110B6" w:rsidP="003E3F49">
          <w:pPr>
            <w:spacing w:before="0" w:after="0"/>
            <w:ind w:left="0" w:firstLine="0"/>
            <w:jc w:val="left"/>
            <w:rPr>
              <w:rFonts w:ascii="Arial" w:eastAsia="MS Mincho" w:hAnsi="Arial" w:cs="Arial"/>
              <w:sz w:val="20"/>
              <w:szCs w:val="20"/>
              <w:lang w:val="es-ES_tradnl" w:eastAsia="es-ES"/>
            </w:rPr>
          </w:pPr>
          <w:r w:rsidRPr="003E3F49">
            <w:rPr>
              <w:rFonts w:ascii="Arial" w:eastAsia="MS Mincho" w:hAnsi="Arial" w:cs="Arial"/>
              <w:sz w:val="20"/>
              <w:szCs w:val="20"/>
              <w:lang w:val="es-ES_tradnl" w:eastAsia="es-ES"/>
            </w:rPr>
            <w:t xml:space="preserve">Versión:  </w:t>
          </w:r>
          <w:r w:rsidR="00800AF4">
            <w:rPr>
              <w:rFonts w:ascii="Arial" w:eastAsia="MS Mincho" w:hAnsi="Arial" w:cs="Arial"/>
              <w:sz w:val="20"/>
              <w:szCs w:val="20"/>
              <w:lang w:val="es-ES_tradnl" w:eastAsia="es-ES"/>
            </w:rPr>
            <w:t>2</w:t>
          </w:r>
        </w:p>
      </w:tc>
    </w:tr>
    <w:tr w:rsidR="00B110B6" w:rsidRPr="003E3F49" w14:paraId="58B52725" w14:textId="77777777" w:rsidTr="00A561F9">
      <w:trPr>
        <w:trHeight w:val="485"/>
        <w:jc w:val="center"/>
      </w:trPr>
      <w:tc>
        <w:tcPr>
          <w:tcW w:w="2693" w:type="dxa"/>
          <w:vMerge/>
        </w:tcPr>
        <w:p w14:paraId="40142AB0" w14:textId="77777777" w:rsidR="00B110B6" w:rsidRPr="003E3F49" w:rsidRDefault="00B110B6" w:rsidP="003E3F49">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60B67388" w14:textId="77777777" w:rsidR="00B110B6" w:rsidRPr="003E3F49" w:rsidRDefault="00B110B6" w:rsidP="003E3F49">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527B2131" w14:textId="77777777" w:rsidR="00B110B6" w:rsidRPr="003E3F49" w:rsidRDefault="00B110B6" w:rsidP="003E3F49">
          <w:pPr>
            <w:spacing w:before="0" w:after="0"/>
            <w:ind w:left="0" w:firstLine="0"/>
            <w:jc w:val="left"/>
            <w:rPr>
              <w:rFonts w:ascii="Arial" w:eastAsia="MS Mincho" w:hAnsi="Arial" w:cs="Arial"/>
              <w:sz w:val="20"/>
              <w:szCs w:val="20"/>
              <w:lang w:val="es-ES_tradnl" w:eastAsia="es-ES"/>
            </w:rPr>
          </w:pPr>
          <w:r w:rsidRPr="003E3F49">
            <w:rPr>
              <w:rFonts w:ascii="Arial" w:eastAsia="MS Mincho" w:hAnsi="Arial" w:cs="Arial"/>
              <w:sz w:val="20"/>
              <w:szCs w:val="20"/>
              <w:lang w:val="es-ES_tradnl" w:eastAsia="es-ES"/>
            </w:rPr>
            <w:t xml:space="preserve">Página </w:t>
          </w:r>
          <w:r w:rsidRPr="003E3F49">
            <w:rPr>
              <w:rFonts w:ascii="Arial" w:eastAsia="MS Mincho" w:hAnsi="Arial" w:cs="Arial"/>
              <w:sz w:val="20"/>
              <w:szCs w:val="20"/>
              <w:lang w:val="es-ES_tradnl" w:eastAsia="es-ES"/>
            </w:rPr>
            <w:fldChar w:fldCharType="begin"/>
          </w:r>
          <w:r w:rsidRPr="003E3F49">
            <w:rPr>
              <w:rFonts w:ascii="Arial" w:eastAsia="MS Mincho" w:hAnsi="Arial" w:cs="Arial"/>
              <w:sz w:val="20"/>
              <w:szCs w:val="20"/>
              <w:lang w:val="es-ES_tradnl" w:eastAsia="es-ES"/>
            </w:rPr>
            <w:instrText>PAGE</w:instrText>
          </w:r>
          <w:r w:rsidRPr="003E3F49">
            <w:rPr>
              <w:rFonts w:ascii="Arial" w:eastAsia="MS Mincho" w:hAnsi="Arial" w:cs="Arial"/>
              <w:sz w:val="20"/>
              <w:szCs w:val="20"/>
              <w:lang w:val="es-ES_tradnl" w:eastAsia="es-ES"/>
            </w:rPr>
            <w:fldChar w:fldCharType="separate"/>
          </w:r>
          <w:r w:rsidR="00EB6535">
            <w:rPr>
              <w:rFonts w:ascii="Arial" w:eastAsia="MS Mincho" w:hAnsi="Arial" w:cs="Arial"/>
              <w:noProof/>
              <w:sz w:val="20"/>
              <w:szCs w:val="20"/>
              <w:lang w:val="es-ES_tradnl" w:eastAsia="es-ES"/>
            </w:rPr>
            <w:t>41</w:t>
          </w:r>
          <w:r w:rsidRPr="003E3F49">
            <w:rPr>
              <w:rFonts w:ascii="Arial" w:eastAsia="MS Mincho" w:hAnsi="Arial" w:cs="Arial"/>
              <w:sz w:val="20"/>
              <w:szCs w:val="20"/>
              <w:lang w:val="es-ES_tradnl" w:eastAsia="es-ES"/>
            </w:rPr>
            <w:fldChar w:fldCharType="end"/>
          </w:r>
          <w:r w:rsidRPr="003E3F49">
            <w:rPr>
              <w:rFonts w:ascii="Arial" w:eastAsia="MS Mincho" w:hAnsi="Arial" w:cs="Arial"/>
              <w:sz w:val="20"/>
              <w:szCs w:val="20"/>
              <w:lang w:val="es-ES_tradnl" w:eastAsia="es-ES"/>
            </w:rPr>
            <w:t xml:space="preserve"> de </w:t>
          </w:r>
          <w:r w:rsidRPr="003E3F49">
            <w:rPr>
              <w:rFonts w:ascii="Arial" w:eastAsia="MS Mincho" w:hAnsi="Arial" w:cs="Arial"/>
              <w:sz w:val="20"/>
              <w:szCs w:val="20"/>
              <w:lang w:val="es-ES_tradnl" w:eastAsia="es-ES"/>
            </w:rPr>
            <w:fldChar w:fldCharType="begin"/>
          </w:r>
          <w:r w:rsidRPr="003E3F49">
            <w:rPr>
              <w:rFonts w:ascii="Arial" w:eastAsia="MS Mincho" w:hAnsi="Arial" w:cs="Arial"/>
              <w:sz w:val="20"/>
              <w:szCs w:val="20"/>
              <w:lang w:val="es-ES_tradnl" w:eastAsia="es-ES"/>
            </w:rPr>
            <w:instrText>NUMPAGES</w:instrText>
          </w:r>
          <w:r w:rsidRPr="003E3F49">
            <w:rPr>
              <w:rFonts w:ascii="Arial" w:eastAsia="MS Mincho" w:hAnsi="Arial" w:cs="Arial"/>
              <w:sz w:val="20"/>
              <w:szCs w:val="20"/>
              <w:lang w:val="es-ES_tradnl" w:eastAsia="es-ES"/>
            </w:rPr>
            <w:fldChar w:fldCharType="separate"/>
          </w:r>
          <w:r w:rsidR="00EB6535">
            <w:rPr>
              <w:rFonts w:ascii="Arial" w:eastAsia="MS Mincho" w:hAnsi="Arial" w:cs="Arial"/>
              <w:noProof/>
              <w:sz w:val="20"/>
              <w:szCs w:val="20"/>
              <w:lang w:val="es-ES_tradnl" w:eastAsia="es-ES"/>
            </w:rPr>
            <w:t>43</w:t>
          </w:r>
          <w:r w:rsidRPr="003E3F49">
            <w:rPr>
              <w:rFonts w:ascii="Arial" w:eastAsia="MS Mincho" w:hAnsi="Arial" w:cs="Arial"/>
              <w:sz w:val="20"/>
              <w:szCs w:val="20"/>
              <w:lang w:val="es-ES_tradnl" w:eastAsia="es-ES"/>
            </w:rPr>
            <w:fldChar w:fldCharType="end"/>
          </w:r>
        </w:p>
      </w:tc>
    </w:tr>
  </w:tbl>
  <w:p w14:paraId="517BF6E5" w14:textId="225FD702" w:rsidR="00B110B6" w:rsidRDefault="00B110B6" w:rsidP="003B5740">
    <w:pPr>
      <w:pStyle w:val="Encabezado"/>
      <w:spacing w:before="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3DC"/>
    <w:multiLevelType w:val="hybridMultilevel"/>
    <w:tmpl w:val="DE028534"/>
    <w:lvl w:ilvl="0" w:tplc="240A0001">
      <w:start w:val="1"/>
      <w:numFmt w:val="bullet"/>
      <w:lvlText w:val=""/>
      <w:lvlJc w:val="left"/>
      <w:pPr>
        <w:ind w:left="3150" w:hanging="360"/>
      </w:pPr>
      <w:rPr>
        <w:rFonts w:ascii="Symbol" w:hAnsi="Symbol" w:hint="default"/>
      </w:rPr>
    </w:lvl>
    <w:lvl w:ilvl="1" w:tplc="240A0003" w:tentative="1">
      <w:start w:val="1"/>
      <w:numFmt w:val="bullet"/>
      <w:lvlText w:val="o"/>
      <w:lvlJc w:val="left"/>
      <w:pPr>
        <w:ind w:left="3870" w:hanging="360"/>
      </w:pPr>
      <w:rPr>
        <w:rFonts w:ascii="Courier New" w:hAnsi="Courier New" w:cs="Courier New" w:hint="default"/>
      </w:rPr>
    </w:lvl>
    <w:lvl w:ilvl="2" w:tplc="240A0005" w:tentative="1">
      <w:start w:val="1"/>
      <w:numFmt w:val="bullet"/>
      <w:lvlText w:val=""/>
      <w:lvlJc w:val="left"/>
      <w:pPr>
        <w:ind w:left="4590" w:hanging="360"/>
      </w:pPr>
      <w:rPr>
        <w:rFonts w:ascii="Wingdings" w:hAnsi="Wingdings" w:hint="default"/>
      </w:rPr>
    </w:lvl>
    <w:lvl w:ilvl="3" w:tplc="240A0001" w:tentative="1">
      <w:start w:val="1"/>
      <w:numFmt w:val="bullet"/>
      <w:lvlText w:val=""/>
      <w:lvlJc w:val="left"/>
      <w:pPr>
        <w:ind w:left="5310" w:hanging="360"/>
      </w:pPr>
      <w:rPr>
        <w:rFonts w:ascii="Symbol" w:hAnsi="Symbol" w:hint="default"/>
      </w:rPr>
    </w:lvl>
    <w:lvl w:ilvl="4" w:tplc="240A0003" w:tentative="1">
      <w:start w:val="1"/>
      <w:numFmt w:val="bullet"/>
      <w:lvlText w:val="o"/>
      <w:lvlJc w:val="left"/>
      <w:pPr>
        <w:ind w:left="6030" w:hanging="360"/>
      </w:pPr>
      <w:rPr>
        <w:rFonts w:ascii="Courier New" w:hAnsi="Courier New" w:cs="Courier New" w:hint="default"/>
      </w:rPr>
    </w:lvl>
    <w:lvl w:ilvl="5" w:tplc="240A0005" w:tentative="1">
      <w:start w:val="1"/>
      <w:numFmt w:val="bullet"/>
      <w:lvlText w:val=""/>
      <w:lvlJc w:val="left"/>
      <w:pPr>
        <w:ind w:left="6750" w:hanging="360"/>
      </w:pPr>
      <w:rPr>
        <w:rFonts w:ascii="Wingdings" w:hAnsi="Wingdings" w:hint="default"/>
      </w:rPr>
    </w:lvl>
    <w:lvl w:ilvl="6" w:tplc="240A0001" w:tentative="1">
      <w:start w:val="1"/>
      <w:numFmt w:val="bullet"/>
      <w:lvlText w:val=""/>
      <w:lvlJc w:val="left"/>
      <w:pPr>
        <w:ind w:left="7470" w:hanging="360"/>
      </w:pPr>
      <w:rPr>
        <w:rFonts w:ascii="Symbol" w:hAnsi="Symbol" w:hint="default"/>
      </w:rPr>
    </w:lvl>
    <w:lvl w:ilvl="7" w:tplc="240A0003" w:tentative="1">
      <w:start w:val="1"/>
      <w:numFmt w:val="bullet"/>
      <w:lvlText w:val="o"/>
      <w:lvlJc w:val="left"/>
      <w:pPr>
        <w:ind w:left="8190" w:hanging="360"/>
      </w:pPr>
      <w:rPr>
        <w:rFonts w:ascii="Courier New" w:hAnsi="Courier New" w:cs="Courier New" w:hint="default"/>
      </w:rPr>
    </w:lvl>
    <w:lvl w:ilvl="8" w:tplc="240A0005" w:tentative="1">
      <w:start w:val="1"/>
      <w:numFmt w:val="bullet"/>
      <w:lvlText w:val=""/>
      <w:lvlJc w:val="left"/>
      <w:pPr>
        <w:ind w:left="8910" w:hanging="360"/>
      </w:pPr>
      <w:rPr>
        <w:rFonts w:ascii="Wingdings" w:hAnsi="Wingdings" w:hint="default"/>
      </w:rPr>
    </w:lvl>
  </w:abstractNum>
  <w:abstractNum w:abstractNumId="1" w15:restartNumberingAfterBreak="0">
    <w:nsid w:val="069D785D"/>
    <w:multiLevelType w:val="hybridMultilevel"/>
    <w:tmpl w:val="9EE64CA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07144966"/>
    <w:multiLevelType w:val="hybridMultilevel"/>
    <w:tmpl w:val="3C86431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1C32A4"/>
    <w:multiLevelType w:val="hybridMultilevel"/>
    <w:tmpl w:val="D444D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67230"/>
    <w:multiLevelType w:val="hybridMultilevel"/>
    <w:tmpl w:val="368CED66"/>
    <w:lvl w:ilvl="0" w:tplc="1DF21FD2">
      <w:start w:val="1"/>
      <w:numFmt w:val="bullet"/>
      <w:lvlText w:val=""/>
      <w:lvlJc w:val="left"/>
      <w:pPr>
        <w:ind w:left="1077" w:hanging="360"/>
      </w:pPr>
      <w:rPr>
        <w:rFonts w:ascii="Symbol" w:hAnsi="Symbol" w:hint="default"/>
        <w:color w:val="auto"/>
        <w:sz w:val="22"/>
        <w:szCs w:val="22"/>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102A5295"/>
    <w:multiLevelType w:val="multilevel"/>
    <w:tmpl w:val="692407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27543A6"/>
    <w:multiLevelType w:val="hybridMultilevel"/>
    <w:tmpl w:val="DAA0A8D6"/>
    <w:lvl w:ilvl="0" w:tplc="871A68F4">
      <w:start w:val="5"/>
      <w:numFmt w:val="bullet"/>
      <w:lvlText w:val="-"/>
      <w:lvlJc w:val="left"/>
      <w:pPr>
        <w:ind w:left="708" w:hanging="360"/>
      </w:pPr>
      <w:rPr>
        <w:rFonts w:ascii="Arial Narrow" w:eastAsia="Times New Roman" w:hAnsi="Arial Narrow" w:cs="Times New Roman" w:hint="default"/>
      </w:rPr>
    </w:lvl>
    <w:lvl w:ilvl="1" w:tplc="240A0003">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7" w15:restartNumberingAfterBreak="0">
    <w:nsid w:val="144B2789"/>
    <w:multiLevelType w:val="hybridMultilevel"/>
    <w:tmpl w:val="75B2A67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8" w15:restartNumberingAfterBreak="0">
    <w:nsid w:val="147620BD"/>
    <w:multiLevelType w:val="hybridMultilevel"/>
    <w:tmpl w:val="55A64A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932DC3"/>
    <w:multiLevelType w:val="multilevel"/>
    <w:tmpl w:val="9D44B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95E0E"/>
    <w:multiLevelType w:val="hybridMultilevel"/>
    <w:tmpl w:val="33909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213194"/>
    <w:multiLevelType w:val="hybridMultilevel"/>
    <w:tmpl w:val="5614915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6B4E3A"/>
    <w:multiLevelType w:val="hybridMultilevel"/>
    <w:tmpl w:val="772C398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285AE7"/>
    <w:multiLevelType w:val="hybridMultilevel"/>
    <w:tmpl w:val="3D625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AB40EB"/>
    <w:multiLevelType w:val="multilevel"/>
    <w:tmpl w:val="8608537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90B4E11"/>
    <w:multiLevelType w:val="hybridMultilevel"/>
    <w:tmpl w:val="2F2E5C34"/>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9D17ABD"/>
    <w:multiLevelType w:val="hybridMultilevel"/>
    <w:tmpl w:val="D390B1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C5868AD"/>
    <w:multiLevelType w:val="hybridMultilevel"/>
    <w:tmpl w:val="154A1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7907FB"/>
    <w:multiLevelType w:val="hybridMultilevel"/>
    <w:tmpl w:val="76A88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A15D2D"/>
    <w:multiLevelType w:val="hybridMultilevel"/>
    <w:tmpl w:val="A6188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B0794C"/>
    <w:multiLevelType w:val="hybridMultilevel"/>
    <w:tmpl w:val="35405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2B61F11"/>
    <w:multiLevelType w:val="hybridMultilevel"/>
    <w:tmpl w:val="29B45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6A2C73"/>
    <w:multiLevelType w:val="hybridMultilevel"/>
    <w:tmpl w:val="0972A368"/>
    <w:lvl w:ilvl="0" w:tplc="871A68F4">
      <w:start w:val="5"/>
      <w:numFmt w:val="bullet"/>
      <w:lvlText w:val="-"/>
      <w:lvlJc w:val="left"/>
      <w:pPr>
        <w:ind w:left="708" w:hanging="360"/>
      </w:pPr>
      <w:rPr>
        <w:rFonts w:ascii="Arial Narrow" w:eastAsia="Times New Roman" w:hAnsi="Arial Narrow" w:cs="Times New Roman" w:hint="default"/>
      </w:rPr>
    </w:lvl>
    <w:lvl w:ilvl="1" w:tplc="240A0003">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23" w15:restartNumberingAfterBreak="0">
    <w:nsid w:val="37B56BB7"/>
    <w:multiLevelType w:val="hybridMultilevel"/>
    <w:tmpl w:val="E11EF8EE"/>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5702C6B"/>
    <w:multiLevelType w:val="hybridMultilevel"/>
    <w:tmpl w:val="8B0EFAF6"/>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7235D79"/>
    <w:multiLevelType w:val="hybridMultilevel"/>
    <w:tmpl w:val="C2B41A72"/>
    <w:lvl w:ilvl="0" w:tplc="F60CC630">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476B089F"/>
    <w:multiLevelType w:val="hybridMultilevel"/>
    <w:tmpl w:val="DE0298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78032AF"/>
    <w:multiLevelType w:val="hybridMultilevel"/>
    <w:tmpl w:val="2D28D710"/>
    <w:lvl w:ilvl="0" w:tplc="871A68F4">
      <w:start w:val="5"/>
      <w:numFmt w:val="bullet"/>
      <w:lvlText w:val="-"/>
      <w:lvlJc w:val="left"/>
      <w:pPr>
        <w:ind w:left="823" w:hanging="360"/>
      </w:pPr>
      <w:rPr>
        <w:rFonts w:ascii="Arial Narrow" w:eastAsia="Times New Roman" w:hAnsi="Arial Narrow" w:cs="Times New Roman"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30" w15:restartNumberingAfterBreak="0">
    <w:nsid w:val="4CFF1EBC"/>
    <w:multiLevelType w:val="hybridMultilevel"/>
    <w:tmpl w:val="005E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3C6308"/>
    <w:multiLevelType w:val="hybridMultilevel"/>
    <w:tmpl w:val="D5DE24F0"/>
    <w:lvl w:ilvl="0" w:tplc="871A68F4">
      <w:start w:val="5"/>
      <w:numFmt w:val="bullet"/>
      <w:lvlText w:val="-"/>
      <w:lvlJc w:val="left"/>
      <w:pPr>
        <w:ind w:left="820" w:hanging="360"/>
      </w:pPr>
      <w:rPr>
        <w:rFonts w:ascii="Arial Narrow" w:eastAsia="Times New Roman" w:hAnsi="Arial Narrow" w:cs="Times New Roman"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32" w15:restartNumberingAfterBreak="0">
    <w:nsid w:val="57BB7099"/>
    <w:multiLevelType w:val="hybridMultilevel"/>
    <w:tmpl w:val="BFB64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8C713B8"/>
    <w:multiLevelType w:val="multilevel"/>
    <w:tmpl w:val="587AC6AC"/>
    <w:lvl w:ilvl="0">
      <w:start w:val="4"/>
      <w:numFmt w:val="decimal"/>
      <w:lvlText w:val="%1"/>
      <w:lvlJc w:val="left"/>
      <w:pPr>
        <w:ind w:left="525" w:hanging="525"/>
      </w:pPr>
      <w:rPr>
        <w:rFonts w:hint="default"/>
      </w:rPr>
    </w:lvl>
    <w:lvl w:ilvl="1">
      <w:start w:val="1"/>
      <w:numFmt w:val="decimal"/>
      <w:lvlText w:val="%1.%2"/>
      <w:lvlJc w:val="left"/>
      <w:pPr>
        <w:ind w:left="703" w:hanging="52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34" w15:restartNumberingAfterBreak="0">
    <w:nsid w:val="5C26570A"/>
    <w:multiLevelType w:val="hybridMultilevel"/>
    <w:tmpl w:val="ACBAD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412E33"/>
    <w:multiLevelType w:val="multilevel"/>
    <w:tmpl w:val="4C4C8F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7C3DD4"/>
    <w:multiLevelType w:val="hybridMultilevel"/>
    <w:tmpl w:val="3E664042"/>
    <w:lvl w:ilvl="0" w:tplc="240A0001">
      <w:start w:val="1"/>
      <w:numFmt w:val="bullet"/>
      <w:lvlText w:val=""/>
      <w:lvlJc w:val="left"/>
      <w:pPr>
        <w:ind w:left="708" w:hanging="360"/>
      </w:pPr>
      <w:rPr>
        <w:rFonts w:ascii="Symbol" w:hAnsi="Symbol" w:cs="Symbol" w:hint="default"/>
      </w:rPr>
    </w:lvl>
    <w:lvl w:ilvl="1" w:tplc="240A0003">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37" w15:restartNumberingAfterBreak="0">
    <w:nsid w:val="61B645DE"/>
    <w:multiLevelType w:val="hybridMultilevel"/>
    <w:tmpl w:val="5040002A"/>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63AD2D8A"/>
    <w:multiLevelType w:val="hybridMultilevel"/>
    <w:tmpl w:val="8460C97E"/>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5C2110C"/>
    <w:multiLevelType w:val="hybridMultilevel"/>
    <w:tmpl w:val="51A0EBA8"/>
    <w:lvl w:ilvl="0" w:tplc="871A68F4">
      <w:start w:val="5"/>
      <w:numFmt w:val="bullet"/>
      <w:lvlText w:val="-"/>
      <w:lvlJc w:val="left"/>
      <w:pPr>
        <w:ind w:left="708" w:hanging="360"/>
      </w:pPr>
      <w:rPr>
        <w:rFonts w:ascii="Arial Narrow" w:eastAsia="Times New Roman" w:hAnsi="Arial Narrow" w:cs="Times New Roman"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40" w15:restartNumberingAfterBreak="0">
    <w:nsid w:val="69AA5DE7"/>
    <w:multiLevelType w:val="hybridMultilevel"/>
    <w:tmpl w:val="51883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8552C63"/>
    <w:multiLevelType w:val="hybridMultilevel"/>
    <w:tmpl w:val="C2327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D96231"/>
    <w:multiLevelType w:val="hybridMultilevel"/>
    <w:tmpl w:val="7FAEB4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B7C1A84"/>
    <w:multiLevelType w:val="hybridMultilevel"/>
    <w:tmpl w:val="D334FA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C104D2E"/>
    <w:multiLevelType w:val="hybridMultilevel"/>
    <w:tmpl w:val="5A5E4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A556D2"/>
    <w:multiLevelType w:val="hybridMultilevel"/>
    <w:tmpl w:val="58D09A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F192516"/>
    <w:multiLevelType w:val="hybridMultilevel"/>
    <w:tmpl w:val="DA0EE600"/>
    <w:lvl w:ilvl="0" w:tplc="871A68F4">
      <w:start w:val="5"/>
      <w:numFmt w:val="bullet"/>
      <w:lvlText w:val="-"/>
      <w:lvlJc w:val="left"/>
      <w:pPr>
        <w:ind w:left="821" w:hanging="360"/>
      </w:pPr>
      <w:rPr>
        <w:rFonts w:ascii="Arial Narrow" w:eastAsia="Times New Roman" w:hAnsi="Arial Narrow" w:cs="Times New Roman"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num w:numId="1">
    <w:abstractNumId w:val="9"/>
  </w:num>
  <w:num w:numId="2">
    <w:abstractNumId w:val="4"/>
  </w:num>
  <w:num w:numId="3">
    <w:abstractNumId w:val="24"/>
  </w:num>
  <w:num w:numId="4">
    <w:abstractNumId w:val="28"/>
  </w:num>
  <w:num w:numId="5">
    <w:abstractNumId w:val="45"/>
  </w:num>
  <w:num w:numId="6">
    <w:abstractNumId w:val="18"/>
  </w:num>
  <w:num w:numId="7">
    <w:abstractNumId w:val="41"/>
  </w:num>
  <w:num w:numId="8">
    <w:abstractNumId w:val="44"/>
  </w:num>
  <w:num w:numId="9">
    <w:abstractNumId w:val="21"/>
  </w:num>
  <w:num w:numId="10">
    <w:abstractNumId w:val="40"/>
  </w:num>
  <w:num w:numId="11">
    <w:abstractNumId w:val="32"/>
  </w:num>
  <w:num w:numId="12">
    <w:abstractNumId w:val="3"/>
  </w:num>
  <w:num w:numId="13">
    <w:abstractNumId w:val="20"/>
  </w:num>
  <w:num w:numId="14">
    <w:abstractNumId w:val="10"/>
  </w:num>
  <w:num w:numId="15">
    <w:abstractNumId w:val="13"/>
  </w:num>
  <w:num w:numId="16">
    <w:abstractNumId w:val="17"/>
  </w:num>
  <w:num w:numId="17">
    <w:abstractNumId w:val="34"/>
  </w:num>
  <w:num w:numId="18">
    <w:abstractNumId w:val="0"/>
  </w:num>
  <w:num w:numId="19">
    <w:abstractNumId w:val="1"/>
  </w:num>
  <w:num w:numId="20">
    <w:abstractNumId w:val="7"/>
  </w:num>
  <w:num w:numId="21">
    <w:abstractNumId w:val="42"/>
  </w:num>
  <w:num w:numId="22">
    <w:abstractNumId w:val="5"/>
  </w:num>
  <w:num w:numId="23">
    <w:abstractNumId w:val="43"/>
  </w:num>
  <w:num w:numId="24">
    <w:abstractNumId w:val="14"/>
  </w:num>
  <w:num w:numId="25">
    <w:abstractNumId w:val="15"/>
  </w:num>
  <w:num w:numId="26">
    <w:abstractNumId w:val="23"/>
  </w:num>
  <w:num w:numId="27">
    <w:abstractNumId w:val="37"/>
  </w:num>
  <w:num w:numId="28">
    <w:abstractNumId w:val="19"/>
  </w:num>
  <w:num w:numId="29">
    <w:abstractNumId w:val="16"/>
  </w:num>
  <w:num w:numId="30">
    <w:abstractNumId w:val="33"/>
  </w:num>
  <w:num w:numId="31">
    <w:abstractNumId w:val="27"/>
  </w:num>
  <w:num w:numId="32">
    <w:abstractNumId w:val="8"/>
  </w:num>
  <w:num w:numId="33">
    <w:abstractNumId w:val="25"/>
  </w:num>
  <w:num w:numId="34">
    <w:abstractNumId w:val="2"/>
  </w:num>
  <w:num w:numId="35">
    <w:abstractNumId w:val="30"/>
  </w:num>
  <w:num w:numId="36">
    <w:abstractNumId w:val="36"/>
  </w:num>
  <w:num w:numId="37">
    <w:abstractNumId w:val="22"/>
  </w:num>
  <w:num w:numId="38">
    <w:abstractNumId w:val="6"/>
  </w:num>
  <w:num w:numId="39">
    <w:abstractNumId w:val="11"/>
  </w:num>
  <w:num w:numId="40">
    <w:abstractNumId w:val="38"/>
  </w:num>
  <w:num w:numId="41">
    <w:abstractNumId w:val="12"/>
  </w:num>
  <w:num w:numId="42">
    <w:abstractNumId w:val="26"/>
  </w:num>
  <w:num w:numId="43">
    <w:abstractNumId w:val="29"/>
  </w:num>
  <w:num w:numId="44">
    <w:abstractNumId w:val="46"/>
  </w:num>
  <w:num w:numId="45">
    <w:abstractNumId w:val="31"/>
  </w:num>
  <w:num w:numId="46">
    <w:abstractNumId w:val="3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cHYf1S2GPpvSlvvWn22RcwEJWbRSj8h30JpbiQseMy5SHB3VfQ5/ZRgFoywFUvt+gGwvyjTksH+ByuDZXYSEA==" w:salt="tg4pOuJdVEGNxOBKbUVF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52"/>
    <w:rsid w:val="00001768"/>
    <w:rsid w:val="00002052"/>
    <w:rsid w:val="00006FC5"/>
    <w:rsid w:val="00012E6B"/>
    <w:rsid w:val="000170DB"/>
    <w:rsid w:val="000211A8"/>
    <w:rsid w:val="000267C6"/>
    <w:rsid w:val="000344B6"/>
    <w:rsid w:val="000464E2"/>
    <w:rsid w:val="00047E98"/>
    <w:rsid w:val="0005348D"/>
    <w:rsid w:val="00054487"/>
    <w:rsid w:val="00054A7A"/>
    <w:rsid w:val="000576CA"/>
    <w:rsid w:val="00060F2B"/>
    <w:rsid w:val="00061933"/>
    <w:rsid w:val="00063941"/>
    <w:rsid w:val="00070D31"/>
    <w:rsid w:val="00075477"/>
    <w:rsid w:val="00083BC3"/>
    <w:rsid w:val="00086DFD"/>
    <w:rsid w:val="000907A0"/>
    <w:rsid w:val="00092D88"/>
    <w:rsid w:val="000A1741"/>
    <w:rsid w:val="000A239F"/>
    <w:rsid w:val="000B328F"/>
    <w:rsid w:val="000B5C2C"/>
    <w:rsid w:val="000C02C5"/>
    <w:rsid w:val="000C0DB5"/>
    <w:rsid w:val="000C5B91"/>
    <w:rsid w:val="000D4040"/>
    <w:rsid w:val="000D60A6"/>
    <w:rsid w:val="000D677F"/>
    <w:rsid w:val="000D7C91"/>
    <w:rsid w:val="000E2B0C"/>
    <w:rsid w:val="000E39F9"/>
    <w:rsid w:val="000E5FD4"/>
    <w:rsid w:val="000E6557"/>
    <w:rsid w:val="000E7242"/>
    <w:rsid w:val="000F164B"/>
    <w:rsid w:val="000F1D03"/>
    <w:rsid w:val="0010061E"/>
    <w:rsid w:val="001050FB"/>
    <w:rsid w:val="00110E0D"/>
    <w:rsid w:val="001148C7"/>
    <w:rsid w:val="00117544"/>
    <w:rsid w:val="00120D09"/>
    <w:rsid w:val="001233C2"/>
    <w:rsid w:val="00123FD2"/>
    <w:rsid w:val="00125135"/>
    <w:rsid w:val="00137666"/>
    <w:rsid w:val="001405DF"/>
    <w:rsid w:val="001432BE"/>
    <w:rsid w:val="00143CED"/>
    <w:rsid w:val="00145DBE"/>
    <w:rsid w:val="00150307"/>
    <w:rsid w:val="00151AF8"/>
    <w:rsid w:val="001526E9"/>
    <w:rsid w:val="0016372E"/>
    <w:rsid w:val="001637CC"/>
    <w:rsid w:val="0016382C"/>
    <w:rsid w:val="00163D05"/>
    <w:rsid w:val="00163EF3"/>
    <w:rsid w:val="00166A0C"/>
    <w:rsid w:val="00167576"/>
    <w:rsid w:val="00175744"/>
    <w:rsid w:val="00180AF3"/>
    <w:rsid w:val="00183E42"/>
    <w:rsid w:val="001866B6"/>
    <w:rsid w:val="0019168A"/>
    <w:rsid w:val="0019236A"/>
    <w:rsid w:val="001926D8"/>
    <w:rsid w:val="00192E49"/>
    <w:rsid w:val="00193200"/>
    <w:rsid w:val="00194815"/>
    <w:rsid w:val="00195B35"/>
    <w:rsid w:val="00197916"/>
    <w:rsid w:val="001A1B7D"/>
    <w:rsid w:val="001B360C"/>
    <w:rsid w:val="001C01E9"/>
    <w:rsid w:val="001C134A"/>
    <w:rsid w:val="001C1E6F"/>
    <w:rsid w:val="001C4009"/>
    <w:rsid w:val="001C4D63"/>
    <w:rsid w:val="001C513B"/>
    <w:rsid w:val="001C6485"/>
    <w:rsid w:val="001D0739"/>
    <w:rsid w:val="00200B9F"/>
    <w:rsid w:val="0020148D"/>
    <w:rsid w:val="00214762"/>
    <w:rsid w:val="0022014D"/>
    <w:rsid w:val="00223B3C"/>
    <w:rsid w:val="0022652E"/>
    <w:rsid w:val="00226A2A"/>
    <w:rsid w:val="00240425"/>
    <w:rsid w:val="00240B2C"/>
    <w:rsid w:val="0024450C"/>
    <w:rsid w:val="00251DAA"/>
    <w:rsid w:val="00251F11"/>
    <w:rsid w:val="00256376"/>
    <w:rsid w:val="0026558F"/>
    <w:rsid w:val="00266542"/>
    <w:rsid w:val="00273189"/>
    <w:rsid w:val="00274168"/>
    <w:rsid w:val="00274E39"/>
    <w:rsid w:val="002834F8"/>
    <w:rsid w:val="0029066B"/>
    <w:rsid w:val="0029347F"/>
    <w:rsid w:val="002A2702"/>
    <w:rsid w:val="002B0C76"/>
    <w:rsid w:val="002B2CA9"/>
    <w:rsid w:val="002B339C"/>
    <w:rsid w:val="002B4EDA"/>
    <w:rsid w:val="002B5714"/>
    <w:rsid w:val="002C01A3"/>
    <w:rsid w:val="002C508E"/>
    <w:rsid w:val="002D2942"/>
    <w:rsid w:val="002D35F9"/>
    <w:rsid w:val="002D3AA7"/>
    <w:rsid w:val="002D3E19"/>
    <w:rsid w:val="002D5661"/>
    <w:rsid w:val="002D662C"/>
    <w:rsid w:val="002E6200"/>
    <w:rsid w:val="002F12D5"/>
    <w:rsid w:val="002F63DC"/>
    <w:rsid w:val="00302A9D"/>
    <w:rsid w:val="00302C5C"/>
    <w:rsid w:val="003042F4"/>
    <w:rsid w:val="00312472"/>
    <w:rsid w:val="00316064"/>
    <w:rsid w:val="0031753E"/>
    <w:rsid w:val="0032651E"/>
    <w:rsid w:val="00327C99"/>
    <w:rsid w:val="00333DEB"/>
    <w:rsid w:val="0034312D"/>
    <w:rsid w:val="003455B0"/>
    <w:rsid w:val="0034765F"/>
    <w:rsid w:val="00357979"/>
    <w:rsid w:val="0036367D"/>
    <w:rsid w:val="0037750F"/>
    <w:rsid w:val="00382A11"/>
    <w:rsid w:val="00383692"/>
    <w:rsid w:val="00384751"/>
    <w:rsid w:val="0039008C"/>
    <w:rsid w:val="00393E69"/>
    <w:rsid w:val="0039795E"/>
    <w:rsid w:val="003A32AD"/>
    <w:rsid w:val="003A61B0"/>
    <w:rsid w:val="003B5740"/>
    <w:rsid w:val="003C131A"/>
    <w:rsid w:val="003C2A0E"/>
    <w:rsid w:val="003E3A4B"/>
    <w:rsid w:val="003E3F49"/>
    <w:rsid w:val="003E67C3"/>
    <w:rsid w:val="003E722B"/>
    <w:rsid w:val="003F0EBA"/>
    <w:rsid w:val="003F1110"/>
    <w:rsid w:val="003F66DF"/>
    <w:rsid w:val="00410EA7"/>
    <w:rsid w:val="004143A7"/>
    <w:rsid w:val="00415190"/>
    <w:rsid w:val="00421745"/>
    <w:rsid w:val="00425AF7"/>
    <w:rsid w:val="00433988"/>
    <w:rsid w:val="00445D9C"/>
    <w:rsid w:val="0044775C"/>
    <w:rsid w:val="00454401"/>
    <w:rsid w:val="00456476"/>
    <w:rsid w:val="0046326F"/>
    <w:rsid w:val="00465B2F"/>
    <w:rsid w:val="0046690B"/>
    <w:rsid w:val="00466E43"/>
    <w:rsid w:val="00467699"/>
    <w:rsid w:val="00472AF5"/>
    <w:rsid w:val="00474BD2"/>
    <w:rsid w:val="00477925"/>
    <w:rsid w:val="00482571"/>
    <w:rsid w:val="00494964"/>
    <w:rsid w:val="004958FE"/>
    <w:rsid w:val="004A6289"/>
    <w:rsid w:val="004A75A9"/>
    <w:rsid w:val="004B08F6"/>
    <w:rsid w:val="004B583B"/>
    <w:rsid w:val="004B643A"/>
    <w:rsid w:val="004E2477"/>
    <w:rsid w:val="004E33D9"/>
    <w:rsid w:val="004E3B5D"/>
    <w:rsid w:val="004E7691"/>
    <w:rsid w:val="004E76CB"/>
    <w:rsid w:val="004F00D0"/>
    <w:rsid w:val="004F57EB"/>
    <w:rsid w:val="004F76B1"/>
    <w:rsid w:val="00501319"/>
    <w:rsid w:val="00511D65"/>
    <w:rsid w:val="00522A3B"/>
    <w:rsid w:val="005351F9"/>
    <w:rsid w:val="005352E7"/>
    <w:rsid w:val="00536F38"/>
    <w:rsid w:val="0053743A"/>
    <w:rsid w:val="005501EC"/>
    <w:rsid w:val="005530C2"/>
    <w:rsid w:val="00556241"/>
    <w:rsid w:val="0056482E"/>
    <w:rsid w:val="00566E31"/>
    <w:rsid w:val="00573133"/>
    <w:rsid w:val="0057528E"/>
    <w:rsid w:val="005759D2"/>
    <w:rsid w:val="00580402"/>
    <w:rsid w:val="00582E4F"/>
    <w:rsid w:val="00584CA2"/>
    <w:rsid w:val="0058597A"/>
    <w:rsid w:val="00586B91"/>
    <w:rsid w:val="00587A47"/>
    <w:rsid w:val="005A02E9"/>
    <w:rsid w:val="005B03B0"/>
    <w:rsid w:val="005B1491"/>
    <w:rsid w:val="005B5067"/>
    <w:rsid w:val="005B687E"/>
    <w:rsid w:val="005B7E52"/>
    <w:rsid w:val="005D412A"/>
    <w:rsid w:val="005D5BC7"/>
    <w:rsid w:val="005E0DD3"/>
    <w:rsid w:val="005E46A8"/>
    <w:rsid w:val="005E5019"/>
    <w:rsid w:val="005E6E6E"/>
    <w:rsid w:val="006007B1"/>
    <w:rsid w:val="0060226D"/>
    <w:rsid w:val="006043DB"/>
    <w:rsid w:val="00604D7A"/>
    <w:rsid w:val="006106B1"/>
    <w:rsid w:val="00616647"/>
    <w:rsid w:val="006247C6"/>
    <w:rsid w:val="00624DE4"/>
    <w:rsid w:val="00631502"/>
    <w:rsid w:val="00645C6F"/>
    <w:rsid w:val="00656064"/>
    <w:rsid w:val="006570F5"/>
    <w:rsid w:val="0066004D"/>
    <w:rsid w:val="0066133C"/>
    <w:rsid w:val="006704F6"/>
    <w:rsid w:val="00671FAC"/>
    <w:rsid w:val="0067243D"/>
    <w:rsid w:val="00675558"/>
    <w:rsid w:val="006758B9"/>
    <w:rsid w:val="00695C4E"/>
    <w:rsid w:val="0069625E"/>
    <w:rsid w:val="006A17F0"/>
    <w:rsid w:val="006A1E2A"/>
    <w:rsid w:val="006A4AE0"/>
    <w:rsid w:val="006A63A9"/>
    <w:rsid w:val="006B1B47"/>
    <w:rsid w:val="006B5A58"/>
    <w:rsid w:val="006D2A5A"/>
    <w:rsid w:val="006D5858"/>
    <w:rsid w:val="006E121A"/>
    <w:rsid w:val="006F62D2"/>
    <w:rsid w:val="006F7976"/>
    <w:rsid w:val="00700D99"/>
    <w:rsid w:val="00702E4B"/>
    <w:rsid w:val="00704FB3"/>
    <w:rsid w:val="00710468"/>
    <w:rsid w:val="00716688"/>
    <w:rsid w:val="00730871"/>
    <w:rsid w:val="0073139A"/>
    <w:rsid w:val="00762384"/>
    <w:rsid w:val="0076327C"/>
    <w:rsid w:val="00773EDC"/>
    <w:rsid w:val="007770BA"/>
    <w:rsid w:val="00792285"/>
    <w:rsid w:val="007A5157"/>
    <w:rsid w:val="007A5AA9"/>
    <w:rsid w:val="007A7BF5"/>
    <w:rsid w:val="007A7D51"/>
    <w:rsid w:val="007B18A4"/>
    <w:rsid w:val="007B1D87"/>
    <w:rsid w:val="007B2945"/>
    <w:rsid w:val="007B2E58"/>
    <w:rsid w:val="007B3819"/>
    <w:rsid w:val="007C05FE"/>
    <w:rsid w:val="007C12D8"/>
    <w:rsid w:val="007C699A"/>
    <w:rsid w:val="007E0158"/>
    <w:rsid w:val="007E0C0B"/>
    <w:rsid w:val="007E1C60"/>
    <w:rsid w:val="007E3AF2"/>
    <w:rsid w:val="007F1CAE"/>
    <w:rsid w:val="007F30B8"/>
    <w:rsid w:val="007F39ED"/>
    <w:rsid w:val="007F63C8"/>
    <w:rsid w:val="00800AF4"/>
    <w:rsid w:val="00801B42"/>
    <w:rsid w:val="008020F5"/>
    <w:rsid w:val="008065C1"/>
    <w:rsid w:val="008073DA"/>
    <w:rsid w:val="0080762C"/>
    <w:rsid w:val="00811CFD"/>
    <w:rsid w:val="008152DF"/>
    <w:rsid w:val="0082042C"/>
    <w:rsid w:val="008235A1"/>
    <w:rsid w:val="00825484"/>
    <w:rsid w:val="00826C00"/>
    <w:rsid w:val="00827DDB"/>
    <w:rsid w:val="0083203B"/>
    <w:rsid w:val="00840DCE"/>
    <w:rsid w:val="00841495"/>
    <w:rsid w:val="00841870"/>
    <w:rsid w:val="00842EB3"/>
    <w:rsid w:val="0086063C"/>
    <w:rsid w:val="00861B90"/>
    <w:rsid w:val="00863F42"/>
    <w:rsid w:val="00864AF4"/>
    <w:rsid w:val="00866B64"/>
    <w:rsid w:val="0087000A"/>
    <w:rsid w:val="00871525"/>
    <w:rsid w:val="008758D7"/>
    <w:rsid w:val="00876811"/>
    <w:rsid w:val="0087711F"/>
    <w:rsid w:val="00881D0F"/>
    <w:rsid w:val="0088792B"/>
    <w:rsid w:val="00890637"/>
    <w:rsid w:val="00891E33"/>
    <w:rsid w:val="00896637"/>
    <w:rsid w:val="008A385F"/>
    <w:rsid w:val="008A5544"/>
    <w:rsid w:val="008A7B5D"/>
    <w:rsid w:val="008B43CC"/>
    <w:rsid w:val="008B644D"/>
    <w:rsid w:val="008D0655"/>
    <w:rsid w:val="008D1DC1"/>
    <w:rsid w:val="008D6DE5"/>
    <w:rsid w:val="008D6F2B"/>
    <w:rsid w:val="008E1478"/>
    <w:rsid w:val="008E6810"/>
    <w:rsid w:val="008F4704"/>
    <w:rsid w:val="008F54AC"/>
    <w:rsid w:val="00900E5A"/>
    <w:rsid w:val="00901AA4"/>
    <w:rsid w:val="00904202"/>
    <w:rsid w:val="00910E28"/>
    <w:rsid w:val="0091160E"/>
    <w:rsid w:val="00912137"/>
    <w:rsid w:val="00914251"/>
    <w:rsid w:val="009235DB"/>
    <w:rsid w:val="00925E97"/>
    <w:rsid w:val="0093570C"/>
    <w:rsid w:val="0094191D"/>
    <w:rsid w:val="0094408E"/>
    <w:rsid w:val="0094408F"/>
    <w:rsid w:val="009453B9"/>
    <w:rsid w:val="0094767F"/>
    <w:rsid w:val="00947822"/>
    <w:rsid w:val="009531FB"/>
    <w:rsid w:val="00954438"/>
    <w:rsid w:val="009549DA"/>
    <w:rsid w:val="00954D73"/>
    <w:rsid w:val="00974A5C"/>
    <w:rsid w:val="00983DC1"/>
    <w:rsid w:val="0098416F"/>
    <w:rsid w:val="00993033"/>
    <w:rsid w:val="009A53AD"/>
    <w:rsid w:val="009A73E8"/>
    <w:rsid w:val="009B1C0E"/>
    <w:rsid w:val="009B6DD7"/>
    <w:rsid w:val="009B7485"/>
    <w:rsid w:val="009B7DE7"/>
    <w:rsid w:val="009C486C"/>
    <w:rsid w:val="009C570D"/>
    <w:rsid w:val="009D1BE5"/>
    <w:rsid w:val="009D25C7"/>
    <w:rsid w:val="009D2AA2"/>
    <w:rsid w:val="009D41F0"/>
    <w:rsid w:val="009E3EE2"/>
    <w:rsid w:val="009E5F3D"/>
    <w:rsid w:val="009E792D"/>
    <w:rsid w:val="00A0174E"/>
    <w:rsid w:val="00A13707"/>
    <w:rsid w:val="00A20CCA"/>
    <w:rsid w:val="00A40E7F"/>
    <w:rsid w:val="00A450A8"/>
    <w:rsid w:val="00A46C64"/>
    <w:rsid w:val="00A54B66"/>
    <w:rsid w:val="00A54BBC"/>
    <w:rsid w:val="00A561F9"/>
    <w:rsid w:val="00A65D81"/>
    <w:rsid w:val="00A864F0"/>
    <w:rsid w:val="00A8795E"/>
    <w:rsid w:val="00AA4CFA"/>
    <w:rsid w:val="00AA5E34"/>
    <w:rsid w:val="00AB444E"/>
    <w:rsid w:val="00AB6B59"/>
    <w:rsid w:val="00AC4909"/>
    <w:rsid w:val="00AC52CF"/>
    <w:rsid w:val="00AC7435"/>
    <w:rsid w:val="00AD31C4"/>
    <w:rsid w:val="00AD470A"/>
    <w:rsid w:val="00AD498A"/>
    <w:rsid w:val="00AD6C49"/>
    <w:rsid w:val="00AE46FE"/>
    <w:rsid w:val="00AF182C"/>
    <w:rsid w:val="00AF270B"/>
    <w:rsid w:val="00AF36D8"/>
    <w:rsid w:val="00AF4392"/>
    <w:rsid w:val="00AF45C7"/>
    <w:rsid w:val="00B00625"/>
    <w:rsid w:val="00B01D59"/>
    <w:rsid w:val="00B028AB"/>
    <w:rsid w:val="00B0462D"/>
    <w:rsid w:val="00B07367"/>
    <w:rsid w:val="00B110B6"/>
    <w:rsid w:val="00B23F9D"/>
    <w:rsid w:val="00B256CC"/>
    <w:rsid w:val="00B33B0A"/>
    <w:rsid w:val="00B340C0"/>
    <w:rsid w:val="00B34873"/>
    <w:rsid w:val="00B43325"/>
    <w:rsid w:val="00B50074"/>
    <w:rsid w:val="00B5539D"/>
    <w:rsid w:val="00B60548"/>
    <w:rsid w:val="00B65A21"/>
    <w:rsid w:val="00B73DDF"/>
    <w:rsid w:val="00B74942"/>
    <w:rsid w:val="00B75A52"/>
    <w:rsid w:val="00B857F3"/>
    <w:rsid w:val="00BA4F22"/>
    <w:rsid w:val="00BA5477"/>
    <w:rsid w:val="00BB11A2"/>
    <w:rsid w:val="00BB1417"/>
    <w:rsid w:val="00BB421F"/>
    <w:rsid w:val="00BB7645"/>
    <w:rsid w:val="00BC1043"/>
    <w:rsid w:val="00BC1B15"/>
    <w:rsid w:val="00BC65E0"/>
    <w:rsid w:val="00BD52EA"/>
    <w:rsid w:val="00BD6331"/>
    <w:rsid w:val="00BD6D8E"/>
    <w:rsid w:val="00BE5F46"/>
    <w:rsid w:val="00C020D1"/>
    <w:rsid w:val="00C02F51"/>
    <w:rsid w:val="00C0686B"/>
    <w:rsid w:val="00C11952"/>
    <w:rsid w:val="00C2248E"/>
    <w:rsid w:val="00C232B1"/>
    <w:rsid w:val="00C24B11"/>
    <w:rsid w:val="00C2555A"/>
    <w:rsid w:val="00C36B0F"/>
    <w:rsid w:val="00C37828"/>
    <w:rsid w:val="00C3791C"/>
    <w:rsid w:val="00C40B6A"/>
    <w:rsid w:val="00C40D42"/>
    <w:rsid w:val="00C43438"/>
    <w:rsid w:val="00C457FF"/>
    <w:rsid w:val="00C470C8"/>
    <w:rsid w:val="00C51B40"/>
    <w:rsid w:val="00C531FD"/>
    <w:rsid w:val="00C55DD5"/>
    <w:rsid w:val="00C56602"/>
    <w:rsid w:val="00C675DE"/>
    <w:rsid w:val="00C73A59"/>
    <w:rsid w:val="00C87BFC"/>
    <w:rsid w:val="00C91420"/>
    <w:rsid w:val="00C95786"/>
    <w:rsid w:val="00C97078"/>
    <w:rsid w:val="00C979AA"/>
    <w:rsid w:val="00CA21CB"/>
    <w:rsid w:val="00CA2332"/>
    <w:rsid w:val="00CB28A4"/>
    <w:rsid w:val="00CB4087"/>
    <w:rsid w:val="00CC133A"/>
    <w:rsid w:val="00CC59EE"/>
    <w:rsid w:val="00CC79E1"/>
    <w:rsid w:val="00CC7A80"/>
    <w:rsid w:val="00CD283B"/>
    <w:rsid w:val="00CE2F54"/>
    <w:rsid w:val="00CE6E82"/>
    <w:rsid w:val="00CF01C8"/>
    <w:rsid w:val="00D016CE"/>
    <w:rsid w:val="00D02C0C"/>
    <w:rsid w:val="00D04758"/>
    <w:rsid w:val="00D16673"/>
    <w:rsid w:val="00D279C7"/>
    <w:rsid w:val="00D33E71"/>
    <w:rsid w:val="00D342E3"/>
    <w:rsid w:val="00D62226"/>
    <w:rsid w:val="00D80459"/>
    <w:rsid w:val="00D82264"/>
    <w:rsid w:val="00D870CC"/>
    <w:rsid w:val="00D9397E"/>
    <w:rsid w:val="00D957E6"/>
    <w:rsid w:val="00D9700C"/>
    <w:rsid w:val="00DB0976"/>
    <w:rsid w:val="00DB7687"/>
    <w:rsid w:val="00DC220E"/>
    <w:rsid w:val="00DD2AA4"/>
    <w:rsid w:val="00DD301E"/>
    <w:rsid w:val="00DD5A8F"/>
    <w:rsid w:val="00DD6C76"/>
    <w:rsid w:val="00DE3263"/>
    <w:rsid w:val="00E00F26"/>
    <w:rsid w:val="00E03E07"/>
    <w:rsid w:val="00E05D20"/>
    <w:rsid w:val="00E11127"/>
    <w:rsid w:val="00E11C1F"/>
    <w:rsid w:val="00E12542"/>
    <w:rsid w:val="00E12F24"/>
    <w:rsid w:val="00E27936"/>
    <w:rsid w:val="00E32D1D"/>
    <w:rsid w:val="00E366FA"/>
    <w:rsid w:val="00E37C06"/>
    <w:rsid w:val="00E47290"/>
    <w:rsid w:val="00E51C52"/>
    <w:rsid w:val="00E74481"/>
    <w:rsid w:val="00E746EA"/>
    <w:rsid w:val="00E822CC"/>
    <w:rsid w:val="00E86D56"/>
    <w:rsid w:val="00E87A4E"/>
    <w:rsid w:val="00E945EF"/>
    <w:rsid w:val="00E94BC0"/>
    <w:rsid w:val="00EA026E"/>
    <w:rsid w:val="00EA0AAF"/>
    <w:rsid w:val="00EB6535"/>
    <w:rsid w:val="00EB7EB9"/>
    <w:rsid w:val="00EC357D"/>
    <w:rsid w:val="00EC49E6"/>
    <w:rsid w:val="00EC62D6"/>
    <w:rsid w:val="00ED1AC3"/>
    <w:rsid w:val="00ED22DF"/>
    <w:rsid w:val="00ED2EE4"/>
    <w:rsid w:val="00ED64FC"/>
    <w:rsid w:val="00EE0D7D"/>
    <w:rsid w:val="00EF4348"/>
    <w:rsid w:val="00EF7B6D"/>
    <w:rsid w:val="00F14AA6"/>
    <w:rsid w:val="00F223F0"/>
    <w:rsid w:val="00F27D22"/>
    <w:rsid w:val="00F375A6"/>
    <w:rsid w:val="00F454F7"/>
    <w:rsid w:val="00F45572"/>
    <w:rsid w:val="00F53764"/>
    <w:rsid w:val="00F57596"/>
    <w:rsid w:val="00F674B0"/>
    <w:rsid w:val="00F72418"/>
    <w:rsid w:val="00F741BB"/>
    <w:rsid w:val="00F75D75"/>
    <w:rsid w:val="00F77443"/>
    <w:rsid w:val="00F8022F"/>
    <w:rsid w:val="00F81373"/>
    <w:rsid w:val="00F870FE"/>
    <w:rsid w:val="00F87CD7"/>
    <w:rsid w:val="00F90B8A"/>
    <w:rsid w:val="00FA0837"/>
    <w:rsid w:val="00FA3E2C"/>
    <w:rsid w:val="00FA649B"/>
    <w:rsid w:val="00FB3F4B"/>
    <w:rsid w:val="00FB4886"/>
    <w:rsid w:val="00FC29B8"/>
    <w:rsid w:val="00FD0480"/>
    <w:rsid w:val="00FE0F0B"/>
    <w:rsid w:val="00FE2466"/>
    <w:rsid w:val="00FE41E4"/>
    <w:rsid w:val="00FE42F6"/>
    <w:rsid w:val="00FE4C0F"/>
    <w:rsid w:val="00FE4E82"/>
    <w:rsid w:val="00FE6B26"/>
    <w:rsid w:val="00FF22DF"/>
    <w:rsid w:val="00FF3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D64E"/>
  <w15:docId w15:val="{13F553F7-2B39-4A39-B5C5-5D5EB765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52"/>
    <w:pPr>
      <w:spacing w:before="240" w:after="240" w:line="240" w:lineRule="auto"/>
      <w:ind w:left="714" w:hanging="357"/>
      <w:jc w:val="both"/>
    </w:pPr>
  </w:style>
  <w:style w:type="paragraph" w:styleId="Ttulo1">
    <w:name w:val="heading 1"/>
    <w:basedOn w:val="Normal"/>
    <w:next w:val="Normal"/>
    <w:link w:val="Ttulo1Car"/>
    <w:uiPriority w:val="9"/>
    <w:qFormat/>
    <w:rsid w:val="0000205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020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020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205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0205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00205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002052"/>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002052"/>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02052"/>
  </w:style>
  <w:style w:type="character" w:styleId="Hipervnculo">
    <w:name w:val="Hyperlink"/>
    <w:basedOn w:val="Fuentedeprrafopredeter"/>
    <w:uiPriority w:val="99"/>
    <w:unhideWhenUsed/>
    <w:rsid w:val="00002052"/>
    <w:rPr>
      <w:color w:val="0000FF"/>
      <w:u w:val="single"/>
    </w:rPr>
  </w:style>
  <w:style w:type="paragraph" w:styleId="Encabezado">
    <w:name w:val="header"/>
    <w:aliases w:val="encabezado,Encabezado Car Car Car Car Car,Encabezado Car Car Car"/>
    <w:basedOn w:val="Normal"/>
    <w:link w:val="EncabezadoCar"/>
    <w:unhideWhenUsed/>
    <w:rsid w:val="00002052"/>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rsid w:val="00002052"/>
  </w:style>
  <w:style w:type="paragraph" w:styleId="Piedepgina">
    <w:name w:val="footer"/>
    <w:basedOn w:val="Normal"/>
    <w:link w:val="PiedepginaCar"/>
    <w:uiPriority w:val="99"/>
    <w:unhideWhenUsed/>
    <w:rsid w:val="00002052"/>
    <w:pPr>
      <w:tabs>
        <w:tab w:val="center" w:pos="4419"/>
        <w:tab w:val="right" w:pos="8838"/>
      </w:tabs>
      <w:spacing w:after="0"/>
    </w:pPr>
  </w:style>
  <w:style w:type="character" w:customStyle="1" w:styleId="PiedepginaCar">
    <w:name w:val="Pie de página Car"/>
    <w:basedOn w:val="Fuentedeprrafopredeter"/>
    <w:link w:val="Piedepgina"/>
    <w:uiPriority w:val="99"/>
    <w:rsid w:val="00002052"/>
  </w:style>
  <w:style w:type="paragraph" w:styleId="TtuloTDC">
    <w:name w:val="TOC Heading"/>
    <w:basedOn w:val="Ttulo1"/>
    <w:next w:val="Normal"/>
    <w:uiPriority w:val="39"/>
    <w:unhideWhenUsed/>
    <w:qFormat/>
    <w:rsid w:val="00002052"/>
    <w:pPr>
      <w:outlineLvl w:val="9"/>
    </w:pPr>
    <w:rPr>
      <w:lang w:eastAsia="es-CO"/>
    </w:rPr>
  </w:style>
  <w:style w:type="paragraph" w:styleId="Ttulo">
    <w:name w:val="Title"/>
    <w:basedOn w:val="Normal"/>
    <w:next w:val="Normal"/>
    <w:link w:val="TtuloCar"/>
    <w:uiPriority w:val="10"/>
    <w:qFormat/>
    <w:rsid w:val="0000205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052"/>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180AF3"/>
    <w:pPr>
      <w:tabs>
        <w:tab w:val="left" w:pos="284"/>
        <w:tab w:val="left" w:pos="567"/>
        <w:tab w:val="left" w:pos="880"/>
        <w:tab w:val="left" w:pos="2694"/>
        <w:tab w:val="right" w:leader="dot" w:pos="9072"/>
      </w:tabs>
      <w:spacing w:before="0" w:after="0" w:line="360" w:lineRule="auto"/>
      <w:ind w:left="0" w:firstLine="0"/>
    </w:pPr>
  </w:style>
  <w:style w:type="paragraph" w:styleId="Prrafodelista">
    <w:name w:val="List Paragraph"/>
    <w:aliases w:val="Segundo nivel de viñetas,List Paragraph1,List Paragraph,titulo 3,Lista vistosa - Énfasis 11,Segundo nivel de vi–etas"/>
    <w:basedOn w:val="Normal"/>
    <w:link w:val="PrrafodelistaCar"/>
    <w:uiPriority w:val="34"/>
    <w:qFormat/>
    <w:rsid w:val="00002052"/>
    <w:pPr>
      <w:ind w:left="720"/>
      <w:contextualSpacing/>
    </w:pPr>
  </w:style>
  <w:style w:type="paragraph" w:styleId="TDC2">
    <w:name w:val="toc 2"/>
    <w:basedOn w:val="Normal"/>
    <w:next w:val="Normal"/>
    <w:autoRedefine/>
    <w:uiPriority w:val="39"/>
    <w:unhideWhenUsed/>
    <w:rsid w:val="00900E5A"/>
    <w:pPr>
      <w:tabs>
        <w:tab w:val="left" w:pos="284"/>
        <w:tab w:val="left" w:pos="567"/>
        <w:tab w:val="left" w:pos="709"/>
        <w:tab w:val="left" w:pos="2694"/>
        <w:tab w:val="right" w:leader="dot" w:pos="9072"/>
      </w:tabs>
      <w:spacing w:after="0"/>
      <w:ind w:left="0" w:firstLine="0"/>
    </w:pPr>
  </w:style>
  <w:style w:type="paragraph" w:styleId="TDC3">
    <w:name w:val="toc 3"/>
    <w:basedOn w:val="Normal"/>
    <w:next w:val="Normal"/>
    <w:autoRedefine/>
    <w:uiPriority w:val="39"/>
    <w:unhideWhenUsed/>
    <w:rsid w:val="00DB7687"/>
    <w:pPr>
      <w:tabs>
        <w:tab w:val="left" w:pos="284"/>
        <w:tab w:val="left" w:pos="567"/>
        <w:tab w:val="left" w:pos="709"/>
        <w:tab w:val="left" w:pos="851"/>
        <w:tab w:val="left" w:pos="1276"/>
        <w:tab w:val="right" w:leader="dot" w:pos="9072"/>
      </w:tabs>
      <w:spacing w:after="0"/>
      <w:ind w:left="142" w:firstLine="0"/>
    </w:pPr>
  </w:style>
  <w:style w:type="paragraph" w:styleId="Sinespaciado">
    <w:name w:val="No Spacing"/>
    <w:link w:val="SinespaciadoCar"/>
    <w:uiPriority w:val="1"/>
    <w:qFormat/>
    <w:rsid w:val="00002052"/>
    <w:pPr>
      <w:spacing w:after="0" w:line="240" w:lineRule="auto"/>
      <w:ind w:left="714" w:hanging="357"/>
      <w:jc w:val="both"/>
    </w:pPr>
  </w:style>
  <w:style w:type="paragraph" w:styleId="Textonotapie">
    <w:name w:val="footnote text"/>
    <w:basedOn w:val="Normal"/>
    <w:link w:val="TextonotapieCar"/>
    <w:uiPriority w:val="99"/>
    <w:semiHidden/>
    <w:unhideWhenUsed/>
    <w:rsid w:val="00002052"/>
    <w:pPr>
      <w:spacing w:before="0" w:after="0"/>
    </w:pPr>
    <w:rPr>
      <w:sz w:val="20"/>
      <w:szCs w:val="20"/>
    </w:rPr>
  </w:style>
  <w:style w:type="character" w:customStyle="1" w:styleId="TextonotapieCar">
    <w:name w:val="Texto nota pie Car"/>
    <w:basedOn w:val="Fuentedeprrafopredeter"/>
    <w:link w:val="Textonotapie"/>
    <w:uiPriority w:val="99"/>
    <w:semiHidden/>
    <w:rsid w:val="00002052"/>
    <w:rPr>
      <w:sz w:val="20"/>
      <w:szCs w:val="20"/>
    </w:rPr>
  </w:style>
  <w:style w:type="character" w:styleId="Refdenotaalpie">
    <w:name w:val="footnote reference"/>
    <w:basedOn w:val="Fuentedeprrafopredeter"/>
    <w:uiPriority w:val="99"/>
    <w:semiHidden/>
    <w:unhideWhenUsed/>
    <w:rsid w:val="00002052"/>
    <w:rPr>
      <w:vertAlign w:val="superscript"/>
    </w:rPr>
  </w:style>
  <w:style w:type="paragraph" w:styleId="Textodeglobo">
    <w:name w:val="Balloon Text"/>
    <w:basedOn w:val="Normal"/>
    <w:link w:val="TextodegloboCar"/>
    <w:uiPriority w:val="99"/>
    <w:semiHidden/>
    <w:unhideWhenUsed/>
    <w:rsid w:val="0000205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052"/>
    <w:rPr>
      <w:rFonts w:ascii="Segoe UI" w:hAnsi="Segoe UI" w:cs="Segoe UI"/>
      <w:sz w:val="18"/>
      <w:szCs w:val="18"/>
    </w:rPr>
  </w:style>
  <w:style w:type="character" w:styleId="Refdecomentario">
    <w:name w:val="annotation reference"/>
    <w:basedOn w:val="Fuentedeprrafopredeter"/>
    <w:uiPriority w:val="99"/>
    <w:semiHidden/>
    <w:unhideWhenUsed/>
    <w:rsid w:val="00002052"/>
    <w:rPr>
      <w:sz w:val="16"/>
      <w:szCs w:val="16"/>
    </w:rPr>
  </w:style>
  <w:style w:type="paragraph" w:styleId="Textocomentario">
    <w:name w:val="annotation text"/>
    <w:basedOn w:val="Normal"/>
    <w:link w:val="TextocomentarioCar"/>
    <w:uiPriority w:val="99"/>
    <w:semiHidden/>
    <w:unhideWhenUsed/>
    <w:rsid w:val="00002052"/>
    <w:rPr>
      <w:sz w:val="20"/>
      <w:szCs w:val="20"/>
    </w:rPr>
  </w:style>
  <w:style w:type="character" w:customStyle="1" w:styleId="TextocomentarioCar">
    <w:name w:val="Texto comentario Car"/>
    <w:basedOn w:val="Fuentedeprrafopredeter"/>
    <w:link w:val="Textocomentario"/>
    <w:uiPriority w:val="99"/>
    <w:semiHidden/>
    <w:rsid w:val="00002052"/>
    <w:rPr>
      <w:sz w:val="20"/>
      <w:szCs w:val="20"/>
    </w:rPr>
  </w:style>
  <w:style w:type="paragraph" w:styleId="Asuntodelcomentario">
    <w:name w:val="annotation subject"/>
    <w:basedOn w:val="Textocomentario"/>
    <w:next w:val="Textocomentario"/>
    <w:link w:val="AsuntodelcomentarioCar"/>
    <w:uiPriority w:val="99"/>
    <w:semiHidden/>
    <w:unhideWhenUsed/>
    <w:rsid w:val="00002052"/>
    <w:rPr>
      <w:b/>
      <w:bCs/>
    </w:rPr>
  </w:style>
  <w:style w:type="character" w:customStyle="1" w:styleId="AsuntodelcomentarioCar">
    <w:name w:val="Asunto del comentario Car"/>
    <w:basedOn w:val="TextocomentarioCar"/>
    <w:link w:val="Asuntodelcomentario"/>
    <w:uiPriority w:val="99"/>
    <w:semiHidden/>
    <w:rsid w:val="00002052"/>
    <w:rPr>
      <w:b/>
      <w:bCs/>
      <w:sz w:val="20"/>
      <w:szCs w:val="20"/>
    </w:rPr>
  </w:style>
  <w:style w:type="paragraph" w:styleId="Revisin">
    <w:name w:val="Revision"/>
    <w:hidden/>
    <w:uiPriority w:val="99"/>
    <w:semiHidden/>
    <w:rsid w:val="00002052"/>
    <w:pPr>
      <w:spacing w:after="0" w:line="240" w:lineRule="auto"/>
    </w:pPr>
  </w:style>
  <w:style w:type="paragraph" w:customStyle="1" w:styleId="Default">
    <w:name w:val="Default"/>
    <w:rsid w:val="0000205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02052"/>
    <w:pPr>
      <w:spacing w:after="0" w:line="240" w:lineRule="auto"/>
      <w:ind w:left="714" w:hanging="357"/>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0F164B"/>
    <w:pPr>
      <w:spacing w:before="240" w:after="0" w:line="240" w:lineRule="auto"/>
      <w:ind w:left="714" w:hanging="357"/>
      <w:jc w:val="both"/>
    </w:pPr>
    <w:rPr>
      <w:lang w:val="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5">
    <w:name w:val="Grid Table 4 Accent 5"/>
    <w:basedOn w:val="Tablanormal"/>
    <w:uiPriority w:val="49"/>
    <w:rsid w:val="00F813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inespaciadoCar">
    <w:name w:val="Sin espaciado Car"/>
    <w:basedOn w:val="Fuentedeprrafopredeter"/>
    <w:link w:val="Sinespaciado"/>
    <w:uiPriority w:val="1"/>
    <w:rsid w:val="00C73A59"/>
  </w:style>
  <w:style w:type="table" w:styleId="Tablaconcuadrcula4-nfasis4">
    <w:name w:val="Grid Table 4 Accent 4"/>
    <w:basedOn w:val="Tablanormal"/>
    <w:uiPriority w:val="49"/>
    <w:rsid w:val="0076327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1Claro-nfasis2">
    <w:name w:val="Grid Table 1 Light Accent 2"/>
    <w:basedOn w:val="Tablanormal"/>
    <w:uiPriority w:val="46"/>
    <w:rsid w:val="0076327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047E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4">
    <w:name w:val="Grid Table 1 Light Accent 4"/>
    <w:basedOn w:val="Tablanormal"/>
    <w:uiPriority w:val="46"/>
    <w:rsid w:val="00047E9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9E792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A8795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4-nfasis5">
    <w:name w:val="List Table 4 Accent 5"/>
    <w:basedOn w:val="Tablanormal"/>
    <w:uiPriority w:val="49"/>
    <w:rsid w:val="00C675D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2">
    <w:name w:val="List Table 3 Accent 2"/>
    <w:basedOn w:val="Tablanormal"/>
    <w:uiPriority w:val="48"/>
    <w:rsid w:val="007C05F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concuadrcula4-nfasis3">
    <w:name w:val="Grid Table 4 Accent 3"/>
    <w:basedOn w:val="Tablanormal"/>
    <w:uiPriority w:val="49"/>
    <w:rsid w:val="001926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a-nfasis6">
    <w:name w:val="Grid Table 1 Light Accent 6"/>
    <w:basedOn w:val="Tablanormal"/>
    <w:uiPriority w:val="46"/>
    <w:rsid w:val="001405D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405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9042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0420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C2248E"/>
    <w:pPr>
      <w:numPr>
        <w:ilvl w:val="1"/>
      </w:numPr>
      <w:spacing w:before="0" w:after="160" w:line="259" w:lineRule="auto"/>
      <w:ind w:left="714" w:hanging="357"/>
      <w:jc w:val="left"/>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C2248E"/>
    <w:rPr>
      <w:rFonts w:eastAsiaTheme="minorEastAsia" w:cs="Times New Roman"/>
      <w:color w:val="5A5A5A" w:themeColor="text1" w:themeTint="A5"/>
      <w:spacing w:val="15"/>
      <w:lang w:eastAsia="es-CO"/>
    </w:rPr>
  </w:style>
  <w:style w:type="character" w:customStyle="1" w:styleId="PrrafodelistaCar">
    <w:name w:val="Párrafo de lista Car"/>
    <w:aliases w:val="Segundo nivel de viñetas Car,List Paragraph1 Car,List Paragraph Car,titulo 3 Car,Lista vistosa - Énfasis 11 Car,Segundo nivel de vi–etas Car"/>
    <w:link w:val="Prrafodelista"/>
    <w:uiPriority w:val="34"/>
    <w:rsid w:val="00CD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0871">
      <w:bodyDiv w:val="1"/>
      <w:marLeft w:val="0"/>
      <w:marRight w:val="0"/>
      <w:marTop w:val="0"/>
      <w:marBottom w:val="0"/>
      <w:divBdr>
        <w:top w:val="none" w:sz="0" w:space="0" w:color="auto"/>
        <w:left w:val="none" w:sz="0" w:space="0" w:color="auto"/>
        <w:bottom w:val="none" w:sz="0" w:space="0" w:color="auto"/>
        <w:right w:val="none" w:sz="0" w:space="0" w:color="auto"/>
      </w:divBdr>
    </w:div>
    <w:div w:id="1223902866">
      <w:bodyDiv w:val="1"/>
      <w:marLeft w:val="0"/>
      <w:marRight w:val="0"/>
      <w:marTop w:val="0"/>
      <w:marBottom w:val="0"/>
      <w:divBdr>
        <w:top w:val="none" w:sz="0" w:space="0" w:color="auto"/>
        <w:left w:val="none" w:sz="0" w:space="0" w:color="auto"/>
        <w:bottom w:val="none" w:sz="0" w:space="0" w:color="auto"/>
        <w:right w:val="none" w:sz="0" w:space="0" w:color="auto"/>
      </w:divBdr>
    </w:div>
    <w:div w:id="1296062625">
      <w:bodyDiv w:val="1"/>
      <w:marLeft w:val="0"/>
      <w:marRight w:val="0"/>
      <w:marTop w:val="0"/>
      <w:marBottom w:val="0"/>
      <w:divBdr>
        <w:top w:val="none" w:sz="0" w:space="0" w:color="auto"/>
        <w:left w:val="none" w:sz="0" w:space="0" w:color="auto"/>
        <w:bottom w:val="none" w:sz="0" w:space="0" w:color="auto"/>
        <w:right w:val="none" w:sz="0" w:space="0" w:color="auto"/>
      </w:divBdr>
      <w:divsChild>
        <w:div w:id="396249319">
          <w:marLeft w:val="0"/>
          <w:marRight w:val="0"/>
          <w:marTop w:val="0"/>
          <w:marBottom w:val="0"/>
          <w:divBdr>
            <w:top w:val="none" w:sz="0" w:space="0" w:color="auto"/>
            <w:left w:val="none" w:sz="0" w:space="0" w:color="auto"/>
            <w:bottom w:val="none" w:sz="0" w:space="0" w:color="auto"/>
            <w:right w:val="none" w:sz="0" w:space="0" w:color="auto"/>
          </w:divBdr>
        </w:div>
        <w:div w:id="732852150">
          <w:marLeft w:val="0"/>
          <w:marRight w:val="0"/>
          <w:marTop w:val="0"/>
          <w:marBottom w:val="0"/>
          <w:divBdr>
            <w:top w:val="none" w:sz="0" w:space="0" w:color="auto"/>
            <w:left w:val="none" w:sz="0" w:space="0" w:color="auto"/>
            <w:bottom w:val="none" w:sz="0" w:space="0" w:color="auto"/>
            <w:right w:val="none" w:sz="0" w:space="0" w:color="auto"/>
          </w:divBdr>
        </w:div>
        <w:div w:id="1538082845">
          <w:marLeft w:val="0"/>
          <w:marRight w:val="0"/>
          <w:marTop w:val="0"/>
          <w:marBottom w:val="0"/>
          <w:divBdr>
            <w:top w:val="none" w:sz="0" w:space="0" w:color="auto"/>
            <w:left w:val="none" w:sz="0" w:space="0" w:color="auto"/>
            <w:bottom w:val="none" w:sz="0" w:space="0" w:color="auto"/>
            <w:right w:val="none" w:sz="0" w:space="0" w:color="auto"/>
          </w:divBdr>
        </w:div>
        <w:div w:id="1732385144">
          <w:marLeft w:val="0"/>
          <w:marRight w:val="0"/>
          <w:marTop w:val="0"/>
          <w:marBottom w:val="0"/>
          <w:divBdr>
            <w:top w:val="none" w:sz="0" w:space="0" w:color="auto"/>
            <w:left w:val="none" w:sz="0" w:space="0" w:color="auto"/>
            <w:bottom w:val="none" w:sz="0" w:space="0" w:color="auto"/>
            <w:right w:val="none" w:sz="0" w:space="0" w:color="auto"/>
          </w:divBdr>
        </w:div>
      </w:divsChild>
    </w:div>
    <w:div w:id="205090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sigi.sic.gov.co/SIGI/scriptsportal/mapa_procesos/document_tab.php?id_doc=940&amp;version=3&amp;back=1"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sigi.sic.gov.co/SIGI/scriptsportal/mapa_procesos/document_tab.php?id_doc=940&amp;version=3&amp;back=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randasoft.com/aranda-service-desk-old/" TargetMode="External"/><Relationship Id="rId20" Type="http://schemas.openxmlformats.org/officeDocument/2006/relationships/hyperlink" Target="https://sigi.sic.gov.co/SIGI/scriptsportal/mapa_procesos/document_tab.php?id_doc=940&amp;version=3&amp;bac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gi.sic.gov.co/SIGI/scriptsportal/mapa_procesos/document_tab.php?id_doc=940&amp;version=3&amp;back=1"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sigi.sic.gov.co/SIGI/scriptsportal/mapa_procesos/document_tab.php?id_doc=940&amp;version=3&amp;back=1"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C94FDF-64A2-4913-B4FA-C16EC5BDDD89}" type="doc">
      <dgm:prSet loTypeId="urn:microsoft.com/office/officeart/2008/layout/VerticalCurvedList" loCatId="list" qsTypeId="urn:microsoft.com/office/officeart/2005/8/quickstyle/3d3" qsCatId="3D" csTypeId="urn:microsoft.com/office/officeart/2005/8/colors/accent1_1" csCatId="accent1" phldr="1"/>
      <dgm:spPr/>
      <dgm:t>
        <a:bodyPr/>
        <a:lstStyle/>
        <a:p>
          <a:endParaRPr lang="es-CO"/>
        </a:p>
      </dgm:t>
    </dgm:pt>
    <dgm:pt modelId="{B5DB4C78-AF8A-476D-AE1B-9549AC18E559}">
      <dgm:prSet phldrT="[Texto]" custT="1"/>
      <dgm:spPr/>
      <dgm:t>
        <a:bodyPr/>
        <a:lstStyle/>
        <a:p>
          <a:pPr algn="just"/>
          <a:r>
            <a:rPr lang="es-CO" sz="1000">
              <a:latin typeface="Arial" panose="020B0604020202020204" pitchFamily="34" charset="0"/>
              <a:cs typeface="Arial" panose="020B0604020202020204" pitchFamily="34" charset="0"/>
            </a:rPr>
            <a:t>Programa de Capacitación y Sensibilización GD01-F24</a:t>
          </a:r>
        </a:p>
      </dgm:t>
    </dgm:pt>
    <dgm:pt modelId="{E2026F4C-403C-4278-B946-480A1960900A}" type="parTrans" cxnId="{AA9326E0-A6F1-42BA-83DE-BA277B658823}">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DCD75196-4699-409B-9424-00AC300BDA92}" type="sibTrans" cxnId="{AA9326E0-A6F1-42BA-83DE-BA277B658823}">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33654147-0AEE-4CE7-8D7D-1C9D664E8D1F}">
      <dgm:prSet phldrT="[Texto]" custT="1"/>
      <dgm:spPr/>
      <dgm:t>
        <a:bodyPr/>
        <a:lstStyle/>
        <a:p>
          <a:pPr algn="just"/>
          <a:r>
            <a:rPr lang="es-CO" sz="1000">
              <a:latin typeface="Arial" panose="020B0604020202020204" pitchFamily="34" charset="0"/>
              <a:cs typeface="Arial" panose="020B0604020202020204" pitchFamily="34" charset="0"/>
            </a:rPr>
            <a:t>Programa de Inspección y Mantenimiento de Sistemas de Almacenamiento e Instalaciones Físicas GD01-F25</a:t>
          </a:r>
        </a:p>
      </dgm:t>
    </dgm:pt>
    <dgm:pt modelId="{73D7B5C2-1990-441F-97AF-BCE889617286}" type="parTrans" cxnId="{25727697-91D4-423A-B29D-BCA50D504406}">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378253A3-DC64-461A-B406-07CD366DCB7D}" type="sibTrans" cxnId="{25727697-91D4-423A-B29D-BCA50D504406}">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895EE723-F5CE-40E1-BC6C-CCCC7EA5E8FF}">
      <dgm:prSet phldrT="[Texto]" custT="1"/>
      <dgm:spPr/>
      <dgm:t>
        <a:bodyPr/>
        <a:lstStyle/>
        <a:p>
          <a:pPr algn="just"/>
          <a:r>
            <a:rPr lang="es-CO" sz="1000">
              <a:latin typeface="Arial" panose="020B0604020202020204" pitchFamily="34" charset="0"/>
              <a:cs typeface="Arial" panose="020B0604020202020204" pitchFamily="34" charset="0"/>
            </a:rPr>
            <a:t>Programa de Saneamiento Ambiental GD01-F26</a:t>
          </a:r>
          <a:endParaRPr lang="es-CO" sz="1000">
            <a:highlight>
              <a:srgbClr val="FFFF00"/>
            </a:highlight>
            <a:latin typeface="Arial" panose="020B0604020202020204" pitchFamily="34" charset="0"/>
            <a:cs typeface="Arial" panose="020B0604020202020204" pitchFamily="34" charset="0"/>
          </a:endParaRPr>
        </a:p>
      </dgm:t>
    </dgm:pt>
    <dgm:pt modelId="{1FB3BFF6-EB15-4DE6-AB03-860594038316}" type="parTrans" cxnId="{FBC75B64-7678-45CD-8F33-37172E32934C}">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2C965BB0-D019-495A-B837-9D5405EF7249}" type="sibTrans" cxnId="{FBC75B64-7678-45CD-8F33-37172E32934C}">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6283FEC8-C8E8-4F7B-A033-1ADC394992C5}">
      <dgm:prSet custT="1"/>
      <dgm:spPr/>
      <dgm:t>
        <a:bodyPr/>
        <a:lstStyle/>
        <a:p>
          <a:pPr algn="just"/>
          <a:r>
            <a:rPr lang="es-CO" sz="1000">
              <a:latin typeface="Arial" panose="020B0604020202020204" pitchFamily="34" charset="0"/>
              <a:cs typeface="Arial" panose="020B0604020202020204" pitchFamily="34" charset="0"/>
            </a:rPr>
            <a:t>Programa de Prevención de Emergencias y Atención de Desastres para Material Documental GD01-F28</a:t>
          </a:r>
          <a:endParaRPr lang="es-CO" sz="1000">
            <a:highlight>
              <a:srgbClr val="FFFF00"/>
            </a:highlight>
            <a:latin typeface="Arial" panose="020B0604020202020204" pitchFamily="34" charset="0"/>
            <a:cs typeface="Arial" panose="020B0604020202020204" pitchFamily="34" charset="0"/>
          </a:endParaRPr>
        </a:p>
      </dgm:t>
    </dgm:pt>
    <dgm:pt modelId="{6B90AA1F-B87F-4A79-AD48-130D1018054A}" type="parTrans" cxnId="{5D75BA5E-F8AB-4EBD-8A8B-2A46CAE820EB}">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861B71E8-5562-4E8A-A7F6-C16C7E48299A}" type="sibTrans" cxnId="{5D75BA5E-F8AB-4EBD-8A8B-2A46CAE820EB}">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F75B75BA-2A71-4B98-A81E-AC989FACD61B}">
      <dgm:prSet custT="1"/>
      <dgm:spPr/>
      <dgm:t>
        <a:bodyPr/>
        <a:lstStyle/>
        <a:p>
          <a:pPr algn="just"/>
          <a:r>
            <a:rPr lang="es-CO" sz="1000">
              <a:latin typeface="Arial" panose="020B0604020202020204" pitchFamily="34" charset="0"/>
              <a:cs typeface="Arial" panose="020B0604020202020204" pitchFamily="34" charset="0"/>
            </a:rPr>
            <a:t>Programa de Almacenamiento y Realmacenamiento GD01-F29</a:t>
          </a:r>
          <a:endParaRPr lang="es-CO" sz="1000">
            <a:highlight>
              <a:srgbClr val="FFFF00"/>
            </a:highlight>
            <a:latin typeface="Arial" panose="020B0604020202020204" pitchFamily="34" charset="0"/>
            <a:cs typeface="Arial" panose="020B0604020202020204" pitchFamily="34" charset="0"/>
          </a:endParaRPr>
        </a:p>
      </dgm:t>
    </dgm:pt>
    <dgm:pt modelId="{A4534F27-A3D2-4992-ABB9-36094E94E953}" type="parTrans" cxnId="{24CFE4E2-B3B1-4631-884C-C94C89455A20}">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68BFB767-DD79-4B6D-9F8C-1A6B92773117}" type="sibTrans" cxnId="{24CFE4E2-B3B1-4631-884C-C94C89455A20}">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0D1A8DDD-42B7-4E4C-A74A-B100C41E15FD}">
      <dgm:prSet custT="1"/>
      <dgm:spPr/>
      <dgm:t>
        <a:bodyPr/>
        <a:lstStyle/>
        <a:p>
          <a:pPr algn="just"/>
          <a:r>
            <a:rPr lang="es-CO" sz="1000">
              <a:latin typeface="Arial" panose="020B0604020202020204" pitchFamily="34" charset="0"/>
              <a:cs typeface="Arial" panose="020B0604020202020204" pitchFamily="34" charset="0"/>
            </a:rPr>
            <a:t>Programa de Monitoreo y Control de Condiciones Ambientales GD01-F27</a:t>
          </a:r>
          <a:endParaRPr lang="es-CO" sz="1000">
            <a:highlight>
              <a:srgbClr val="FFFF00"/>
            </a:highlight>
            <a:latin typeface="Arial" panose="020B0604020202020204" pitchFamily="34" charset="0"/>
            <a:cs typeface="Arial" panose="020B0604020202020204" pitchFamily="34" charset="0"/>
          </a:endParaRPr>
        </a:p>
      </dgm:t>
    </dgm:pt>
    <dgm:pt modelId="{8E37F04B-46A6-4A32-BA89-51D27E3D4F52}" type="parTrans" cxnId="{DD106F7C-FBDA-4755-89CB-8B27FC45FCFF}">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96CA37BA-3010-4E89-8598-91D45B12A470}" type="sibTrans" cxnId="{DD106F7C-FBDA-4755-89CB-8B27FC45FCFF}">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1DF41821-5017-4666-962F-1E4E03CBB935}" type="pres">
      <dgm:prSet presAssocID="{EAC94FDF-64A2-4913-B4FA-C16EC5BDDD89}" presName="Name0" presStyleCnt="0">
        <dgm:presLayoutVars>
          <dgm:chMax val="7"/>
          <dgm:chPref val="7"/>
          <dgm:dir/>
        </dgm:presLayoutVars>
      </dgm:prSet>
      <dgm:spPr/>
    </dgm:pt>
    <dgm:pt modelId="{044D832F-95C3-4605-8F1C-B508026C4423}" type="pres">
      <dgm:prSet presAssocID="{EAC94FDF-64A2-4913-B4FA-C16EC5BDDD89}" presName="Name1" presStyleCnt="0"/>
      <dgm:spPr/>
    </dgm:pt>
    <dgm:pt modelId="{BB89B23B-9ACF-4521-86D3-4B37E05327F4}" type="pres">
      <dgm:prSet presAssocID="{EAC94FDF-64A2-4913-B4FA-C16EC5BDDD89}" presName="cycle" presStyleCnt="0"/>
      <dgm:spPr/>
    </dgm:pt>
    <dgm:pt modelId="{32B4FFA3-097E-4F45-B9AE-A31C94E5BF56}" type="pres">
      <dgm:prSet presAssocID="{EAC94FDF-64A2-4913-B4FA-C16EC5BDDD89}" presName="srcNode" presStyleLbl="node1" presStyleIdx="0" presStyleCnt="6"/>
      <dgm:spPr/>
    </dgm:pt>
    <dgm:pt modelId="{CCB45A7E-BB93-41FC-ADFD-657BD23660EB}" type="pres">
      <dgm:prSet presAssocID="{EAC94FDF-64A2-4913-B4FA-C16EC5BDDD89}" presName="conn" presStyleLbl="parChTrans1D2" presStyleIdx="0" presStyleCnt="1"/>
      <dgm:spPr/>
    </dgm:pt>
    <dgm:pt modelId="{FE7A7A63-5E4C-4CD1-8FDF-FB40F854D99A}" type="pres">
      <dgm:prSet presAssocID="{EAC94FDF-64A2-4913-B4FA-C16EC5BDDD89}" presName="extraNode" presStyleLbl="node1" presStyleIdx="0" presStyleCnt="6"/>
      <dgm:spPr/>
    </dgm:pt>
    <dgm:pt modelId="{65759414-4676-4C82-9C13-9A8E0A8F651C}" type="pres">
      <dgm:prSet presAssocID="{EAC94FDF-64A2-4913-B4FA-C16EC5BDDD89}" presName="dstNode" presStyleLbl="node1" presStyleIdx="0" presStyleCnt="6"/>
      <dgm:spPr/>
    </dgm:pt>
    <dgm:pt modelId="{D4B445BB-E7DB-468F-B8D1-BAF6EA126A5F}" type="pres">
      <dgm:prSet presAssocID="{B5DB4C78-AF8A-476D-AE1B-9549AC18E559}" presName="text_1" presStyleLbl="node1" presStyleIdx="0" presStyleCnt="6">
        <dgm:presLayoutVars>
          <dgm:bulletEnabled val="1"/>
        </dgm:presLayoutVars>
      </dgm:prSet>
      <dgm:spPr/>
    </dgm:pt>
    <dgm:pt modelId="{4449BF25-A3E9-468A-8E90-08A91F396EF1}" type="pres">
      <dgm:prSet presAssocID="{B5DB4C78-AF8A-476D-AE1B-9549AC18E559}" presName="accent_1" presStyleCnt="0"/>
      <dgm:spPr/>
    </dgm:pt>
    <dgm:pt modelId="{9CB43433-56DC-45FB-9776-5D83D8925E32}" type="pres">
      <dgm:prSet presAssocID="{B5DB4C78-AF8A-476D-AE1B-9549AC18E559}" presName="accentRepeatNode" presStyleLbl="solidFgAcc1" presStyleIdx="0" presStyleCnt="6"/>
      <dgm:spPr/>
    </dgm:pt>
    <dgm:pt modelId="{60BB467C-ADCB-4A08-9386-DE5B6D1A01AF}" type="pres">
      <dgm:prSet presAssocID="{33654147-0AEE-4CE7-8D7D-1C9D664E8D1F}" presName="text_2" presStyleLbl="node1" presStyleIdx="1" presStyleCnt="6">
        <dgm:presLayoutVars>
          <dgm:bulletEnabled val="1"/>
        </dgm:presLayoutVars>
      </dgm:prSet>
      <dgm:spPr/>
    </dgm:pt>
    <dgm:pt modelId="{50C705F4-6CCB-4666-A101-8B8239337532}" type="pres">
      <dgm:prSet presAssocID="{33654147-0AEE-4CE7-8D7D-1C9D664E8D1F}" presName="accent_2" presStyleCnt="0"/>
      <dgm:spPr/>
    </dgm:pt>
    <dgm:pt modelId="{99A2747C-614C-42BD-B2EA-69B21FF37B10}" type="pres">
      <dgm:prSet presAssocID="{33654147-0AEE-4CE7-8D7D-1C9D664E8D1F}" presName="accentRepeatNode" presStyleLbl="solidFgAcc1" presStyleIdx="1" presStyleCnt="6"/>
      <dgm:spPr/>
    </dgm:pt>
    <dgm:pt modelId="{C922811D-DD8F-4A6C-A612-80F5FFFDD696}" type="pres">
      <dgm:prSet presAssocID="{895EE723-F5CE-40E1-BC6C-CCCC7EA5E8FF}" presName="text_3" presStyleLbl="node1" presStyleIdx="2" presStyleCnt="6">
        <dgm:presLayoutVars>
          <dgm:bulletEnabled val="1"/>
        </dgm:presLayoutVars>
      </dgm:prSet>
      <dgm:spPr/>
    </dgm:pt>
    <dgm:pt modelId="{0A0D43C1-9F37-4148-899A-847ADC3B1EB3}" type="pres">
      <dgm:prSet presAssocID="{895EE723-F5CE-40E1-BC6C-CCCC7EA5E8FF}" presName="accent_3" presStyleCnt="0"/>
      <dgm:spPr/>
    </dgm:pt>
    <dgm:pt modelId="{54B660DB-B6A2-4589-A332-037AFE35C6B0}" type="pres">
      <dgm:prSet presAssocID="{895EE723-F5CE-40E1-BC6C-CCCC7EA5E8FF}" presName="accentRepeatNode" presStyleLbl="solidFgAcc1" presStyleIdx="2" presStyleCnt="6"/>
      <dgm:spPr/>
    </dgm:pt>
    <dgm:pt modelId="{BC293BED-DD6D-42BA-B410-8EBBEA5C4F8B}" type="pres">
      <dgm:prSet presAssocID="{0D1A8DDD-42B7-4E4C-A74A-B100C41E15FD}" presName="text_4" presStyleLbl="node1" presStyleIdx="3" presStyleCnt="6">
        <dgm:presLayoutVars>
          <dgm:bulletEnabled val="1"/>
        </dgm:presLayoutVars>
      </dgm:prSet>
      <dgm:spPr/>
    </dgm:pt>
    <dgm:pt modelId="{27986AC6-A31F-44CD-8423-9B05597651C6}" type="pres">
      <dgm:prSet presAssocID="{0D1A8DDD-42B7-4E4C-A74A-B100C41E15FD}" presName="accent_4" presStyleCnt="0"/>
      <dgm:spPr/>
    </dgm:pt>
    <dgm:pt modelId="{994EC161-CCD4-4909-BE09-E5C2276AC841}" type="pres">
      <dgm:prSet presAssocID="{0D1A8DDD-42B7-4E4C-A74A-B100C41E15FD}" presName="accentRepeatNode" presStyleLbl="solidFgAcc1" presStyleIdx="3" presStyleCnt="6"/>
      <dgm:spPr/>
    </dgm:pt>
    <dgm:pt modelId="{10241557-6EB1-4AF4-8F5F-A160F77F2357}" type="pres">
      <dgm:prSet presAssocID="{6283FEC8-C8E8-4F7B-A033-1ADC394992C5}" presName="text_5" presStyleLbl="node1" presStyleIdx="4" presStyleCnt="6">
        <dgm:presLayoutVars>
          <dgm:bulletEnabled val="1"/>
        </dgm:presLayoutVars>
      </dgm:prSet>
      <dgm:spPr/>
    </dgm:pt>
    <dgm:pt modelId="{301F1D8F-35BC-4BC4-A7E9-025324C2C6D2}" type="pres">
      <dgm:prSet presAssocID="{6283FEC8-C8E8-4F7B-A033-1ADC394992C5}" presName="accent_5" presStyleCnt="0"/>
      <dgm:spPr/>
    </dgm:pt>
    <dgm:pt modelId="{EB9C75B7-104D-4FB1-AFF1-BAA88CCCCB69}" type="pres">
      <dgm:prSet presAssocID="{6283FEC8-C8E8-4F7B-A033-1ADC394992C5}" presName="accentRepeatNode" presStyleLbl="solidFgAcc1" presStyleIdx="4" presStyleCnt="6"/>
      <dgm:spPr/>
    </dgm:pt>
    <dgm:pt modelId="{250320B6-1419-429E-922A-63F187829923}" type="pres">
      <dgm:prSet presAssocID="{F75B75BA-2A71-4B98-A81E-AC989FACD61B}" presName="text_6" presStyleLbl="node1" presStyleIdx="5" presStyleCnt="6">
        <dgm:presLayoutVars>
          <dgm:bulletEnabled val="1"/>
        </dgm:presLayoutVars>
      </dgm:prSet>
      <dgm:spPr/>
    </dgm:pt>
    <dgm:pt modelId="{529A527E-8C69-4481-B8A8-41E588B4D185}" type="pres">
      <dgm:prSet presAssocID="{F75B75BA-2A71-4B98-A81E-AC989FACD61B}" presName="accent_6" presStyleCnt="0"/>
      <dgm:spPr/>
    </dgm:pt>
    <dgm:pt modelId="{4D7AB9DC-690E-4BBA-9495-E3494C75B1D1}" type="pres">
      <dgm:prSet presAssocID="{F75B75BA-2A71-4B98-A81E-AC989FACD61B}" presName="accentRepeatNode" presStyleLbl="solidFgAcc1" presStyleIdx="5" presStyleCnt="6"/>
      <dgm:spPr/>
    </dgm:pt>
  </dgm:ptLst>
  <dgm:cxnLst>
    <dgm:cxn modelId="{838C9922-BBCA-4E6E-8F9E-D57749675EA0}" type="presOf" srcId="{B5DB4C78-AF8A-476D-AE1B-9549AC18E559}" destId="{D4B445BB-E7DB-468F-B8D1-BAF6EA126A5F}" srcOrd="0" destOrd="0" presId="urn:microsoft.com/office/officeart/2008/layout/VerticalCurvedList"/>
    <dgm:cxn modelId="{CBC3772F-182D-4FE6-9619-C2EBFDE8A29F}" type="presOf" srcId="{6283FEC8-C8E8-4F7B-A033-1ADC394992C5}" destId="{10241557-6EB1-4AF4-8F5F-A160F77F2357}" srcOrd="0" destOrd="0" presId="urn:microsoft.com/office/officeart/2008/layout/VerticalCurvedList"/>
    <dgm:cxn modelId="{6BF9F639-E0C0-4BF0-937A-CF52CB0A7FD5}" type="presOf" srcId="{895EE723-F5CE-40E1-BC6C-CCCC7EA5E8FF}" destId="{C922811D-DD8F-4A6C-A612-80F5FFFDD696}" srcOrd="0" destOrd="0" presId="urn:microsoft.com/office/officeart/2008/layout/VerticalCurvedList"/>
    <dgm:cxn modelId="{5D75BA5E-F8AB-4EBD-8A8B-2A46CAE820EB}" srcId="{EAC94FDF-64A2-4913-B4FA-C16EC5BDDD89}" destId="{6283FEC8-C8E8-4F7B-A033-1ADC394992C5}" srcOrd="4" destOrd="0" parTransId="{6B90AA1F-B87F-4A79-AD48-130D1018054A}" sibTransId="{861B71E8-5562-4E8A-A7F6-C16C7E48299A}"/>
    <dgm:cxn modelId="{FBC75B64-7678-45CD-8F33-37172E32934C}" srcId="{EAC94FDF-64A2-4913-B4FA-C16EC5BDDD89}" destId="{895EE723-F5CE-40E1-BC6C-CCCC7EA5E8FF}" srcOrd="2" destOrd="0" parTransId="{1FB3BFF6-EB15-4DE6-AB03-860594038316}" sibTransId="{2C965BB0-D019-495A-B837-9D5405EF7249}"/>
    <dgm:cxn modelId="{DD106F7C-FBDA-4755-89CB-8B27FC45FCFF}" srcId="{EAC94FDF-64A2-4913-B4FA-C16EC5BDDD89}" destId="{0D1A8DDD-42B7-4E4C-A74A-B100C41E15FD}" srcOrd="3" destOrd="0" parTransId="{8E37F04B-46A6-4A32-BA89-51D27E3D4F52}" sibTransId="{96CA37BA-3010-4E89-8598-91D45B12A470}"/>
    <dgm:cxn modelId="{6D83CE96-46C8-45B2-95C8-F0B3597F402E}" type="presOf" srcId="{EAC94FDF-64A2-4913-B4FA-C16EC5BDDD89}" destId="{1DF41821-5017-4666-962F-1E4E03CBB935}" srcOrd="0" destOrd="0" presId="urn:microsoft.com/office/officeart/2008/layout/VerticalCurvedList"/>
    <dgm:cxn modelId="{25727697-91D4-423A-B29D-BCA50D504406}" srcId="{EAC94FDF-64A2-4913-B4FA-C16EC5BDDD89}" destId="{33654147-0AEE-4CE7-8D7D-1C9D664E8D1F}" srcOrd="1" destOrd="0" parTransId="{73D7B5C2-1990-441F-97AF-BCE889617286}" sibTransId="{378253A3-DC64-461A-B406-07CD366DCB7D}"/>
    <dgm:cxn modelId="{252AD49C-C4BF-4983-9859-0684EC21501A}" type="presOf" srcId="{33654147-0AEE-4CE7-8D7D-1C9D664E8D1F}" destId="{60BB467C-ADCB-4A08-9386-DE5B6D1A01AF}" srcOrd="0" destOrd="0" presId="urn:microsoft.com/office/officeart/2008/layout/VerticalCurvedList"/>
    <dgm:cxn modelId="{D06853A6-54C4-41F1-A8A1-8D72FDD49A5A}" type="presOf" srcId="{DCD75196-4699-409B-9424-00AC300BDA92}" destId="{CCB45A7E-BB93-41FC-ADFD-657BD23660EB}" srcOrd="0" destOrd="0" presId="urn:microsoft.com/office/officeart/2008/layout/VerticalCurvedList"/>
    <dgm:cxn modelId="{6DBEFEB7-20E8-4AF5-A1DD-16111B86A6D2}" type="presOf" srcId="{0D1A8DDD-42B7-4E4C-A74A-B100C41E15FD}" destId="{BC293BED-DD6D-42BA-B410-8EBBEA5C4F8B}" srcOrd="0" destOrd="0" presId="urn:microsoft.com/office/officeart/2008/layout/VerticalCurvedList"/>
    <dgm:cxn modelId="{AA9326E0-A6F1-42BA-83DE-BA277B658823}" srcId="{EAC94FDF-64A2-4913-B4FA-C16EC5BDDD89}" destId="{B5DB4C78-AF8A-476D-AE1B-9549AC18E559}" srcOrd="0" destOrd="0" parTransId="{E2026F4C-403C-4278-B946-480A1960900A}" sibTransId="{DCD75196-4699-409B-9424-00AC300BDA92}"/>
    <dgm:cxn modelId="{24CFE4E2-B3B1-4631-884C-C94C89455A20}" srcId="{EAC94FDF-64A2-4913-B4FA-C16EC5BDDD89}" destId="{F75B75BA-2A71-4B98-A81E-AC989FACD61B}" srcOrd="5" destOrd="0" parTransId="{A4534F27-A3D2-4992-ABB9-36094E94E953}" sibTransId="{68BFB767-DD79-4B6D-9F8C-1A6B92773117}"/>
    <dgm:cxn modelId="{0FA01EE3-7A5E-475E-BDC9-E725C87222F2}" type="presOf" srcId="{F75B75BA-2A71-4B98-A81E-AC989FACD61B}" destId="{250320B6-1419-429E-922A-63F187829923}" srcOrd="0" destOrd="0" presId="urn:microsoft.com/office/officeart/2008/layout/VerticalCurvedList"/>
    <dgm:cxn modelId="{311FFC01-001B-434F-821B-3FC39661A177}" type="presParOf" srcId="{1DF41821-5017-4666-962F-1E4E03CBB935}" destId="{044D832F-95C3-4605-8F1C-B508026C4423}" srcOrd="0" destOrd="0" presId="urn:microsoft.com/office/officeart/2008/layout/VerticalCurvedList"/>
    <dgm:cxn modelId="{1227E584-2307-4080-A9C3-B4AC47EB7CD9}" type="presParOf" srcId="{044D832F-95C3-4605-8F1C-B508026C4423}" destId="{BB89B23B-9ACF-4521-86D3-4B37E05327F4}" srcOrd="0" destOrd="0" presId="urn:microsoft.com/office/officeart/2008/layout/VerticalCurvedList"/>
    <dgm:cxn modelId="{38E3239A-1376-4118-BCA1-C82C91CA8E5F}" type="presParOf" srcId="{BB89B23B-9ACF-4521-86D3-4B37E05327F4}" destId="{32B4FFA3-097E-4F45-B9AE-A31C94E5BF56}" srcOrd="0" destOrd="0" presId="urn:microsoft.com/office/officeart/2008/layout/VerticalCurvedList"/>
    <dgm:cxn modelId="{E23F7C1E-9D7C-461E-9030-A9E195840023}" type="presParOf" srcId="{BB89B23B-9ACF-4521-86D3-4B37E05327F4}" destId="{CCB45A7E-BB93-41FC-ADFD-657BD23660EB}" srcOrd="1" destOrd="0" presId="urn:microsoft.com/office/officeart/2008/layout/VerticalCurvedList"/>
    <dgm:cxn modelId="{AEA5C097-9BD2-47AE-BB62-5A38663AA29C}" type="presParOf" srcId="{BB89B23B-9ACF-4521-86D3-4B37E05327F4}" destId="{FE7A7A63-5E4C-4CD1-8FDF-FB40F854D99A}" srcOrd="2" destOrd="0" presId="urn:microsoft.com/office/officeart/2008/layout/VerticalCurvedList"/>
    <dgm:cxn modelId="{79BD003F-BC27-4E84-AA9D-748C6FB2A490}" type="presParOf" srcId="{BB89B23B-9ACF-4521-86D3-4B37E05327F4}" destId="{65759414-4676-4C82-9C13-9A8E0A8F651C}" srcOrd="3" destOrd="0" presId="urn:microsoft.com/office/officeart/2008/layout/VerticalCurvedList"/>
    <dgm:cxn modelId="{A7DA5EE0-0BE7-4CBE-975B-3BEE828573CE}" type="presParOf" srcId="{044D832F-95C3-4605-8F1C-B508026C4423}" destId="{D4B445BB-E7DB-468F-B8D1-BAF6EA126A5F}" srcOrd="1" destOrd="0" presId="urn:microsoft.com/office/officeart/2008/layout/VerticalCurvedList"/>
    <dgm:cxn modelId="{900DFC4D-CCAC-40EE-A21B-A73F81A5C51D}" type="presParOf" srcId="{044D832F-95C3-4605-8F1C-B508026C4423}" destId="{4449BF25-A3E9-468A-8E90-08A91F396EF1}" srcOrd="2" destOrd="0" presId="urn:microsoft.com/office/officeart/2008/layout/VerticalCurvedList"/>
    <dgm:cxn modelId="{CFC3658F-6629-44A4-A5F3-A9CF266395A8}" type="presParOf" srcId="{4449BF25-A3E9-468A-8E90-08A91F396EF1}" destId="{9CB43433-56DC-45FB-9776-5D83D8925E32}" srcOrd="0" destOrd="0" presId="urn:microsoft.com/office/officeart/2008/layout/VerticalCurvedList"/>
    <dgm:cxn modelId="{05409EA6-8699-4F1B-8221-9876ABAFD647}" type="presParOf" srcId="{044D832F-95C3-4605-8F1C-B508026C4423}" destId="{60BB467C-ADCB-4A08-9386-DE5B6D1A01AF}" srcOrd="3" destOrd="0" presId="urn:microsoft.com/office/officeart/2008/layout/VerticalCurvedList"/>
    <dgm:cxn modelId="{D9471B9D-831C-4F14-90D3-40F36311B26C}" type="presParOf" srcId="{044D832F-95C3-4605-8F1C-B508026C4423}" destId="{50C705F4-6CCB-4666-A101-8B8239337532}" srcOrd="4" destOrd="0" presId="urn:microsoft.com/office/officeart/2008/layout/VerticalCurvedList"/>
    <dgm:cxn modelId="{557FED8A-E9EA-4F90-B65E-09B1FA9F9F54}" type="presParOf" srcId="{50C705F4-6CCB-4666-A101-8B8239337532}" destId="{99A2747C-614C-42BD-B2EA-69B21FF37B10}" srcOrd="0" destOrd="0" presId="urn:microsoft.com/office/officeart/2008/layout/VerticalCurvedList"/>
    <dgm:cxn modelId="{25452A4D-5439-4222-8076-2D6062BFF159}" type="presParOf" srcId="{044D832F-95C3-4605-8F1C-B508026C4423}" destId="{C922811D-DD8F-4A6C-A612-80F5FFFDD696}" srcOrd="5" destOrd="0" presId="urn:microsoft.com/office/officeart/2008/layout/VerticalCurvedList"/>
    <dgm:cxn modelId="{64CE80C3-4BF7-409E-BFE8-09BA9DE66C6D}" type="presParOf" srcId="{044D832F-95C3-4605-8F1C-B508026C4423}" destId="{0A0D43C1-9F37-4148-899A-847ADC3B1EB3}" srcOrd="6" destOrd="0" presId="urn:microsoft.com/office/officeart/2008/layout/VerticalCurvedList"/>
    <dgm:cxn modelId="{44E8B81B-4C5D-40C8-99BC-29A617B2B540}" type="presParOf" srcId="{0A0D43C1-9F37-4148-899A-847ADC3B1EB3}" destId="{54B660DB-B6A2-4589-A332-037AFE35C6B0}" srcOrd="0" destOrd="0" presId="urn:microsoft.com/office/officeart/2008/layout/VerticalCurvedList"/>
    <dgm:cxn modelId="{FCD39AB7-0B60-430F-A144-7523ED3DF5CA}" type="presParOf" srcId="{044D832F-95C3-4605-8F1C-B508026C4423}" destId="{BC293BED-DD6D-42BA-B410-8EBBEA5C4F8B}" srcOrd="7" destOrd="0" presId="urn:microsoft.com/office/officeart/2008/layout/VerticalCurvedList"/>
    <dgm:cxn modelId="{D90D8F8E-1DEB-4DE9-9FA2-803A30A8605E}" type="presParOf" srcId="{044D832F-95C3-4605-8F1C-B508026C4423}" destId="{27986AC6-A31F-44CD-8423-9B05597651C6}" srcOrd="8" destOrd="0" presId="urn:microsoft.com/office/officeart/2008/layout/VerticalCurvedList"/>
    <dgm:cxn modelId="{49847A1D-0134-4F2F-9051-F367D1694454}" type="presParOf" srcId="{27986AC6-A31F-44CD-8423-9B05597651C6}" destId="{994EC161-CCD4-4909-BE09-E5C2276AC841}" srcOrd="0" destOrd="0" presId="urn:microsoft.com/office/officeart/2008/layout/VerticalCurvedList"/>
    <dgm:cxn modelId="{10DA8AA3-188E-4FE7-A5BE-4C9F6B3B8DBA}" type="presParOf" srcId="{044D832F-95C3-4605-8F1C-B508026C4423}" destId="{10241557-6EB1-4AF4-8F5F-A160F77F2357}" srcOrd="9" destOrd="0" presId="urn:microsoft.com/office/officeart/2008/layout/VerticalCurvedList"/>
    <dgm:cxn modelId="{C56116B1-16B4-4836-AAC7-743DD5C79D6A}" type="presParOf" srcId="{044D832F-95C3-4605-8F1C-B508026C4423}" destId="{301F1D8F-35BC-4BC4-A7E9-025324C2C6D2}" srcOrd="10" destOrd="0" presId="urn:microsoft.com/office/officeart/2008/layout/VerticalCurvedList"/>
    <dgm:cxn modelId="{76FFA62F-FC5A-47A8-9977-588DA432B4C3}" type="presParOf" srcId="{301F1D8F-35BC-4BC4-A7E9-025324C2C6D2}" destId="{EB9C75B7-104D-4FB1-AFF1-BAA88CCCCB69}" srcOrd="0" destOrd="0" presId="urn:microsoft.com/office/officeart/2008/layout/VerticalCurvedList"/>
    <dgm:cxn modelId="{80F61F21-6D0E-4AC5-A5F2-BA711149044C}" type="presParOf" srcId="{044D832F-95C3-4605-8F1C-B508026C4423}" destId="{250320B6-1419-429E-922A-63F187829923}" srcOrd="11" destOrd="0" presId="urn:microsoft.com/office/officeart/2008/layout/VerticalCurvedList"/>
    <dgm:cxn modelId="{D202FD32-7396-4380-96CE-BF0A00B0C12F}" type="presParOf" srcId="{044D832F-95C3-4605-8F1C-B508026C4423}" destId="{529A527E-8C69-4481-B8A8-41E588B4D185}" srcOrd="12" destOrd="0" presId="urn:microsoft.com/office/officeart/2008/layout/VerticalCurvedList"/>
    <dgm:cxn modelId="{D6B33C2D-D1DC-4E04-81FB-DE4406210DAB}" type="presParOf" srcId="{529A527E-8C69-4481-B8A8-41E588B4D185}" destId="{4D7AB9DC-690E-4BBA-9495-E3494C75B1D1}"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45A7E-BB93-41FC-ADFD-657BD23660EB}">
      <dsp:nvSpPr>
        <dsp:cNvPr id="0" name=""/>
        <dsp:cNvSpPr/>
      </dsp:nvSpPr>
      <dsp:spPr>
        <a:xfrm>
          <a:off x="-3189091" y="-490773"/>
          <a:ext cx="3803487" cy="3803487"/>
        </a:xfrm>
        <a:prstGeom prst="blockArc">
          <a:avLst>
            <a:gd name="adj1" fmla="val 18900000"/>
            <a:gd name="adj2" fmla="val 2700000"/>
            <a:gd name="adj3" fmla="val 568"/>
          </a:avLst>
        </a:pr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4B445BB-E7DB-468F-B8D1-BAF6EA126A5F}">
      <dsp:nvSpPr>
        <dsp:cNvPr id="0" name=""/>
        <dsp:cNvSpPr/>
      </dsp:nvSpPr>
      <dsp:spPr>
        <a:xfrm>
          <a:off x="230539" y="148603"/>
          <a:ext cx="5495439" cy="2970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18"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Capacitación y Sensibilización GD01-F24</a:t>
          </a:r>
        </a:p>
      </dsp:txBody>
      <dsp:txXfrm>
        <a:off x="230539" y="148603"/>
        <a:ext cx="5495439" cy="297093"/>
      </dsp:txXfrm>
    </dsp:sp>
    <dsp:sp modelId="{9CB43433-56DC-45FB-9776-5D83D8925E32}">
      <dsp:nvSpPr>
        <dsp:cNvPr id="0" name=""/>
        <dsp:cNvSpPr/>
      </dsp:nvSpPr>
      <dsp:spPr>
        <a:xfrm>
          <a:off x="44855" y="111466"/>
          <a:ext cx="371367" cy="37136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60BB467C-ADCB-4A08-9386-DE5B6D1A01AF}">
      <dsp:nvSpPr>
        <dsp:cNvPr id="0" name=""/>
        <dsp:cNvSpPr/>
      </dsp:nvSpPr>
      <dsp:spPr>
        <a:xfrm>
          <a:off x="474919" y="594187"/>
          <a:ext cx="5251059" cy="2970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18"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Inspección y Mantenimiento de Sistemas de Almacenamiento e Instalaciones Físicas GD01-F25</a:t>
          </a:r>
        </a:p>
      </dsp:txBody>
      <dsp:txXfrm>
        <a:off x="474919" y="594187"/>
        <a:ext cx="5251059" cy="297093"/>
      </dsp:txXfrm>
    </dsp:sp>
    <dsp:sp modelId="{99A2747C-614C-42BD-B2EA-69B21FF37B10}">
      <dsp:nvSpPr>
        <dsp:cNvPr id="0" name=""/>
        <dsp:cNvSpPr/>
      </dsp:nvSpPr>
      <dsp:spPr>
        <a:xfrm>
          <a:off x="289235" y="557050"/>
          <a:ext cx="371367" cy="37136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C922811D-DD8F-4A6C-A612-80F5FFFDD696}">
      <dsp:nvSpPr>
        <dsp:cNvPr id="0" name=""/>
        <dsp:cNvSpPr/>
      </dsp:nvSpPr>
      <dsp:spPr>
        <a:xfrm>
          <a:off x="586668" y="1039772"/>
          <a:ext cx="5139310" cy="2970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18"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Saneamiento Ambiental GD01-F26</a:t>
          </a:r>
          <a:endParaRPr lang="es-CO" sz="1000" kern="1200">
            <a:highlight>
              <a:srgbClr val="FFFF00"/>
            </a:highlight>
            <a:latin typeface="Arial" panose="020B0604020202020204" pitchFamily="34" charset="0"/>
            <a:cs typeface="Arial" panose="020B0604020202020204" pitchFamily="34" charset="0"/>
          </a:endParaRPr>
        </a:p>
      </dsp:txBody>
      <dsp:txXfrm>
        <a:off x="586668" y="1039772"/>
        <a:ext cx="5139310" cy="297093"/>
      </dsp:txXfrm>
    </dsp:sp>
    <dsp:sp modelId="{54B660DB-B6A2-4589-A332-037AFE35C6B0}">
      <dsp:nvSpPr>
        <dsp:cNvPr id="0" name=""/>
        <dsp:cNvSpPr/>
      </dsp:nvSpPr>
      <dsp:spPr>
        <a:xfrm>
          <a:off x="400984" y="1002635"/>
          <a:ext cx="371367" cy="37136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BC293BED-DD6D-42BA-B410-8EBBEA5C4F8B}">
      <dsp:nvSpPr>
        <dsp:cNvPr id="0" name=""/>
        <dsp:cNvSpPr/>
      </dsp:nvSpPr>
      <dsp:spPr>
        <a:xfrm>
          <a:off x="586668" y="1485074"/>
          <a:ext cx="5139310" cy="2970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18"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Monitoreo y Control de Condiciones Ambientales GD01-F27</a:t>
          </a:r>
          <a:endParaRPr lang="es-CO" sz="1000" kern="1200">
            <a:highlight>
              <a:srgbClr val="FFFF00"/>
            </a:highlight>
            <a:latin typeface="Arial" panose="020B0604020202020204" pitchFamily="34" charset="0"/>
            <a:cs typeface="Arial" panose="020B0604020202020204" pitchFamily="34" charset="0"/>
          </a:endParaRPr>
        </a:p>
      </dsp:txBody>
      <dsp:txXfrm>
        <a:off x="586668" y="1485074"/>
        <a:ext cx="5139310" cy="297093"/>
      </dsp:txXfrm>
    </dsp:sp>
    <dsp:sp modelId="{994EC161-CCD4-4909-BE09-E5C2276AC841}">
      <dsp:nvSpPr>
        <dsp:cNvPr id="0" name=""/>
        <dsp:cNvSpPr/>
      </dsp:nvSpPr>
      <dsp:spPr>
        <a:xfrm>
          <a:off x="400984" y="1447937"/>
          <a:ext cx="371367" cy="37136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10241557-6EB1-4AF4-8F5F-A160F77F2357}">
      <dsp:nvSpPr>
        <dsp:cNvPr id="0" name=""/>
        <dsp:cNvSpPr/>
      </dsp:nvSpPr>
      <dsp:spPr>
        <a:xfrm>
          <a:off x="474919" y="1930658"/>
          <a:ext cx="5251059" cy="2970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18"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Prevención de Emergencias y Atención de Desastres para Material Documental GD01-F28</a:t>
          </a:r>
          <a:endParaRPr lang="es-CO" sz="1000" kern="1200">
            <a:highlight>
              <a:srgbClr val="FFFF00"/>
            </a:highlight>
            <a:latin typeface="Arial" panose="020B0604020202020204" pitchFamily="34" charset="0"/>
            <a:cs typeface="Arial" panose="020B0604020202020204" pitchFamily="34" charset="0"/>
          </a:endParaRPr>
        </a:p>
      </dsp:txBody>
      <dsp:txXfrm>
        <a:off x="474919" y="1930658"/>
        <a:ext cx="5251059" cy="297093"/>
      </dsp:txXfrm>
    </dsp:sp>
    <dsp:sp modelId="{EB9C75B7-104D-4FB1-AFF1-BAA88CCCCB69}">
      <dsp:nvSpPr>
        <dsp:cNvPr id="0" name=""/>
        <dsp:cNvSpPr/>
      </dsp:nvSpPr>
      <dsp:spPr>
        <a:xfrm>
          <a:off x="289235" y="1893521"/>
          <a:ext cx="371367" cy="37136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250320B6-1419-429E-922A-63F187829923}">
      <dsp:nvSpPr>
        <dsp:cNvPr id="0" name=""/>
        <dsp:cNvSpPr/>
      </dsp:nvSpPr>
      <dsp:spPr>
        <a:xfrm>
          <a:off x="230539" y="2376242"/>
          <a:ext cx="5495439" cy="2970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18"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Almacenamiento y Realmacenamiento GD01-F29</a:t>
          </a:r>
          <a:endParaRPr lang="es-CO" sz="1000" kern="1200">
            <a:highlight>
              <a:srgbClr val="FFFF00"/>
            </a:highlight>
            <a:latin typeface="Arial" panose="020B0604020202020204" pitchFamily="34" charset="0"/>
            <a:cs typeface="Arial" panose="020B0604020202020204" pitchFamily="34" charset="0"/>
          </a:endParaRPr>
        </a:p>
      </dsp:txBody>
      <dsp:txXfrm>
        <a:off x="230539" y="2376242"/>
        <a:ext cx="5495439" cy="297093"/>
      </dsp:txXfrm>
    </dsp:sp>
    <dsp:sp modelId="{4D7AB9DC-690E-4BBA-9495-E3494C75B1D1}">
      <dsp:nvSpPr>
        <dsp:cNvPr id="0" name=""/>
        <dsp:cNvSpPr/>
      </dsp:nvSpPr>
      <dsp:spPr>
        <a:xfrm>
          <a:off x="44855" y="2339106"/>
          <a:ext cx="371367" cy="37136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2022</PublishDate>
  <Abstract>Bogotá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D1DF62-4A5E-4E10-A5EC-DA08B3C0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14026</Words>
  <Characters>77144</Characters>
  <Application>Microsoft Office Word</Application>
  <DocSecurity>8</DocSecurity>
  <Lines>642</Lines>
  <Paragraphs>181</Paragraphs>
  <ScaleCrop>false</ScaleCrop>
  <HeadingPairs>
    <vt:vector size="2" baseType="variant">
      <vt:variant>
        <vt:lpstr>Título</vt:lpstr>
      </vt:variant>
      <vt:variant>
        <vt:i4>1</vt:i4>
      </vt:variant>
    </vt:vector>
  </HeadingPairs>
  <TitlesOfParts>
    <vt:vector size="1" baseType="lpstr">
      <vt:lpstr>PLAN DE CONSERVACIóN DOCUMENTAL</vt:lpstr>
    </vt:vector>
  </TitlesOfParts>
  <Company/>
  <LinksUpToDate>false</LinksUpToDate>
  <CharactersWithSpaces>90989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CONSERVACIóN DOCUMENTAL</dc:title>
  <dc:subject/>
  <dc:creator>BOGOTÁ, D.C., 2020</dc:creator>
  <cp:keywords/>
  <dc:description/>
  <cp:lastModifiedBy>Miguel Eliecer Torres Martinez</cp:lastModifiedBy>
  <cp:revision>3</cp:revision>
  <dcterms:created xsi:type="dcterms:W3CDTF">2022-10-18T18:06:00Z</dcterms:created>
  <dcterms:modified xsi:type="dcterms:W3CDTF">2022-10-18T18:07:00Z</dcterms:modified>
</cp:coreProperties>
</file>