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2400"/>
        <w:gridCol w:w="1200"/>
        <w:gridCol w:w="1200"/>
        <w:gridCol w:w="1200"/>
      </w:tblGrid>
      <w:tr w:rsidR="00480789" w:rsidRPr="00480789" w14:paraId="576C8757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24F17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 Solicitante:</w:t>
            </w:r>
            <w:r w:rsidRPr="004807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CAF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Proyecto/Sistema de información: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6CFA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17952837" w14:textId="77777777" w:rsidTr="00480789">
        <w:trPr>
          <w:trHeight w:val="6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0EA3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 la dependencia que realiza la solicitud&gt;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76454" w14:textId="5E710B68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proyecto o Sistema de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información al cual está asociado el requerimiento&gt;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0C4A7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Tipo de entrega: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&lt;Seleccione el tipo de entrega según sea el caso&gt;</w:t>
            </w:r>
          </w:p>
        </w:tc>
      </w:tr>
      <w:tr w:rsidR="00480789" w:rsidRPr="00480789" w14:paraId="2CC79CE1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48EE3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A6A3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8977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Parcial __</w:t>
            </w:r>
          </w:p>
        </w:tc>
      </w:tr>
      <w:tr w:rsidR="00480789" w:rsidRPr="00480789" w14:paraId="72BC7A79" w14:textId="77777777" w:rsidTr="00480789">
        <w:trPr>
          <w:trHeight w:val="30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25C1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71190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A0D8" w14:textId="38063791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</w:t>
            </w:r>
          </w:p>
        </w:tc>
      </w:tr>
      <w:tr w:rsidR="00480789" w:rsidRPr="00480789" w14:paraId="6D128A8C" w14:textId="77777777" w:rsidTr="00480789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6579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8B3FD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D35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07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0789" w:rsidRPr="00480789" w14:paraId="711896DD" w14:textId="77777777" w:rsidTr="00480789">
        <w:trPr>
          <w:trHeight w:val="600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A0F0C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Módulo: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módulo asociado al software o sistema de información&gt;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038A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Versión: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&lt;Número de la versión del software&gt;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AD4F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Autor: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ingeniero desarrollador&gt;</w:t>
            </w:r>
          </w:p>
        </w:tc>
      </w:tr>
      <w:tr w:rsidR="00480789" w:rsidRPr="00480789" w14:paraId="4185DBE5" w14:textId="77777777" w:rsidTr="00480789">
        <w:trPr>
          <w:trHeight w:val="465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090A6" w14:textId="5EF79A0A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Fecha de entrega: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&lt;</w:t>
            </w:r>
            <w:proofErr w:type="spellStart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dd</w:t>
            </w:r>
            <w:proofErr w:type="spellEnd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/mm/</w:t>
            </w:r>
            <w:proofErr w:type="spellStart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aaaa</w:t>
            </w:r>
            <w:proofErr w:type="spellEnd"/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&gt;</w:t>
            </w:r>
            <w:r w:rsidRPr="0048078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0D98" w14:textId="002EDAE9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Servidor en el que queda instalada la aplicación: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&lt;Nombre del servidor donde se encuentra instalada la aplicación&gt;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392A" w14:textId="503EA75B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Forma de ingreso a la aplicación: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&lt;U</w:t>
            </w:r>
            <w:r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RL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de la aplicación o si es Cliente/Servidor&gt;</w:t>
            </w:r>
          </w:p>
        </w:tc>
      </w:tr>
      <w:tr w:rsidR="00480789" w:rsidRPr="00480789" w14:paraId="400F9CF7" w14:textId="77777777" w:rsidTr="00480789">
        <w:trPr>
          <w:trHeight w:val="54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1BFA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&lt;Fecha en la cual la Oficina de Tecnología hace entrega del requerimiento&gt;</w:t>
            </w:r>
          </w:p>
        </w:tc>
        <w:tc>
          <w:tcPr>
            <w:tcW w:w="3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22CE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08AF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180B8844" w14:textId="77777777" w:rsidTr="00480789">
        <w:trPr>
          <w:trHeight w:val="31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57FF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Descripción del requerimiento:  </w:t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 Breve descripción del requerimiento&gt;</w:t>
            </w:r>
          </w:p>
        </w:tc>
      </w:tr>
      <w:tr w:rsidR="00480789" w:rsidRPr="00480789" w14:paraId="38F0E180" w14:textId="77777777" w:rsidTr="00480789">
        <w:trPr>
          <w:trHeight w:val="37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D77688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DETALLE DE COMPONENTES DE SOFTWARE ENTREGABLES</w:t>
            </w:r>
          </w:p>
        </w:tc>
      </w:tr>
      <w:tr w:rsidR="00480789" w:rsidRPr="00480789" w14:paraId="4D020E3A" w14:textId="77777777" w:rsidTr="00BD6513">
        <w:trPr>
          <w:trHeight w:val="65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07ADAA" w14:textId="656F58ED" w:rsidR="00480789" w:rsidRPr="00480789" w:rsidRDefault="00480789" w:rsidP="00480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</w:t>
            </w:r>
            <w:r w:rsidRPr="00480789">
              <w:rPr>
                <w:rFonts w:ascii="Calibri" w:eastAsia="Times New Roman" w:hAnsi="Calibri" w:cs="Calibri"/>
                <w:color w:val="000000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 xml:space="preserve"> &lt;ID del requerimiento o ID Historia de Usuario&gt;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D9E152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&lt;Breve descripción del entregable&gt;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9E03BB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Observaciones </w:t>
            </w: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&lt;Notas especificas asociadas a cada entregable&gt;</w:t>
            </w:r>
          </w:p>
        </w:tc>
      </w:tr>
      <w:tr w:rsidR="00480789" w:rsidRPr="00480789" w14:paraId="12E8FDAC" w14:textId="77777777" w:rsidTr="0048078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007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1E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F29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7DBE5DA5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42A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78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6F8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A7C4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681461C8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F17F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397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85226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2BEB34F5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5481" w14:textId="77777777" w:rsidR="00480789" w:rsidRPr="00480789" w:rsidRDefault="00480789" w:rsidP="00480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C54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B551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3A746953" w14:textId="77777777" w:rsidTr="00480789">
        <w:trPr>
          <w:trHeight w:val="397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B1B8971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DEPENDENCIA SOLICITANTE DEL SOFTWARE</w:t>
            </w:r>
          </w:p>
        </w:tc>
      </w:tr>
      <w:tr w:rsidR="00480789" w:rsidRPr="00480789" w14:paraId="62FB6E3E" w14:textId="77777777" w:rsidTr="00480789">
        <w:trPr>
          <w:trHeight w:val="8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EF9749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80789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&lt;Nombres completos, cargo, dependencia y firma del jefe de área del solicitante del cambio, ajuste o creación del sistema de información&gt;</w:t>
            </w:r>
          </w:p>
        </w:tc>
      </w:tr>
      <w:tr w:rsidR="00480789" w:rsidRPr="00480789" w14:paraId="7D678AA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3E1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855C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F36BD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3D822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0789" w:rsidRPr="00480789" w14:paraId="7EA6BB2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537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53514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21E3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E685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388F104C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5F12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12AE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8A40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AA4B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446AE30E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6A74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60B5269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B657245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DD78AA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0F43DB04" w14:textId="77777777" w:rsidTr="00480789">
        <w:trPr>
          <w:trHeight w:val="325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9FF393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USUARIOS RESPONSABLES DE LA OTI DE LA ENTREGA DEL SOFTWARE</w:t>
            </w:r>
          </w:p>
        </w:tc>
      </w:tr>
      <w:tr w:rsidR="00480789" w:rsidRPr="00480789" w14:paraId="6103F97C" w14:textId="77777777" w:rsidTr="00480789">
        <w:trPr>
          <w:trHeight w:val="80"/>
        </w:trPr>
        <w:tc>
          <w:tcPr>
            <w:tcW w:w="95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935D39D" w14:textId="3C29E20C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80789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&lt;Nombres completos, cargo, dependencia y firma de las personas asignadas para la ejecución del requerimiento&gt;</w:t>
            </w:r>
          </w:p>
        </w:tc>
      </w:tr>
      <w:tr w:rsidR="00480789" w:rsidRPr="00480789" w14:paraId="7FB3FB3B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06E0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B0BF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C3C1E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3598" w14:textId="77777777" w:rsidR="00480789" w:rsidRPr="00480789" w:rsidRDefault="00480789" w:rsidP="0048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0789" w:rsidRPr="00480789" w14:paraId="32E9B1DD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FFAB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2191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61C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65B6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80789" w:rsidRPr="00480789" w14:paraId="7CEF0DC2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C901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2D2FF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58435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E3F5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0789" w:rsidRPr="00480789" w14:paraId="078A0BE7" w14:textId="77777777" w:rsidTr="0048078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2E59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EC9D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92C88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5404" w14:textId="77777777" w:rsidR="00480789" w:rsidRPr="00480789" w:rsidRDefault="00480789" w:rsidP="0048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807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308860EB" w14:textId="77777777" w:rsidR="00BD6513" w:rsidRDefault="00BD6513" w:rsidP="00BD6513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7752EB5" w14:textId="25C7AE5E" w:rsidR="00BD6513" w:rsidRPr="002C7177" w:rsidRDefault="00BD6513" w:rsidP="00086F2E">
      <w:pPr>
        <w:jc w:val="both"/>
        <w:rPr>
          <w:rFonts w:ascii="Arial Narrow" w:hAnsi="Arial Narrow" w:cs="Arial"/>
        </w:rPr>
      </w:pPr>
      <w:r w:rsidRPr="00BD651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Nota: </w:t>
      </w:r>
      <w:r w:rsidRPr="00BD6513">
        <w:rPr>
          <w:rFonts w:ascii="Arial" w:eastAsia="Times New Roman" w:hAnsi="Arial" w:cs="Arial"/>
          <w:color w:val="000000"/>
          <w:sz w:val="18"/>
          <w:szCs w:val="18"/>
        </w:rPr>
        <w:t>El presente documento hace entrega formal</w:t>
      </w:r>
      <w:r w:rsidR="00EA77D3">
        <w:rPr>
          <w:rFonts w:ascii="Arial" w:eastAsia="Times New Roman" w:hAnsi="Arial" w:cs="Arial"/>
          <w:color w:val="000000"/>
          <w:sz w:val="18"/>
          <w:szCs w:val="18"/>
        </w:rPr>
        <w:t xml:space="preserve"> del requerimiento, </w:t>
      </w:r>
      <w:r w:rsidRPr="00BD6513">
        <w:rPr>
          <w:rFonts w:ascii="Arial" w:eastAsia="Times New Roman" w:hAnsi="Arial" w:cs="Arial"/>
          <w:color w:val="000000"/>
          <w:sz w:val="18"/>
          <w:szCs w:val="18"/>
        </w:rPr>
        <w:t>conforme a</w:t>
      </w:r>
      <w:r w:rsidR="002D1E4F">
        <w:rPr>
          <w:rFonts w:ascii="Arial" w:eastAsia="Times New Roman" w:hAnsi="Arial" w:cs="Arial"/>
          <w:color w:val="000000"/>
          <w:sz w:val="18"/>
          <w:szCs w:val="18"/>
        </w:rPr>
        <w:t>l alcance acordado con el área funcional</w:t>
      </w:r>
      <w:r w:rsidR="00BC1B5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64CFA">
        <w:rPr>
          <w:rFonts w:ascii="Arial" w:eastAsia="Times New Roman" w:hAnsi="Arial" w:cs="Arial"/>
          <w:color w:val="000000"/>
          <w:sz w:val="18"/>
          <w:szCs w:val="18"/>
        </w:rPr>
        <w:t xml:space="preserve">teniendo en cuenta </w:t>
      </w:r>
      <w:r w:rsidR="00FA7E32">
        <w:rPr>
          <w:rFonts w:ascii="Arial" w:eastAsia="Times New Roman" w:hAnsi="Arial" w:cs="Arial"/>
          <w:color w:val="000000"/>
          <w:sz w:val="18"/>
          <w:szCs w:val="18"/>
        </w:rPr>
        <w:t xml:space="preserve">lo </w:t>
      </w:r>
      <w:r w:rsidR="0019585D">
        <w:rPr>
          <w:rFonts w:ascii="Arial" w:eastAsia="Times New Roman" w:hAnsi="Arial" w:cs="Arial"/>
          <w:color w:val="000000"/>
          <w:sz w:val="18"/>
          <w:szCs w:val="18"/>
        </w:rPr>
        <w:t xml:space="preserve">establecido </w:t>
      </w:r>
      <w:r w:rsidR="00FA7E32">
        <w:rPr>
          <w:rFonts w:ascii="Arial" w:eastAsia="Times New Roman" w:hAnsi="Arial" w:cs="Arial"/>
          <w:color w:val="000000"/>
          <w:sz w:val="18"/>
          <w:szCs w:val="18"/>
        </w:rPr>
        <w:t>en el Procedimiento</w:t>
      </w:r>
      <w:r w:rsidR="004A733E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r w:rsidR="00FA7E32" w:rsidRPr="00FA7E32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="004A733E">
        <w:rPr>
          <w:rFonts w:ascii="Arial" w:eastAsia="Times New Roman" w:hAnsi="Arial" w:cs="Arial"/>
          <w:color w:val="000000"/>
          <w:sz w:val="18"/>
          <w:szCs w:val="18"/>
        </w:rPr>
        <w:t xml:space="preserve">iclo de vida de construcción de software </w:t>
      </w:r>
      <w:r w:rsidR="00086F2E" w:rsidRPr="00FA7E32">
        <w:rPr>
          <w:rFonts w:ascii="Arial" w:eastAsia="Times New Roman" w:hAnsi="Arial" w:cs="Arial"/>
          <w:color w:val="000000"/>
          <w:sz w:val="18"/>
          <w:szCs w:val="18"/>
        </w:rPr>
        <w:t>GS03-P03</w:t>
      </w:r>
      <w:r w:rsidR="004A733E"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="00064CF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FA7E3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494708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3EA9" w14:textId="77777777" w:rsidR="000B2E4B" w:rsidRDefault="000B2E4B" w:rsidP="00FF389F">
      <w:pPr>
        <w:spacing w:after="0" w:line="240" w:lineRule="auto"/>
      </w:pPr>
      <w:r>
        <w:separator/>
      </w:r>
    </w:p>
  </w:endnote>
  <w:endnote w:type="continuationSeparator" w:id="0">
    <w:p w14:paraId="7C3E31F1" w14:textId="77777777" w:rsidR="000B2E4B" w:rsidRDefault="000B2E4B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7F061FA7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723475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08745CE0" w:rsidR="00FF389F" w:rsidRPr="00E32D60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</w:t>
    </w:r>
    <w:r w:rsidRPr="00494708">
      <w:rPr>
        <w:rFonts w:ascii="Arial" w:hAnsi="Arial" w:cs="Arial"/>
        <w:sz w:val="16"/>
        <w:szCs w:val="16"/>
        <w:lang w:val="es-ES"/>
      </w:rPr>
      <w:t xml:space="preserve"> </w:t>
    </w:r>
    <w:r w:rsidRPr="00AE7EDE">
      <w:rPr>
        <w:rFonts w:ascii="Arial" w:hAnsi="Arial" w:cs="Arial"/>
        <w:sz w:val="16"/>
        <w:szCs w:val="16"/>
        <w:lang w:val="es-ES"/>
      </w:rPr>
      <w:t>GS</w:t>
    </w:r>
    <w:r w:rsidR="00494708" w:rsidRPr="00AE7EDE">
      <w:rPr>
        <w:rFonts w:ascii="Arial" w:hAnsi="Arial" w:cs="Arial"/>
        <w:sz w:val="16"/>
        <w:szCs w:val="16"/>
        <w:lang w:val="es-ES"/>
      </w:rPr>
      <w:t>03</w:t>
    </w:r>
    <w:r w:rsidRPr="00AE7EDE">
      <w:rPr>
        <w:rFonts w:ascii="Arial" w:hAnsi="Arial" w:cs="Arial"/>
        <w:sz w:val="16"/>
        <w:szCs w:val="16"/>
        <w:lang w:val="es-ES"/>
      </w:rPr>
      <w:t>-F</w:t>
    </w:r>
    <w:r w:rsidR="00494708" w:rsidRPr="00AE7EDE">
      <w:rPr>
        <w:rFonts w:ascii="Arial" w:hAnsi="Arial" w:cs="Arial"/>
        <w:sz w:val="16"/>
        <w:szCs w:val="16"/>
        <w:lang w:val="es-ES"/>
      </w:rPr>
      <w:t>25</w:t>
    </w:r>
    <w:r w:rsidRPr="00AE7EDE">
      <w:rPr>
        <w:rFonts w:ascii="Arial" w:hAnsi="Arial" w:cs="Arial"/>
        <w:sz w:val="16"/>
        <w:szCs w:val="16"/>
        <w:lang w:val="es-ES"/>
      </w:rPr>
      <w:t xml:space="preserve"> V</w:t>
    </w:r>
    <w:r w:rsidR="00BD6513">
      <w:rPr>
        <w:rFonts w:ascii="Arial" w:hAnsi="Arial" w:cs="Arial"/>
        <w:sz w:val="16"/>
        <w:szCs w:val="16"/>
        <w:lang w:val="es-ES"/>
      </w:rPr>
      <w:t>4</w:t>
    </w:r>
    <w:r w:rsidRPr="00AE7EDE">
      <w:rPr>
        <w:rFonts w:ascii="Arial" w:hAnsi="Arial" w:cs="Arial"/>
        <w:sz w:val="16"/>
        <w:szCs w:val="16"/>
        <w:lang w:val="es-ES"/>
      </w:rPr>
      <w:t xml:space="preserve"> (20</w:t>
    </w:r>
    <w:r w:rsidR="009547C9" w:rsidRPr="00AE7EDE">
      <w:rPr>
        <w:rFonts w:ascii="Arial" w:hAnsi="Arial" w:cs="Arial"/>
        <w:sz w:val="16"/>
        <w:szCs w:val="16"/>
        <w:lang w:val="es-ES"/>
      </w:rPr>
      <w:t>2</w:t>
    </w:r>
    <w:r w:rsidR="00BD6513">
      <w:rPr>
        <w:rFonts w:ascii="Arial" w:hAnsi="Arial" w:cs="Arial"/>
        <w:sz w:val="16"/>
        <w:szCs w:val="16"/>
        <w:lang w:val="es-ES"/>
      </w:rPr>
      <w:t>2</w:t>
    </w:r>
    <w:r w:rsidRPr="00AE7EDE">
      <w:rPr>
        <w:rFonts w:ascii="Arial" w:hAnsi="Arial" w:cs="Arial"/>
        <w:sz w:val="16"/>
        <w:szCs w:val="16"/>
        <w:lang w:val="es-ES"/>
      </w:rPr>
      <w:t>-</w:t>
    </w:r>
    <w:r w:rsidR="00BD6513">
      <w:rPr>
        <w:rFonts w:ascii="Arial" w:hAnsi="Arial" w:cs="Arial"/>
        <w:sz w:val="16"/>
        <w:szCs w:val="16"/>
        <w:lang w:val="es-ES"/>
      </w:rPr>
      <w:t>0</w:t>
    </w:r>
    <w:r w:rsidR="00D4328C">
      <w:rPr>
        <w:rFonts w:ascii="Arial" w:hAnsi="Arial" w:cs="Arial"/>
        <w:sz w:val="16"/>
        <w:szCs w:val="16"/>
        <w:lang w:val="es-ES"/>
      </w:rPr>
      <w:t>6</w:t>
    </w:r>
    <w:r w:rsidRPr="00AE7EDE">
      <w:rPr>
        <w:rFonts w:ascii="Arial" w:hAnsi="Arial" w:cs="Arial"/>
        <w:sz w:val="16"/>
        <w:szCs w:val="16"/>
        <w:lang w:val="es-ES"/>
      </w:rPr>
      <w:t>-</w:t>
    </w:r>
    <w:r w:rsidR="00B85A45">
      <w:rPr>
        <w:rFonts w:ascii="Arial" w:hAnsi="Arial" w:cs="Arial"/>
        <w:sz w:val="16"/>
        <w:szCs w:val="16"/>
        <w:lang w:val="es-ES"/>
      </w:rPr>
      <w:t>10</w:t>
    </w:r>
    <w:r w:rsidRPr="00AE7EDE">
      <w:rPr>
        <w:rFonts w:ascii="Arial" w:hAnsi="Arial" w:cs="Arial"/>
        <w:sz w:val="16"/>
        <w:szCs w:val="16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67A1" w14:textId="77777777" w:rsidR="000B2E4B" w:rsidRDefault="000B2E4B" w:rsidP="00FF389F">
      <w:pPr>
        <w:spacing w:after="0" w:line="240" w:lineRule="auto"/>
      </w:pPr>
      <w:r>
        <w:separator/>
      </w:r>
    </w:p>
  </w:footnote>
  <w:footnote w:type="continuationSeparator" w:id="0">
    <w:p w14:paraId="523A66D7" w14:textId="77777777" w:rsidR="000B2E4B" w:rsidRDefault="000B2E4B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4800"/>
      <w:gridCol w:w="2064"/>
    </w:tblGrid>
    <w:tr w:rsidR="00B85A45" w:rsidRPr="00924E99" w14:paraId="4366B67D" w14:textId="0977474A" w:rsidTr="000F26C2">
      <w:trPr>
        <w:cantSplit/>
        <w:trHeight w:val="410"/>
      </w:trPr>
      <w:tc>
        <w:tcPr>
          <w:tcW w:w="2707" w:type="dxa"/>
          <w:vMerge w:val="restart"/>
        </w:tcPr>
        <w:p w14:paraId="304772A6" w14:textId="77777777" w:rsidR="00B85A45" w:rsidRDefault="00B85A45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75E111" wp14:editId="2C0BA113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628775" cy="537576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736" cy="539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00" w:type="dxa"/>
          <w:vMerge w:val="restart"/>
          <w:vAlign w:val="center"/>
        </w:tcPr>
        <w:p w14:paraId="536E8752" w14:textId="7E4326B4" w:rsidR="00B85A45" w:rsidRDefault="00B85A45" w:rsidP="00B85A45">
          <w:pPr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ACTA DE ENTREGA DE DESARROLLO DE SOFTWARE</w:t>
          </w:r>
        </w:p>
        <w:p w14:paraId="40060E7D" w14:textId="642E717B" w:rsidR="00B85A45" w:rsidRPr="00B6191D" w:rsidRDefault="00B85A45" w:rsidP="00B85A45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B6191D">
            <w:rPr>
              <w:rFonts w:ascii="Arial" w:hAnsi="Arial" w:cs="Arial"/>
              <w:bCs/>
              <w:iCs/>
              <w:sz w:val="18"/>
              <w:szCs w:val="18"/>
            </w:rPr>
            <w:t>(Uso exclusivo OTI)</w:t>
          </w:r>
        </w:p>
      </w:tc>
      <w:tc>
        <w:tcPr>
          <w:tcW w:w="2064" w:type="dxa"/>
          <w:vAlign w:val="center"/>
        </w:tcPr>
        <w:p w14:paraId="3FF687DF" w14:textId="416016C8" w:rsidR="00B85A45" w:rsidRDefault="00B85A45" w:rsidP="000F26C2">
          <w:pPr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 w:rsidRPr="000F26C2">
            <w:rPr>
              <w:rFonts w:ascii="Arial Narrow" w:hAnsi="Arial Narrow"/>
              <w:b/>
              <w:bCs/>
              <w:sz w:val="20"/>
              <w:lang w:val="es-MX"/>
            </w:rPr>
            <w:t>CÓDIGO:</w:t>
          </w:r>
          <w:r w:rsidR="000F26C2">
            <w:rPr>
              <w:rFonts w:ascii="Arial Narrow" w:hAnsi="Arial Narrow"/>
              <w:b/>
              <w:bCs/>
              <w:sz w:val="20"/>
              <w:lang w:val="es-MX"/>
            </w:rPr>
            <w:t xml:space="preserve">   </w:t>
          </w:r>
          <w:r w:rsidR="000F26C2" w:rsidRPr="000F26C2">
            <w:rPr>
              <w:rFonts w:ascii="Arial Narrow" w:hAnsi="Arial Narrow"/>
              <w:sz w:val="20"/>
              <w:lang w:val="es-MX"/>
            </w:rPr>
            <w:t>GS03-F25</w:t>
          </w:r>
        </w:p>
      </w:tc>
    </w:tr>
    <w:tr w:rsidR="00B85A45" w14:paraId="716F9243" w14:textId="6FC7535F" w:rsidTr="000F26C2">
      <w:trPr>
        <w:cantSplit/>
        <w:trHeight w:val="425"/>
      </w:trPr>
      <w:tc>
        <w:tcPr>
          <w:tcW w:w="2707" w:type="dxa"/>
          <w:vMerge/>
        </w:tcPr>
        <w:p w14:paraId="5673B486" w14:textId="77777777" w:rsidR="00B85A45" w:rsidRDefault="00B85A45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4800" w:type="dxa"/>
          <w:vMerge/>
        </w:tcPr>
        <w:p w14:paraId="2FE14DB9" w14:textId="77777777" w:rsidR="00B85A45" w:rsidRDefault="00B85A45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2064" w:type="dxa"/>
          <w:vAlign w:val="center"/>
        </w:tcPr>
        <w:p w14:paraId="4CD649CA" w14:textId="6AE2C530" w:rsidR="00B85A45" w:rsidRPr="000F26C2" w:rsidRDefault="00B85A45" w:rsidP="000F26C2">
          <w:pPr>
            <w:rPr>
              <w:rFonts w:ascii="Arial Narrow" w:hAnsi="Arial Narrow"/>
              <w:b/>
              <w:bCs/>
              <w:sz w:val="20"/>
              <w:lang w:val="es-MX"/>
            </w:rPr>
          </w:pPr>
          <w:r w:rsidRPr="000F26C2">
            <w:rPr>
              <w:rFonts w:ascii="Arial Narrow" w:hAnsi="Arial Narrow"/>
              <w:b/>
              <w:bCs/>
              <w:sz w:val="20"/>
              <w:lang w:val="es-MX"/>
            </w:rPr>
            <w:t>VERSIÓN:</w:t>
          </w:r>
          <w:r w:rsidR="000F26C2">
            <w:rPr>
              <w:rFonts w:ascii="Arial Narrow" w:hAnsi="Arial Narrow"/>
              <w:b/>
              <w:bCs/>
              <w:sz w:val="20"/>
              <w:lang w:val="es-MX"/>
            </w:rPr>
            <w:t xml:space="preserve">    </w:t>
          </w:r>
          <w:r w:rsidR="000F26C2" w:rsidRPr="000F26C2">
            <w:rPr>
              <w:rFonts w:ascii="Arial Narrow" w:hAnsi="Arial Narrow"/>
              <w:sz w:val="20"/>
              <w:lang w:val="es-MX"/>
            </w:rPr>
            <w:t xml:space="preserve">  4</w:t>
          </w:r>
        </w:p>
      </w:tc>
    </w:tr>
    <w:tr w:rsidR="00B85A45" w14:paraId="42693889" w14:textId="53D9A1F9" w:rsidTr="000F26C2">
      <w:trPr>
        <w:cantSplit/>
        <w:trHeight w:val="413"/>
      </w:trPr>
      <w:tc>
        <w:tcPr>
          <w:tcW w:w="2707" w:type="dxa"/>
          <w:vMerge/>
          <w:tcBorders>
            <w:bottom w:val="single" w:sz="4" w:space="0" w:color="auto"/>
          </w:tcBorders>
        </w:tcPr>
        <w:p w14:paraId="604B0F4C" w14:textId="77777777" w:rsidR="00B85A45" w:rsidRDefault="00B85A45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4800" w:type="dxa"/>
          <w:vMerge/>
          <w:tcBorders>
            <w:bottom w:val="single" w:sz="4" w:space="0" w:color="auto"/>
          </w:tcBorders>
        </w:tcPr>
        <w:p w14:paraId="3A96B34C" w14:textId="77777777" w:rsidR="00B85A45" w:rsidRDefault="00B85A45" w:rsidP="00202CD4">
          <w:pPr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2064" w:type="dxa"/>
          <w:tcBorders>
            <w:bottom w:val="single" w:sz="4" w:space="0" w:color="auto"/>
          </w:tcBorders>
          <w:vAlign w:val="center"/>
        </w:tcPr>
        <w:p w14:paraId="5F27B442" w14:textId="5CB6A7B0" w:rsidR="00B85A45" w:rsidRPr="000F26C2" w:rsidRDefault="00B85A45" w:rsidP="000F26C2">
          <w:pPr>
            <w:rPr>
              <w:rFonts w:ascii="Arial Narrow" w:hAnsi="Arial Narrow"/>
              <w:b/>
              <w:bCs/>
              <w:sz w:val="20"/>
            </w:rPr>
          </w:pPr>
          <w:r w:rsidRPr="000F26C2">
            <w:rPr>
              <w:rFonts w:ascii="Arial Narrow" w:hAnsi="Arial Narrow"/>
              <w:b/>
              <w:bCs/>
              <w:sz w:val="20"/>
            </w:rPr>
            <w:t>FECHA:</w:t>
          </w:r>
          <w:r w:rsidR="000F26C2">
            <w:rPr>
              <w:rFonts w:ascii="Arial Narrow" w:hAnsi="Arial Narrow"/>
              <w:b/>
              <w:bCs/>
              <w:sz w:val="20"/>
            </w:rPr>
            <w:t xml:space="preserve">  </w:t>
          </w:r>
          <w:r w:rsidR="00B9605C">
            <w:rPr>
              <w:rFonts w:ascii="Arial Narrow" w:hAnsi="Arial Narrow"/>
              <w:b/>
              <w:bCs/>
              <w:sz w:val="20"/>
            </w:rPr>
            <w:t xml:space="preserve">  </w:t>
          </w:r>
          <w:r w:rsidR="000F26C2" w:rsidRPr="00B9605C">
            <w:rPr>
              <w:rFonts w:ascii="Arial Narrow" w:hAnsi="Arial Narrow"/>
              <w:sz w:val="20"/>
            </w:rPr>
            <w:t>2022-</w:t>
          </w:r>
          <w:r w:rsidR="00B9605C" w:rsidRPr="00B9605C">
            <w:rPr>
              <w:rFonts w:ascii="Arial Narrow" w:hAnsi="Arial Narrow"/>
              <w:sz w:val="20"/>
            </w:rPr>
            <w:t>06-10</w:t>
          </w:r>
        </w:p>
      </w:tc>
    </w:tr>
  </w:tbl>
  <w:p w14:paraId="59AAB603" w14:textId="77777777" w:rsidR="00FF389F" w:rsidRDefault="00FF389F" w:rsidP="007229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9F"/>
    <w:rsid w:val="00001551"/>
    <w:rsid w:val="00020FB4"/>
    <w:rsid w:val="00023D8C"/>
    <w:rsid w:val="00064CFA"/>
    <w:rsid w:val="00086F2E"/>
    <w:rsid w:val="00092BE8"/>
    <w:rsid w:val="000A3DB5"/>
    <w:rsid w:val="000B2E4B"/>
    <w:rsid w:val="000C1451"/>
    <w:rsid w:val="000C274F"/>
    <w:rsid w:val="000D7285"/>
    <w:rsid w:val="000E3CC3"/>
    <w:rsid w:val="000F26C2"/>
    <w:rsid w:val="00106F63"/>
    <w:rsid w:val="0011461D"/>
    <w:rsid w:val="001241E1"/>
    <w:rsid w:val="001327FD"/>
    <w:rsid w:val="001358E1"/>
    <w:rsid w:val="00150864"/>
    <w:rsid w:val="00156377"/>
    <w:rsid w:val="00174E1B"/>
    <w:rsid w:val="001845F5"/>
    <w:rsid w:val="0019585D"/>
    <w:rsid w:val="001F46B9"/>
    <w:rsid w:val="00202CD4"/>
    <w:rsid w:val="0020787F"/>
    <w:rsid w:val="00216108"/>
    <w:rsid w:val="00216FD2"/>
    <w:rsid w:val="00283148"/>
    <w:rsid w:val="0028799C"/>
    <w:rsid w:val="002A6715"/>
    <w:rsid w:val="002C7177"/>
    <w:rsid w:val="002D1951"/>
    <w:rsid w:val="002D1E4F"/>
    <w:rsid w:val="002D4B4C"/>
    <w:rsid w:val="002D65E9"/>
    <w:rsid w:val="002F2567"/>
    <w:rsid w:val="003232FC"/>
    <w:rsid w:val="00330CD0"/>
    <w:rsid w:val="0033250C"/>
    <w:rsid w:val="00361E83"/>
    <w:rsid w:val="00362643"/>
    <w:rsid w:val="003634EC"/>
    <w:rsid w:val="0036632C"/>
    <w:rsid w:val="003676E0"/>
    <w:rsid w:val="00380A3F"/>
    <w:rsid w:val="00383193"/>
    <w:rsid w:val="003C54F5"/>
    <w:rsid w:val="003E332F"/>
    <w:rsid w:val="003E4751"/>
    <w:rsid w:val="00400986"/>
    <w:rsid w:val="00402E2B"/>
    <w:rsid w:val="004205F7"/>
    <w:rsid w:val="00437668"/>
    <w:rsid w:val="00441168"/>
    <w:rsid w:val="00473BE8"/>
    <w:rsid w:val="00480789"/>
    <w:rsid w:val="004870A1"/>
    <w:rsid w:val="004923DA"/>
    <w:rsid w:val="00494708"/>
    <w:rsid w:val="00496221"/>
    <w:rsid w:val="004A3987"/>
    <w:rsid w:val="004A733E"/>
    <w:rsid w:val="004B01B9"/>
    <w:rsid w:val="004B4A00"/>
    <w:rsid w:val="004C7E4D"/>
    <w:rsid w:val="004E27E1"/>
    <w:rsid w:val="004E7A2D"/>
    <w:rsid w:val="004F2410"/>
    <w:rsid w:val="004F3055"/>
    <w:rsid w:val="0052552E"/>
    <w:rsid w:val="00536948"/>
    <w:rsid w:val="00536C5A"/>
    <w:rsid w:val="00561C98"/>
    <w:rsid w:val="00570FB1"/>
    <w:rsid w:val="00571287"/>
    <w:rsid w:val="005A0F36"/>
    <w:rsid w:val="005C2226"/>
    <w:rsid w:val="005C2CE9"/>
    <w:rsid w:val="005D322A"/>
    <w:rsid w:val="005F76D4"/>
    <w:rsid w:val="006047EE"/>
    <w:rsid w:val="00617D80"/>
    <w:rsid w:val="00637E8A"/>
    <w:rsid w:val="00675EBF"/>
    <w:rsid w:val="006F29E5"/>
    <w:rsid w:val="006F4E8B"/>
    <w:rsid w:val="00705450"/>
    <w:rsid w:val="0072295D"/>
    <w:rsid w:val="00723475"/>
    <w:rsid w:val="007335F2"/>
    <w:rsid w:val="007340E5"/>
    <w:rsid w:val="00740A00"/>
    <w:rsid w:val="0077026A"/>
    <w:rsid w:val="00771AAF"/>
    <w:rsid w:val="007801DC"/>
    <w:rsid w:val="007802E0"/>
    <w:rsid w:val="007855D1"/>
    <w:rsid w:val="0078607C"/>
    <w:rsid w:val="00795FA2"/>
    <w:rsid w:val="007A071D"/>
    <w:rsid w:val="007A43E8"/>
    <w:rsid w:val="007B3A6E"/>
    <w:rsid w:val="007E7896"/>
    <w:rsid w:val="008274ED"/>
    <w:rsid w:val="00845663"/>
    <w:rsid w:val="00860563"/>
    <w:rsid w:val="008751C9"/>
    <w:rsid w:val="00882C36"/>
    <w:rsid w:val="0088481C"/>
    <w:rsid w:val="008B3DB0"/>
    <w:rsid w:val="008B7F35"/>
    <w:rsid w:val="008D4815"/>
    <w:rsid w:val="008E464D"/>
    <w:rsid w:val="008E7289"/>
    <w:rsid w:val="00920818"/>
    <w:rsid w:val="00921BCE"/>
    <w:rsid w:val="00922767"/>
    <w:rsid w:val="00933783"/>
    <w:rsid w:val="009547C9"/>
    <w:rsid w:val="00992FD8"/>
    <w:rsid w:val="00995310"/>
    <w:rsid w:val="009E5FDD"/>
    <w:rsid w:val="00A007C2"/>
    <w:rsid w:val="00A1066C"/>
    <w:rsid w:val="00A177F0"/>
    <w:rsid w:val="00A677FF"/>
    <w:rsid w:val="00A70263"/>
    <w:rsid w:val="00A94B50"/>
    <w:rsid w:val="00AA65BD"/>
    <w:rsid w:val="00AC2EE2"/>
    <w:rsid w:val="00AE09D8"/>
    <w:rsid w:val="00AE7EDE"/>
    <w:rsid w:val="00AF3082"/>
    <w:rsid w:val="00B102C2"/>
    <w:rsid w:val="00B15232"/>
    <w:rsid w:val="00B16FDE"/>
    <w:rsid w:val="00B277E7"/>
    <w:rsid w:val="00B27D0C"/>
    <w:rsid w:val="00B6191D"/>
    <w:rsid w:val="00B81DB1"/>
    <w:rsid w:val="00B81DE9"/>
    <w:rsid w:val="00B85A45"/>
    <w:rsid w:val="00B9605C"/>
    <w:rsid w:val="00BB7EB6"/>
    <w:rsid w:val="00BC1B59"/>
    <w:rsid w:val="00BC2194"/>
    <w:rsid w:val="00BD6513"/>
    <w:rsid w:val="00C03120"/>
    <w:rsid w:val="00C17774"/>
    <w:rsid w:val="00C22F2C"/>
    <w:rsid w:val="00C47EBC"/>
    <w:rsid w:val="00C54217"/>
    <w:rsid w:val="00C87A3E"/>
    <w:rsid w:val="00CA127C"/>
    <w:rsid w:val="00CA44A8"/>
    <w:rsid w:val="00CB6FBE"/>
    <w:rsid w:val="00CC459A"/>
    <w:rsid w:val="00CC5D75"/>
    <w:rsid w:val="00CC7C29"/>
    <w:rsid w:val="00CD3C91"/>
    <w:rsid w:val="00CE29DA"/>
    <w:rsid w:val="00CF41D8"/>
    <w:rsid w:val="00CF600E"/>
    <w:rsid w:val="00D07CDC"/>
    <w:rsid w:val="00D23CB0"/>
    <w:rsid w:val="00D4328C"/>
    <w:rsid w:val="00D44962"/>
    <w:rsid w:val="00D4611B"/>
    <w:rsid w:val="00D47CAF"/>
    <w:rsid w:val="00D523CC"/>
    <w:rsid w:val="00D54516"/>
    <w:rsid w:val="00D83B0E"/>
    <w:rsid w:val="00D84A44"/>
    <w:rsid w:val="00DB02C4"/>
    <w:rsid w:val="00DB7126"/>
    <w:rsid w:val="00DF278B"/>
    <w:rsid w:val="00E30B4C"/>
    <w:rsid w:val="00E32D60"/>
    <w:rsid w:val="00E526DF"/>
    <w:rsid w:val="00E71673"/>
    <w:rsid w:val="00E94FF9"/>
    <w:rsid w:val="00EA28DC"/>
    <w:rsid w:val="00EA6BBF"/>
    <w:rsid w:val="00EA7727"/>
    <w:rsid w:val="00EA77D3"/>
    <w:rsid w:val="00EB3E24"/>
    <w:rsid w:val="00EC1710"/>
    <w:rsid w:val="00EC513C"/>
    <w:rsid w:val="00EF0FEA"/>
    <w:rsid w:val="00F026D1"/>
    <w:rsid w:val="00F21006"/>
    <w:rsid w:val="00F30075"/>
    <w:rsid w:val="00F350B1"/>
    <w:rsid w:val="00F573FA"/>
    <w:rsid w:val="00F66739"/>
    <w:rsid w:val="00F92F7D"/>
    <w:rsid w:val="00FA1509"/>
    <w:rsid w:val="00FA569B"/>
    <w:rsid w:val="00FA7E32"/>
    <w:rsid w:val="00FB0A7E"/>
    <w:rsid w:val="00FB184D"/>
    <w:rsid w:val="00FB6940"/>
    <w:rsid w:val="00FD3C75"/>
    <w:rsid w:val="00FD4843"/>
    <w:rsid w:val="00FE16A7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3A8EA"/>
  <w15:docId w15:val="{FBC887EA-8F4B-4583-B2A4-9F4A3620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D1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E6BA-AB54-4B98-AFE1-7C6D883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Miguel Eliecer Torres Martinez</cp:lastModifiedBy>
  <cp:revision>2</cp:revision>
  <cp:lastPrinted>2017-03-21T19:47:00Z</cp:lastPrinted>
  <dcterms:created xsi:type="dcterms:W3CDTF">2022-06-10T14:29:00Z</dcterms:created>
  <dcterms:modified xsi:type="dcterms:W3CDTF">2022-06-10T14:29:00Z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394624</vt:i4>
  </property>
</Properties>
</file>