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2622" w14:textId="77777777" w:rsidR="00122859" w:rsidRPr="004778FF" w:rsidRDefault="008D71DD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778FF">
        <w:rPr>
          <w:rFonts w:ascii="Arial Narrow" w:hAnsi="Arial Narrow" w:cs="Arial"/>
          <w:sz w:val="24"/>
          <w:szCs w:val="24"/>
        </w:rPr>
        <w:t>Entre los suscritos, Superintendencia de Industria y Comercio debidamente representada por</w:t>
      </w:r>
      <w:r w:rsidR="00974E69" w:rsidRPr="004778FF">
        <w:rPr>
          <w:rFonts w:ascii="Arial Narrow" w:hAnsi="Arial Narrow" w:cs="Arial"/>
          <w:sz w:val="24"/>
          <w:szCs w:val="24"/>
          <w:u w:val="single"/>
        </w:rPr>
        <w:tab/>
      </w:r>
      <w:r w:rsidRPr="004778FF">
        <w:rPr>
          <w:rFonts w:ascii="Arial Narrow" w:hAnsi="Arial Narrow" w:cs="Arial"/>
          <w:sz w:val="24"/>
          <w:szCs w:val="24"/>
        </w:rPr>
        <w:t>identificado con Cédula de Ciudadanía</w:t>
      </w:r>
      <w:r w:rsidR="00974E69" w:rsidRPr="004778FF">
        <w:rPr>
          <w:rFonts w:ascii="Arial Narrow" w:hAnsi="Arial Narrow" w:cs="Arial"/>
          <w:sz w:val="24"/>
          <w:szCs w:val="24"/>
        </w:rPr>
        <w:tab/>
      </w:r>
      <w:r w:rsidR="00974E69" w:rsidRPr="004778FF">
        <w:rPr>
          <w:rFonts w:ascii="Arial Narrow" w:hAnsi="Arial Narrow" w:cs="Arial"/>
          <w:sz w:val="24"/>
          <w:szCs w:val="24"/>
          <w:u w:val="single"/>
        </w:rPr>
        <w:tab/>
      </w:r>
      <w:r w:rsidR="00974E69" w:rsidRPr="004778FF">
        <w:rPr>
          <w:rFonts w:ascii="Arial Narrow" w:hAnsi="Arial Narrow" w:cs="Arial"/>
          <w:sz w:val="24"/>
          <w:szCs w:val="24"/>
          <w:u w:val="single"/>
        </w:rPr>
        <w:tab/>
      </w:r>
      <w:r w:rsidRPr="004778FF">
        <w:rPr>
          <w:rFonts w:ascii="Arial Narrow" w:hAnsi="Arial Narrow" w:cs="Arial"/>
          <w:sz w:val="24"/>
          <w:szCs w:val="24"/>
        </w:rPr>
        <w:t>, quien actúa en calidad de</w:t>
      </w:r>
      <w:r w:rsidR="00974E69" w:rsidRPr="004778FF">
        <w:rPr>
          <w:rFonts w:ascii="Arial Narrow" w:hAnsi="Arial Narrow" w:cs="Arial"/>
          <w:sz w:val="24"/>
          <w:szCs w:val="24"/>
          <w:u w:val="single"/>
        </w:rPr>
        <w:tab/>
      </w:r>
      <w:r w:rsidR="00974E69" w:rsidRPr="004778FF">
        <w:rPr>
          <w:rFonts w:ascii="Arial Narrow" w:hAnsi="Arial Narrow" w:cs="Arial"/>
          <w:sz w:val="24"/>
          <w:szCs w:val="24"/>
          <w:u w:val="single"/>
        </w:rPr>
        <w:tab/>
      </w:r>
      <w:r w:rsidR="00974E69" w:rsidRPr="004778FF">
        <w:rPr>
          <w:rFonts w:ascii="Arial Narrow" w:hAnsi="Arial Narrow" w:cs="Arial"/>
          <w:sz w:val="24"/>
          <w:szCs w:val="24"/>
          <w:u w:val="single"/>
        </w:rPr>
        <w:tab/>
      </w:r>
      <w:r w:rsidR="00974E69" w:rsidRPr="004778FF">
        <w:rPr>
          <w:rFonts w:ascii="Arial Narrow" w:hAnsi="Arial Narrow" w:cs="Arial"/>
          <w:sz w:val="24"/>
          <w:szCs w:val="24"/>
          <w:u w:val="single"/>
        </w:rPr>
        <w:tab/>
      </w:r>
      <w:r w:rsidR="00974E69" w:rsidRPr="004778FF">
        <w:rPr>
          <w:rFonts w:ascii="Arial Narrow" w:hAnsi="Arial Narrow" w:cs="Arial"/>
          <w:sz w:val="24"/>
          <w:szCs w:val="24"/>
          <w:u w:val="single"/>
        </w:rPr>
        <w:tab/>
      </w:r>
      <w:r w:rsidR="00974E69" w:rsidRPr="004778FF">
        <w:rPr>
          <w:rFonts w:ascii="Arial Narrow" w:hAnsi="Arial Narrow" w:cs="Arial"/>
          <w:sz w:val="24"/>
          <w:szCs w:val="24"/>
          <w:u w:val="single"/>
        </w:rPr>
        <w:tab/>
      </w:r>
      <w:r w:rsidRPr="004778FF">
        <w:rPr>
          <w:rFonts w:ascii="Arial Narrow" w:hAnsi="Arial Narrow" w:cs="Arial"/>
          <w:sz w:val="24"/>
          <w:szCs w:val="24"/>
        </w:rPr>
        <w:t>,</w:t>
      </w:r>
      <w:r w:rsidR="00BD610F" w:rsidRPr="004778FF">
        <w:rPr>
          <w:rFonts w:ascii="Arial Narrow" w:hAnsi="Arial Narrow" w:cs="Arial"/>
          <w:sz w:val="24"/>
          <w:szCs w:val="24"/>
        </w:rPr>
        <w:t xml:space="preserve"> de acuerdo con la resolu</w:t>
      </w:r>
      <w:r w:rsidR="0051748A" w:rsidRPr="004778FF">
        <w:rPr>
          <w:rFonts w:ascii="Arial Narrow" w:hAnsi="Arial Narrow" w:cs="Arial"/>
          <w:sz w:val="24"/>
          <w:szCs w:val="24"/>
        </w:rPr>
        <w:t>ción de nombramiento No.</w:t>
      </w:r>
      <w:r w:rsidR="00974E69" w:rsidRPr="004778FF">
        <w:rPr>
          <w:rFonts w:ascii="Arial Narrow" w:hAnsi="Arial Narrow" w:cs="Arial"/>
          <w:sz w:val="24"/>
          <w:szCs w:val="24"/>
          <w:u w:val="single"/>
        </w:rPr>
        <w:tab/>
      </w:r>
      <w:r w:rsidR="0051748A" w:rsidRPr="004778FF">
        <w:rPr>
          <w:rFonts w:ascii="Arial Narrow" w:hAnsi="Arial Narrow" w:cs="Arial"/>
          <w:sz w:val="24"/>
          <w:szCs w:val="24"/>
        </w:rPr>
        <w:t>,</w:t>
      </w:r>
      <w:r w:rsidR="00BD610F" w:rsidRPr="004778FF">
        <w:rPr>
          <w:rFonts w:ascii="Arial Narrow" w:hAnsi="Arial Narrow" w:cs="Arial"/>
          <w:sz w:val="24"/>
          <w:szCs w:val="24"/>
        </w:rPr>
        <w:t xml:space="preserve"> </w:t>
      </w:r>
      <w:r w:rsidR="0051748A" w:rsidRPr="004778FF">
        <w:rPr>
          <w:rFonts w:ascii="Arial Narrow" w:hAnsi="Arial Narrow" w:cs="Arial"/>
          <w:sz w:val="24"/>
          <w:szCs w:val="24"/>
        </w:rPr>
        <w:t xml:space="preserve">y </w:t>
      </w:r>
      <w:r w:rsidR="00BD610F" w:rsidRPr="004778FF">
        <w:rPr>
          <w:rFonts w:ascii="Arial Narrow" w:hAnsi="Arial Narrow" w:cs="Arial"/>
          <w:sz w:val="24"/>
          <w:szCs w:val="24"/>
        </w:rPr>
        <w:t>acta de posesión No.</w:t>
      </w:r>
      <w:r w:rsidR="00974E69" w:rsidRPr="004778FF">
        <w:rPr>
          <w:rFonts w:ascii="Arial Narrow" w:hAnsi="Arial Narrow" w:cs="Arial"/>
          <w:sz w:val="24"/>
          <w:szCs w:val="24"/>
          <w:u w:val="single"/>
        </w:rPr>
        <w:tab/>
      </w:r>
      <w:r w:rsidR="00974E69" w:rsidRPr="004778FF">
        <w:rPr>
          <w:rFonts w:ascii="Arial Narrow" w:hAnsi="Arial Narrow" w:cs="Arial"/>
          <w:sz w:val="24"/>
          <w:szCs w:val="24"/>
          <w:u w:val="single"/>
        </w:rPr>
        <w:tab/>
      </w:r>
      <w:r w:rsidR="0051748A" w:rsidRPr="004778FF">
        <w:rPr>
          <w:rFonts w:ascii="Arial Narrow" w:hAnsi="Arial Narrow" w:cs="Arial"/>
          <w:sz w:val="24"/>
          <w:szCs w:val="24"/>
        </w:rPr>
        <w:t>, en tanto que representante de la Superintendencia de Industria y Comercio para la NTC</w:t>
      </w:r>
      <w:r w:rsidR="008B2083" w:rsidRPr="004778FF">
        <w:rPr>
          <w:rFonts w:ascii="Arial Narrow" w:hAnsi="Arial Narrow" w:cs="Arial"/>
          <w:sz w:val="24"/>
          <w:szCs w:val="24"/>
        </w:rPr>
        <w:t xml:space="preserve"> ISO/IEC </w:t>
      </w:r>
      <w:r w:rsidR="0051748A" w:rsidRPr="004778FF">
        <w:rPr>
          <w:rFonts w:ascii="Arial Narrow" w:hAnsi="Arial Narrow" w:cs="Arial"/>
          <w:sz w:val="24"/>
          <w:szCs w:val="24"/>
        </w:rPr>
        <w:t>17025</w:t>
      </w:r>
      <w:r w:rsidR="004E69B4" w:rsidRPr="004778FF">
        <w:rPr>
          <w:rFonts w:ascii="Arial Narrow" w:hAnsi="Arial Narrow" w:cs="Arial"/>
          <w:sz w:val="24"/>
          <w:szCs w:val="24"/>
        </w:rPr>
        <w:t>:2017</w:t>
      </w:r>
      <w:r w:rsidR="0051748A" w:rsidRPr="004778FF">
        <w:rPr>
          <w:rFonts w:ascii="Arial Narrow" w:hAnsi="Arial Narrow" w:cs="Arial"/>
          <w:sz w:val="24"/>
          <w:szCs w:val="24"/>
        </w:rPr>
        <w:t xml:space="preserve"> por delegación efectuada mediante resolución No.</w:t>
      </w:r>
      <w:r w:rsidR="00974E69" w:rsidRPr="004778FF">
        <w:rPr>
          <w:rFonts w:ascii="Arial Narrow" w:hAnsi="Arial Narrow" w:cs="Arial"/>
          <w:sz w:val="24"/>
          <w:szCs w:val="24"/>
        </w:rPr>
        <w:tab/>
      </w:r>
      <w:r w:rsidR="00974E69" w:rsidRPr="004778FF">
        <w:rPr>
          <w:rFonts w:ascii="Arial Narrow" w:hAnsi="Arial Narrow" w:cs="Arial"/>
          <w:sz w:val="24"/>
          <w:szCs w:val="24"/>
          <w:u w:val="single"/>
        </w:rPr>
        <w:tab/>
      </w:r>
      <w:r w:rsidR="00BE5FFF" w:rsidRPr="004778FF">
        <w:rPr>
          <w:rFonts w:ascii="Arial Narrow" w:hAnsi="Arial Narrow" w:cs="Arial"/>
          <w:sz w:val="24"/>
          <w:szCs w:val="24"/>
        </w:rPr>
        <w:t>,</w:t>
      </w:r>
      <w:r w:rsidR="001E677A" w:rsidRPr="004778FF">
        <w:rPr>
          <w:rFonts w:ascii="Arial Narrow" w:hAnsi="Arial Narrow" w:cs="Arial"/>
          <w:sz w:val="24"/>
          <w:szCs w:val="24"/>
        </w:rPr>
        <w:t xml:space="preserve"> la cual se denominará </w:t>
      </w:r>
      <w:r w:rsidR="00AE4541" w:rsidRPr="004778FF">
        <w:rPr>
          <w:rFonts w:ascii="Arial Narrow" w:hAnsi="Arial Narrow" w:cs="Arial"/>
          <w:sz w:val="24"/>
          <w:szCs w:val="24"/>
        </w:rPr>
        <w:t xml:space="preserve">la </w:t>
      </w:r>
      <w:r w:rsidR="00BD610F" w:rsidRPr="004778FF">
        <w:rPr>
          <w:rFonts w:ascii="Arial Narrow" w:hAnsi="Arial Narrow" w:cs="Arial"/>
          <w:b/>
          <w:sz w:val="24"/>
          <w:szCs w:val="24"/>
        </w:rPr>
        <w:t>PARTE REVELADORA</w:t>
      </w:r>
      <w:r w:rsidR="001E677A" w:rsidRPr="004778FF">
        <w:rPr>
          <w:rFonts w:ascii="Arial Narrow" w:hAnsi="Arial Narrow" w:cs="Arial"/>
          <w:sz w:val="24"/>
          <w:szCs w:val="24"/>
        </w:rPr>
        <w:t xml:space="preserve">, </w:t>
      </w:r>
      <w:r w:rsidRPr="004778FF">
        <w:rPr>
          <w:rFonts w:ascii="Arial Narrow" w:hAnsi="Arial Narrow" w:cs="Arial"/>
          <w:sz w:val="24"/>
          <w:szCs w:val="24"/>
        </w:rPr>
        <w:t>y __</w:t>
      </w:r>
      <w:r w:rsidR="0051748A" w:rsidRPr="004778FF">
        <w:rPr>
          <w:rFonts w:ascii="Arial Narrow" w:hAnsi="Arial Narrow" w:cs="Arial"/>
          <w:sz w:val="24"/>
          <w:szCs w:val="24"/>
        </w:rPr>
        <w:t>_______________________</w:t>
      </w:r>
      <w:r w:rsidRPr="004778FF">
        <w:rPr>
          <w:rFonts w:ascii="Arial Narrow" w:hAnsi="Arial Narrow" w:cs="Arial"/>
          <w:sz w:val="24"/>
          <w:szCs w:val="24"/>
        </w:rPr>
        <w:t xml:space="preserve">, mayor de edad, con domicilio en la ciudad de ______________ identificado con Cédula de Ciudadanía ____________, </w:t>
      </w:r>
      <w:r w:rsidR="001E677A" w:rsidRPr="004778FF">
        <w:rPr>
          <w:rFonts w:ascii="Arial Narrow" w:hAnsi="Arial Narrow" w:cs="Arial"/>
          <w:sz w:val="24"/>
          <w:szCs w:val="24"/>
        </w:rPr>
        <w:t>quien se denominará</w:t>
      </w:r>
      <w:r w:rsidR="00AE4541" w:rsidRPr="004778FF">
        <w:rPr>
          <w:rFonts w:ascii="Arial Narrow" w:hAnsi="Arial Narrow" w:cs="Arial"/>
          <w:sz w:val="24"/>
          <w:szCs w:val="24"/>
        </w:rPr>
        <w:t xml:space="preserve"> la</w:t>
      </w:r>
      <w:r w:rsidR="00BD610F" w:rsidRPr="004778FF">
        <w:rPr>
          <w:rFonts w:ascii="Arial Narrow" w:hAnsi="Arial Narrow" w:cs="Arial"/>
          <w:b/>
          <w:sz w:val="24"/>
          <w:szCs w:val="24"/>
        </w:rPr>
        <w:t xml:space="preserve"> PARTE RECEPTORA</w:t>
      </w:r>
      <w:r w:rsidR="00BD610F" w:rsidRPr="004778FF">
        <w:rPr>
          <w:rFonts w:ascii="Arial Narrow" w:hAnsi="Arial Narrow" w:cs="Arial"/>
          <w:sz w:val="24"/>
          <w:szCs w:val="24"/>
        </w:rPr>
        <w:t xml:space="preserve">, </w:t>
      </w:r>
      <w:r w:rsidR="001A0D63" w:rsidRPr="004778FF">
        <w:rPr>
          <w:rFonts w:ascii="Arial Narrow" w:hAnsi="Arial Narrow" w:cs="Arial"/>
          <w:sz w:val="24"/>
          <w:szCs w:val="24"/>
        </w:rPr>
        <w:t xml:space="preserve">y que </w:t>
      </w:r>
      <w:r w:rsidR="0051748A" w:rsidRPr="004778FF">
        <w:rPr>
          <w:rFonts w:ascii="Arial Narrow" w:hAnsi="Arial Narrow" w:cs="Arial"/>
          <w:sz w:val="24"/>
          <w:szCs w:val="24"/>
        </w:rPr>
        <w:t xml:space="preserve">se desempeña como </w:t>
      </w:r>
      <w:r w:rsidRPr="004778FF">
        <w:rPr>
          <w:rFonts w:ascii="Arial Narrow" w:hAnsi="Arial Narrow" w:cs="Arial"/>
          <w:sz w:val="24"/>
          <w:szCs w:val="24"/>
        </w:rPr>
        <w:t>________________</w:t>
      </w:r>
      <w:r w:rsidR="004E69B4" w:rsidRPr="004778FF">
        <w:rPr>
          <w:rFonts w:ascii="Arial Narrow" w:hAnsi="Arial Narrow" w:cs="Arial"/>
          <w:sz w:val="24"/>
          <w:szCs w:val="24"/>
        </w:rPr>
        <w:t>____________________</w:t>
      </w:r>
      <w:r w:rsidRPr="004778FF">
        <w:rPr>
          <w:rFonts w:ascii="Arial Narrow" w:hAnsi="Arial Narrow" w:cs="Arial"/>
          <w:sz w:val="24"/>
          <w:szCs w:val="24"/>
        </w:rPr>
        <w:t xml:space="preserve"> en  los laboratorios </w:t>
      </w:r>
      <w:r w:rsidR="00C14127" w:rsidRPr="004778FF">
        <w:rPr>
          <w:rFonts w:ascii="Arial Narrow" w:hAnsi="Arial Narrow" w:cs="Arial"/>
          <w:sz w:val="24"/>
          <w:szCs w:val="24"/>
        </w:rPr>
        <w:t>de calibración</w:t>
      </w:r>
      <w:r w:rsidRPr="004778FF">
        <w:rPr>
          <w:rFonts w:ascii="Arial Narrow" w:hAnsi="Arial Narrow" w:cs="Arial"/>
          <w:sz w:val="24"/>
          <w:szCs w:val="24"/>
        </w:rPr>
        <w:t xml:space="preserve"> de la Superintendencia de Industria y Comercio, han acordado celebrar el presente</w:t>
      </w:r>
      <w:r w:rsidR="008C307E" w:rsidRPr="004778FF">
        <w:rPr>
          <w:rFonts w:ascii="Arial Narrow" w:hAnsi="Arial Narrow" w:cs="Arial"/>
          <w:sz w:val="24"/>
          <w:szCs w:val="24"/>
        </w:rPr>
        <w:t xml:space="preserve"> convenio</w:t>
      </w:r>
      <w:r w:rsidRPr="004778FF">
        <w:rPr>
          <w:rFonts w:ascii="Arial Narrow" w:hAnsi="Arial Narrow" w:cs="Arial"/>
          <w:sz w:val="24"/>
          <w:szCs w:val="24"/>
        </w:rPr>
        <w:t xml:space="preserve"> debido a la naturaleza del trabajo</w:t>
      </w:r>
      <w:r w:rsidR="0051748A" w:rsidRPr="004778FF">
        <w:rPr>
          <w:rFonts w:ascii="Arial Narrow" w:hAnsi="Arial Narrow" w:cs="Arial"/>
          <w:sz w:val="24"/>
          <w:szCs w:val="24"/>
        </w:rPr>
        <w:t xml:space="preserve"> que se</w:t>
      </w:r>
      <w:r w:rsidRPr="004778FF">
        <w:rPr>
          <w:rFonts w:ascii="Arial Narrow" w:hAnsi="Arial Narrow" w:cs="Arial"/>
          <w:sz w:val="24"/>
          <w:szCs w:val="24"/>
        </w:rPr>
        <w:t xml:space="preserve"> realiza en los referidos laboratorios, para lo cual  se requiere confidencialidad, imparcialidad </w:t>
      </w:r>
      <w:r w:rsidR="00D6158F" w:rsidRPr="004778FF">
        <w:rPr>
          <w:rFonts w:ascii="Arial Narrow" w:hAnsi="Arial Narrow" w:cs="Arial"/>
          <w:sz w:val="24"/>
          <w:szCs w:val="24"/>
        </w:rPr>
        <w:t xml:space="preserve">e independencia </w:t>
      </w:r>
      <w:r w:rsidRPr="004778FF">
        <w:rPr>
          <w:rFonts w:ascii="Arial Narrow" w:hAnsi="Arial Narrow" w:cs="Arial"/>
          <w:sz w:val="24"/>
          <w:szCs w:val="24"/>
        </w:rPr>
        <w:t>frente a los usuarios de los mismos.</w:t>
      </w:r>
    </w:p>
    <w:p w14:paraId="2FDCA0CC" w14:textId="77777777" w:rsidR="008E2764" w:rsidRPr="004778FF" w:rsidRDefault="008E2764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E117FA9" w14:textId="77777777" w:rsidR="008D71DD" w:rsidRPr="004778FF" w:rsidRDefault="008D71DD" w:rsidP="005B4FE6">
      <w:pPr>
        <w:pStyle w:val="Prrafodelista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Arial Narrow" w:hAnsi="Arial Narrow" w:cs="Arial"/>
          <w:b/>
          <w:sz w:val="24"/>
          <w:szCs w:val="24"/>
        </w:rPr>
      </w:pPr>
      <w:r w:rsidRPr="004778FF">
        <w:rPr>
          <w:rFonts w:ascii="Arial Narrow" w:hAnsi="Arial Narrow" w:cs="Arial"/>
          <w:b/>
          <w:sz w:val="24"/>
          <w:szCs w:val="24"/>
        </w:rPr>
        <w:t>DEFINICIONES</w:t>
      </w:r>
    </w:p>
    <w:p w14:paraId="405B5029" w14:textId="77777777" w:rsidR="008E2764" w:rsidRPr="004778FF" w:rsidRDefault="008E2764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0A1EFF9A" w14:textId="77777777" w:rsidR="008E2764" w:rsidRPr="004778FF" w:rsidRDefault="005B4FE6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778FF">
        <w:rPr>
          <w:rFonts w:ascii="Arial Narrow" w:hAnsi="Arial Narrow" w:cs="Arial"/>
          <w:sz w:val="24"/>
          <w:szCs w:val="24"/>
        </w:rPr>
        <w:t xml:space="preserve">1. </w:t>
      </w:r>
      <w:r w:rsidR="008D71DD" w:rsidRPr="004778FF">
        <w:rPr>
          <w:rFonts w:ascii="Arial Narrow" w:hAnsi="Arial Narrow" w:cs="Arial"/>
          <w:sz w:val="24"/>
          <w:szCs w:val="24"/>
        </w:rPr>
        <w:t>INFORMACIÓN CONFIDENCIAL</w:t>
      </w:r>
      <w:r w:rsidR="00BD610F" w:rsidRPr="004778FF">
        <w:rPr>
          <w:rFonts w:ascii="Arial Narrow" w:hAnsi="Arial Narrow" w:cs="Arial"/>
          <w:sz w:val="24"/>
          <w:szCs w:val="24"/>
        </w:rPr>
        <w:t>:</w:t>
      </w:r>
      <w:r w:rsidR="008D71DD" w:rsidRPr="004778FF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8D71DD" w:rsidRPr="004778FF">
        <w:rPr>
          <w:rFonts w:ascii="Arial Narrow" w:hAnsi="Arial Narrow" w:cs="Arial"/>
          <w:sz w:val="24"/>
          <w:szCs w:val="24"/>
        </w:rPr>
        <w:t>Se considera Información C</w:t>
      </w:r>
      <w:r w:rsidR="00BD610F" w:rsidRPr="004778FF">
        <w:rPr>
          <w:rFonts w:ascii="Arial Narrow" w:hAnsi="Arial Narrow" w:cs="Arial"/>
          <w:sz w:val="24"/>
          <w:szCs w:val="24"/>
        </w:rPr>
        <w:t xml:space="preserve">onfidencial toda la información, datos y documentación relacionada con la ejecución </w:t>
      </w:r>
      <w:r w:rsidR="008D71DD" w:rsidRPr="004778FF">
        <w:rPr>
          <w:rFonts w:ascii="Arial Narrow" w:hAnsi="Arial Narrow" w:cs="Arial"/>
          <w:sz w:val="24"/>
          <w:szCs w:val="24"/>
        </w:rPr>
        <w:t>de</w:t>
      </w:r>
      <w:r w:rsidR="00546A1B" w:rsidRPr="004778FF">
        <w:rPr>
          <w:rFonts w:ascii="Arial Narrow" w:hAnsi="Arial Narrow" w:cs="Arial"/>
          <w:sz w:val="24"/>
          <w:szCs w:val="24"/>
        </w:rPr>
        <w:t xml:space="preserve"> </w:t>
      </w:r>
      <w:r w:rsidR="008D71DD" w:rsidRPr="004778FF">
        <w:rPr>
          <w:rFonts w:ascii="Arial Narrow" w:hAnsi="Arial Narrow" w:cs="Arial"/>
          <w:sz w:val="24"/>
          <w:szCs w:val="24"/>
        </w:rPr>
        <w:t>l</w:t>
      </w:r>
      <w:r w:rsidR="00546A1B" w:rsidRPr="004778FF">
        <w:rPr>
          <w:rFonts w:ascii="Arial Narrow" w:hAnsi="Arial Narrow" w:cs="Arial"/>
          <w:sz w:val="24"/>
          <w:szCs w:val="24"/>
        </w:rPr>
        <w:t>os</w:t>
      </w:r>
      <w:r w:rsidR="008D71DD" w:rsidRPr="004778FF">
        <w:rPr>
          <w:rFonts w:ascii="Arial Narrow" w:hAnsi="Arial Narrow" w:cs="Arial"/>
          <w:sz w:val="24"/>
          <w:szCs w:val="24"/>
        </w:rPr>
        <w:t xml:space="preserve"> trabajo</w:t>
      </w:r>
      <w:r w:rsidR="00546A1B" w:rsidRPr="004778FF">
        <w:rPr>
          <w:rFonts w:ascii="Arial Narrow" w:hAnsi="Arial Narrow" w:cs="Arial"/>
          <w:sz w:val="24"/>
          <w:szCs w:val="24"/>
        </w:rPr>
        <w:t>s</w:t>
      </w:r>
      <w:r w:rsidR="008D71DD" w:rsidRPr="004778FF">
        <w:rPr>
          <w:rFonts w:ascii="Arial Narrow" w:hAnsi="Arial Narrow" w:cs="Arial"/>
          <w:sz w:val="24"/>
          <w:szCs w:val="24"/>
        </w:rPr>
        <w:t xml:space="preserve"> </w:t>
      </w:r>
      <w:r w:rsidR="001A0D63" w:rsidRPr="004778FF">
        <w:rPr>
          <w:rFonts w:ascii="Arial Narrow" w:hAnsi="Arial Narrow" w:cs="Arial"/>
          <w:sz w:val="24"/>
          <w:szCs w:val="24"/>
        </w:rPr>
        <w:t xml:space="preserve">de calibración </w:t>
      </w:r>
      <w:r w:rsidR="008D71DD" w:rsidRPr="004778FF">
        <w:rPr>
          <w:rFonts w:ascii="Arial Narrow" w:hAnsi="Arial Narrow" w:cs="Arial"/>
          <w:sz w:val="24"/>
          <w:szCs w:val="24"/>
        </w:rPr>
        <w:t>realizado</w:t>
      </w:r>
      <w:r w:rsidR="00546A1B" w:rsidRPr="004778FF">
        <w:rPr>
          <w:rFonts w:ascii="Arial Narrow" w:hAnsi="Arial Narrow" w:cs="Arial"/>
          <w:sz w:val="24"/>
          <w:szCs w:val="24"/>
        </w:rPr>
        <w:t>s</w:t>
      </w:r>
      <w:r w:rsidR="008D71DD" w:rsidRPr="004778FF">
        <w:rPr>
          <w:rFonts w:ascii="Arial Narrow" w:hAnsi="Arial Narrow" w:cs="Arial"/>
          <w:sz w:val="24"/>
          <w:szCs w:val="24"/>
        </w:rPr>
        <w:t xml:space="preserve"> en </w:t>
      </w:r>
      <w:r w:rsidR="00546A1B" w:rsidRPr="004778FF">
        <w:rPr>
          <w:rFonts w:ascii="Arial Narrow" w:hAnsi="Arial Narrow" w:cs="Arial"/>
          <w:sz w:val="24"/>
          <w:szCs w:val="24"/>
        </w:rPr>
        <w:t xml:space="preserve">los </w:t>
      </w:r>
      <w:r w:rsidR="008D71DD" w:rsidRPr="004778FF">
        <w:rPr>
          <w:rFonts w:ascii="Arial Narrow" w:hAnsi="Arial Narrow" w:cs="Arial"/>
          <w:sz w:val="24"/>
          <w:szCs w:val="24"/>
        </w:rPr>
        <w:t>laboratorio</w:t>
      </w:r>
      <w:r w:rsidR="00546A1B" w:rsidRPr="004778FF">
        <w:rPr>
          <w:rFonts w:ascii="Arial Narrow" w:hAnsi="Arial Narrow" w:cs="Arial"/>
          <w:sz w:val="24"/>
          <w:szCs w:val="24"/>
        </w:rPr>
        <w:t xml:space="preserve">s de </w:t>
      </w:r>
      <w:r w:rsidR="00D1196A" w:rsidRPr="004778FF">
        <w:rPr>
          <w:rFonts w:ascii="Arial Narrow" w:hAnsi="Arial Narrow" w:cs="Arial"/>
          <w:sz w:val="24"/>
          <w:szCs w:val="24"/>
        </w:rPr>
        <w:t>calibración</w:t>
      </w:r>
      <w:r w:rsidR="00546A1B" w:rsidRPr="004778FF">
        <w:rPr>
          <w:rFonts w:ascii="Arial Narrow" w:hAnsi="Arial Narrow" w:cs="Arial"/>
          <w:sz w:val="24"/>
          <w:szCs w:val="24"/>
        </w:rPr>
        <w:t xml:space="preserve"> de la Superintendencia de Industria y Comercio</w:t>
      </w:r>
      <w:r w:rsidR="00BD610F" w:rsidRPr="004778FF">
        <w:rPr>
          <w:rFonts w:ascii="Arial Narrow" w:hAnsi="Arial Narrow" w:cs="Arial"/>
          <w:sz w:val="24"/>
          <w:szCs w:val="24"/>
        </w:rPr>
        <w:t xml:space="preserve">, </w:t>
      </w:r>
      <w:r w:rsidR="00BD610F" w:rsidRPr="004778FF">
        <w:rPr>
          <w:rFonts w:ascii="Arial Narrow" w:hAnsi="Arial Narrow" w:cs="Arial"/>
          <w:bCs/>
          <w:sz w:val="24"/>
          <w:szCs w:val="24"/>
        </w:rPr>
        <w:t>que en forma verbal, escrita o impresa en cualquier medio escrito, mecánico, electrónico, magnético o cualquier otro, la PARTE</w:t>
      </w:r>
      <w:r w:rsidR="008B162A" w:rsidRPr="004778FF">
        <w:rPr>
          <w:rFonts w:ascii="Arial Narrow" w:hAnsi="Arial Narrow" w:cs="Arial"/>
          <w:bCs/>
          <w:sz w:val="24"/>
          <w:szCs w:val="24"/>
        </w:rPr>
        <w:t xml:space="preserve"> </w:t>
      </w:r>
      <w:r w:rsidR="00BD610F" w:rsidRPr="004778FF">
        <w:rPr>
          <w:rFonts w:ascii="Arial Narrow" w:hAnsi="Arial Narrow" w:cs="Arial"/>
          <w:bCs/>
          <w:sz w:val="24"/>
          <w:szCs w:val="24"/>
        </w:rPr>
        <w:t xml:space="preserve"> REVELADORA le haya suministrado a la PARTE </w:t>
      </w:r>
      <w:r w:rsidR="008B162A" w:rsidRPr="004778FF">
        <w:rPr>
          <w:rFonts w:ascii="Arial Narrow" w:hAnsi="Arial Narrow" w:cs="Arial"/>
          <w:bCs/>
          <w:sz w:val="24"/>
          <w:szCs w:val="24"/>
        </w:rPr>
        <w:t xml:space="preserve"> </w:t>
      </w:r>
      <w:r w:rsidR="00BD610F" w:rsidRPr="004778FF">
        <w:rPr>
          <w:rFonts w:ascii="Arial Narrow" w:hAnsi="Arial Narrow" w:cs="Arial"/>
          <w:bCs/>
          <w:sz w:val="24"/>
          <w:szCs w:val="24"/>
        </w:rPr>
        <w:t xml:space="preserve">RECEPTORA, o aquella información de </w:t>
      </w:r>
      <w:r w:rsidR="004758B1" w:rsidRPr="004778FF">
        <w:rPr>
          <w:rFonts w:ascii="Arial Narrow" w:hAnsi="Arial Narrow" w:cs="Arial"/>
          <w:bCs/>
          <w:sz w:val="24"/>
          <w:szCs w:val="24"/>
        </w:rPr>
        <w:t xml:space="preserve">los </w:t>
      </w:r>
      <w:r w:rsidR="00BD610F" w:rsidRPr="004778FF">
        <w:rPr>
          <w:rFonts w:ascii="Arial Narrow" w:hAnsi="Arial Narrow" w:cs="Arial"/>
          <w:bCs/>
          <w:sz w:val="24"/>
          <w:szCs w:val="24"/>
        </w:rPr>
        <w:t>usuarios</w:t>
      </w:r>
      <w:r w:rsidR="006E6DC6" w:rsidRPr="004778FF">
        <w:rPr>
          <w:rFonts w:ascii="Arial Narrow" w:hAnsi="Arial Narrow" w:cs="Arial"/>
          <w:bCs/>
          <w:sz w:val="24"/>
          <w:szCs w:val="24"/>
        </w:rPr>
        <w:t xml:space="preserve"> de los laboratorios</w:t>
      </w:r>
      <w:r w:rsidR="00BD610F" w:rsidRPr="004778FF">
        <w:rPr>
          <w:rFonts w:ascii="Arial Narrow" w:hAnsi="Arial Narrow" w:cs="Arial"/>
          <w:bCs/>
          <w:sz w:val="24"/>
          <w:szCs w:val="24"/>
        </w:rPr>
        <w:t xml:space="preserve"> que en desarrollo, ejecución o cumplimient</w:t>
      </w:r>
      <w:r w:rsidR="00180BDE" w:rsidRPr="004778FF">
        <w:rPr>
          <w:rFonts w:ascii="Arial Narrow" w:hAnsi="Arial Narrow" w:cs="Arial"/>
          <w:bCs/>
          <w:sz w:val="24"/>
          <w:szCs w:val="24"/>
        </w:rPr>
        <w:t>o del servicio de calibración</w:t>
      </w:r>
      <w:r w:rsidR="000D1156" w:rsidRPr="004778FF">
        <w:rPr>
          <w:rFonts w:ascii="Arial Narrow" w:hAnsi="Arial Narrow" w:cs="Arial"/>
          <w:bCs/>
          <w:sz w:val="24"/>
          <w:szCs w:val="24"/>
        </w:rPr>
        <w:t>,</w:t>
      </w:r>
      <w:r w:rsidR="00180BDE" w:rsidRPr="004778FF">
        <w:rPr>
          <w:rFonts w:ascii="Arial Narrow" w:hAnsi="Arial Narrow" w:cs="Arial"/>
          <w:bCs/>
          <w:sz w:val="24"/>
          <w:szCs w:val="24"/>
        </w:rPr>
        <w:t xml:space="preserve"> las</w:t>
      </w:r>
      <w:r w:rsidR="00BD610F" w:rsidRPr="004778FF">
        <w:rPr>
          <w:rFonts w:ascii="Arial Narrow" w:hAnsi="Arial Narrow" w:cs="Arial"/>
          <w:bCs/>
          <w:sz w:val="24"/>
          <w:szCs w:val="24"/>
        </w:rPr>
        <w:t xml:space="preserve"> </w:t>
      </w:r>
      <w:r w:rsidR="00180BDE" w:rsidRPr="004778FF">
        <w:rPr>
          <w:rFonts w:ascii="Arial Narrow" w:hAnsi="Arial Narrow" w:cs="Arial"/>
          <w:bCs/>
          <w:sz w:val="24"/>
          <w:szCs w:val="24"/>
        </w:rPr>
        <w:t xml:space="preserve">Partes </w:t>
      </w:r>
      <w:r w:rsidR="00BD610F" w:rsidRPr="004778FF">
        <w:rPr>
          <w:rFonts w:ascii="Arial Narrow" w:hAnsi="Arial Narrow" w:cs="Arial"/>
          <w:bCs/>
          <w:sz w:val="24"/>
          <w:szCs w:val="24"/>
        </w:rPr>
        <w:t>haya</w:t>
      </w:r>
      <w:r w:rsidR="00180BDE" w:rsidRPr="004778FF">
        <w:rPr>
          <w:rFonts w:ascii="Arial Narrow" w:hAnsi="Arial Narrow" w:cs="Arial"/>
          <w:bCs/>
          <w:sz w:val="24"/>
          <w:szCs w:val="24"/>
        </w:rPr>
        <w:t>n</w:t>
      </w:r>
      <w:r w:rsidR="00BD610F" w:rsidRPr="004778FF">
        <w:rPr>
          <w:rFonts w:ascii="Arial Narrow" w:hAnsi="Arial Narrow" w:cs="Arial"/>
          <w:bCs/>
          <w:sz w:val="24"/>
          <w:szCs w:val="24"/>
        </w:rPr>
        <w:t xml:space="preserve"> podido conocer</w:t>
      </w:r>
      <w:r w:rsidR="008D71DD" w:rsidRPr="004778FF">
        <w:rPr>
          <w:rFonts w:ascii="Arial Narrow" w:hAnsi="Arial Narrow" w:cs="Arial"/>
          <w:sz w:val="24"/>
          <w:szCs w:val="24"/>
        </w:rPr>
        <w:t>.</w:t>
      </w:r>
    </w:p>
    <w:p w14:paraId="62406E17" w14:textId="77777777" w:rsidR="008E2764" w:rsidRPr="004778FF" w:rsidRDefault="008E2764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5CCC5C91" w14:textId="77777777" w:rsidR="008D71DD" w:rsidRPr="004778FF" w:rsidRDefault="008D71DD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4778FF">
        <w:rPr>
          <w:rFonts w:ascii="Arial Narrow" w:hAnsi="Arial Narrow" w:cs="Arial"/>
          <w:sz w:val="24"/>
          <w:szCs w:val="24"/>
        </w:rPr>
        <w:t>Expr</w:t>
      </w:r>
      <w:r w:rsidR="00251308" w:rsidRPr="004778FF">
        <w:rPr>
          <w:rFonts w:ascii="Arial Narrow" w:hAnsi="Arial Narrow" w:cs="Arial"/>
          <w:sz w:val="24"/>
          <w:szCs w:val="24"/>
        </w:rPr>
        <w:t>esamente no se considera como INFORMACIÓN CONFIDENCIAL</w:t>
      </w:r>
      <w:r w:rsidR="00F54275" w:rsidRPr="004778FF">
        <w:rPr>
          <w:rFonts w:ascii="Arial Narrow" w:hAnsi="Arial Narrow" w:cs="Arial"/>
          <w:sz w:val="24"/>
          <w:szCs w:val="24"/>
        </w:rPr>
        <w:t xml:space="preserve"> aquella</w:t>
      </w:r>
      <w:r w:rsidRPr="004778FF">
        <w:rPr>
          <w:rFonts w:ascii="Arial Narrow" w:hAnsi="Arial Narrow" w:cs="Arial"/>
          <w:sz w:val="24"/>
          <w:szCs w:val="24"/>
        </w:rPr>
        <w:t xml:space="preserve">: 1) </w:t>
      </w:r>
      <w:r w:rsidR="00F54275" w:rsidRPr="004778FF">
        <w:rPr>
          <w:rFonts w:ascii="Arial Narrow" w:hAnsi="Arial Narrow" w:cs="Arial"/>
          <w:sz w:val="24"/>
          <w:szCs w:val="24"/>
        </w:rPr>
        <w:t>Que pasare</w:t>
      </w:r>
      <w:r w:rsidRPr="004778FF">
        <w:rPr>
          <w:rFonts w:ascii="Arial Narrow" w:hAnsi="Arial Narrow" w:cs="Arial"/>
          <w:sz w:val="24"/>
          <w:szCs w:val="24"/>
        </w:rPr>
        <w:t xml:space="preserve"> a ser de conocimiento de terceros por razones diferentes a la violación del presente acuerdo; 2)</w:t>
      </w:r>
      <w:r w:rsidR="00F54275" w:rsidRPr="004778FF">
        <w:rPr>
          <w:rFonts w:ascii="Arial Narrow" w:hAnsi="Arial Narrow" w:cs="Arial"/>
          <w:sz w:val="24"/>
          <w:szCs w:val="24"/>
        </w:rPr>
        <w:t xml:space="preserve"> C</w:t>
      </w:r>
      <w:r w:rsidR="00546A1B" w:rsidRPr="004778FF">
        <w:rPr>
          <w:rFonts w:ascii="Arial Narrow" w:hAnsi="Arial Narrow" w:cs="Arial"/>
          <w:sz w:val="24"/>
          <w:szCs w:val="24"/>
        </w:rPr>
        <w:t>uya revelación haya sido aprobada expresamente por</w:t>
      </w:r>
      <w:r w:rsidR="00AE5307" w:rsidRPr="004778FF">
        <w:rPr>
          <w:rFonts w:ascii="Arial Narrow" w:hAnsi="Arial Narrow" w:cs="Arial"/>
          <w:sz w:val="24"/>
          <w:szCs w:val="24"/>
        </w:rPr>
        <w:t xml:space="preserve"> </w:t>
      </w:r>
      <w:r w:rsidR="00AE5307" w:rsidRPr="004778FF">
        <w:rPr>
          <w:rFonts w:ascii="Arial Narrow" w:hAnsi="Arial Narrow" w:cs="Arial"/>
          <w:bCs/>
          <w:sz w:val="24"/>
          <w:szCs w:val="24"/>
        </w:rPr>
        <w:t>la PARTE REVELADORA y/o por</w:t>
      </w:r>
      <w:r w:rsidR="00546A1B" w:rsidRPr="004778FF">
        <w:rPr>
          <w:rFonts w:ascii="Arial Narrow" w:hAnsi="Arial Narrow" w:cs="Arial"/>
          <w:sz w:val="24"/>
          <w:szCs w:val="24"/>
        </w:rPr>
        <w:t xml:space="preserve"> </w:t>
      </w:r>
      <w:r w:rsidR="009C2552" w:rsidRPr="004778FF">
        <w:rPr>
          <w:rFonts w:ascii="Arial Narrow" w:hAnsi="Arial Narrow" w:cs="Arial"/>
          <w:sz w:val="24"/>
          <w:szCs w:val="24"/>
        </w:rPr>
        <w:t>los</w:t>
      </w:r>
      <w:r w:rsidR="00546A1B" w:rsidRPr="004778FF">
        <w:rPr>
          <w:rFonts w:ascii="Arial Narrow" w:hAnsi="Arial Narrow" w:cs="Arial"/>
          <w:sz w:val="24"/>
          <w:szCs w:val="24"/>
        </w:rPr>
        <w:t xml:space="preserve"> </w:t>
      </w:r>
      <w:r w:rsidR="002E4714" w:rsidRPr="004778FF">
        <w:rPr>
          <w:rFonts w:ascii="Arial Narrow" w:hAnsi="Arial Narrow" w:cs="Arial"/>
          <w:sz w:val="24"/>
          <w:szCs w:val="24"/>
        </w:rPr>
        <w:t>usuario</w:t>
      </w:r>
      <w:r w:rsidR="009C2552" w:rsidRPr="004778FF">
        <w:rPr>
          <w:rFonts w:ascii="Arial Narrow" w:hAnsi="Arial Narrow" w:cs="Arial"/>
          <w:sz w:val="24"/>
          <w:szCs w:val="24"/>
        </w:rPr>
        <w:t>s</w:t>
      </w:r>
      <w:r w:rsidR="002E4714" w:rsidRPr="004778FF">
        <w:rPr>
          <w:rFonts w:ascii="Arial Narrow" w:hAnsi="Arial Narrow" w:cs="Arial"/>
          <w:sz w:val="24"/>
          <w:szCs w:val="24"/>
        </w:rPr>
        <w:t xml:space="preserve"> de los laboratorios de </w:t>
      </w:r>
      <w:r w:rsidR="002C55C8" w:rsidRPr="004778FF">
        <w:rPr>
          <w:rFonts w:ascii="Arial Narrow" w:hAnsi="Arial Narrow" w:cs="Arial"/>
          <w:sz w:val="24"/>
          <w:szCs w:val="24"/>
        </w:rPr>
        <w:t>calibración</w:t>
      </w:r>
      <w:r w:rsidR="00251308" w:rsidRPr="004778FF">
        <w:rPr>
          <w:rFonts w:ascii="Arial Narrow" w:hAnsi="Arial Narrow" w:cs="Arial"/>
          <w:sz w:val="24"/>
          <w:szCs w:val="24"/>
        </w:rPr>
        <w:t xml:space="preserve"> de </w:t>
      </w:r>
      <w:r w:rsidR="002E4714" w:rsidRPr="004778FF">
        <w:rPr>
          <w:rFonts w:ascii="Arial Narrow" w:hAnsi="Arial Narrow" w:cs="Arial"/>
          <w:sz w:val="24"/>
          <w:szCs w:val="24"/>
        </w:rPr>
        <w:t>la Superintendencia de Industria y Comercio</w:t>
      </w:r>
      <w:r w:rsidRPr="004778FF">
        <w:rPr>
          <w:rFonts w:ascii="Arial Narrow" w:hAnsi="Arial Narrow" w:cs="Arial"/>
          <w:sz w:val="24"/>
          <w:szCs w:val="24"/>
        </w:rPr>
        <w:t xml:space="preserve">, mediante autorización </w:t>
      </w:r>
      <w:r w:rsidR="00AE5307" w:rsidRPr="004778FF">
        <w:rPr>
          <w:rFonts w:ascii="Arial Narrow" w:hAnsi="Arial Narrow" w:cs="Arial"/>
          <w:sz w:val="24"/>
          <w:szCs w:val="24"/>
        </w:rPr>
        <w:t xml:space="preserve"> </w:t>
      </w:r>
      <w:r w:rsidRPr="004778FF">
        <w:rPr>
          <w:rFonts w:ascii="Arial Narrow" w:hAnsi="Arial Narrow" w:cs="Arial"/>
          <w:sz w:val="24"/>
          <w:szCs w:val="24"/>
        </w:rPr>
        <w:t xml:space="preserve">escrita; 3) </w:t>
      </w:r>
      <w:r w:rsidR="00F54275" w:rsidRPr="004778FF">
        <w:rPr>
          <w:rFonts w:ascii="Arial Narrow" w:hAnsi="Arial Narrow" w:cs="Arial"/>
          <w:sz w:val="24"/>
          <w:szCs w:val="24"/>
        </w:rPr>
        <w:t>Q</w:t>
      </w:r>
      <w:r w:rsidR="00546A1B" w:rsidRPr="004778FF">
        <w:rPr>
          <w:rFonts w:ascii="Arial Narrow" w:hAnsi="Arial Narrow" w:cs="Arial"/>
          <w:sz w:val="24"/>
          <w:szCs w:val="24"/>
        </w:rPr>
        <w:t xml:space="preserve">ue </w:t>
      </w:r>
      <w:r w:rsidRPr="004778FF">
        <w:rPr>
          <w:rFonts w:ascii="Arial Narrow" w:hAnsi="Arial Narrow" w:cs="Arial"/>
          <w:sz w:val="24"/>
          <w:szCs w:val="24"/>
        </w:rPr>
        <w:t>se haya ob</w:t>
      </w:r>
      <w:r w:rsidR="00F54275" w:rsidRPr="004778FF">
        <w:rPr>
          <w:rFonts w:ascii="Arial Narrow" w:hAnsi="Arial Narrow" w:cs="Arial"/>
          <w:sz w:val="24"/>
          <w:szCs w:val="24"/>
        </w:rPr>
        <w:t>tenido</w:t>
      </w:r>
      <w:r w:rsidRPr="004778FF">
        <w:rPr>
          <w:rFonts w:ascii="Arial Narrow" w:hAnsi="Arial Narrow" w:cs="Arial"/>
          <w:sz w:val="24"/>
          <w:szCs w:val="24"/>
        </w:rPr>
        <w:t xml:space="preserve"> legalmente de terceros, sin la existencia de obligaciones de naturaleza confidencial; 4) </w:t>
      </w:r>
      <w:r w:rsidR="00F54275" w:rsidRPr="004778FF">
        <w:rPr>
          <w:rFonts w:ascii="Arial Narrow" w:hAnsi="Arial Narrow" w:cs="Arial"/>
          <w:sz w:val="24"/>
          <w:szCs w:val="24"/>
        </w:rPr>
        <w:t>Q</w:t>
      </w:r>
      <w:r w:rsidR="00546A1B" w:rsidRPr="004778FF">
        <w:rPr>
          <w:rFonts w:ascii="Arial Narrow" w:hAnsi="Arial Narrow" w:cs="Arial"/>
          <w:sz w:val="24"/>
          <w:szCs w:val="24"/>
        </w:rPr>
        <w:t xml:space="preserve">ue </w:t>
      </w:r>
      <w:r w:rsidRPr="004778FF">
        <w:rPr>
          <w:rFonts w:ascii="Arial Narrow" w:hAnsi="Arial Narrow" w:cs="Arial"/>
          <w:sz w:val="24"/>
          <w:szCs w:val="24"/>
        </w:rPr>
        <w:t xml:space="preserve">sea de conocimiento de </w:t>
      </w:r>
      <w:r w:rsidR="00546A1B" w:rsidRPr="004778FF">
        <w:rPr>
          <w:rFonts w:ascii="Arial Narrow" w:hAnsi="Arial Narrow" w:cs="Arial"/>
          <w:sz w:val="24"/>
          <w:szCs w:val="24"/>
        </w:rPr>
        <w:t>te</w:t>
      </w:r>
      <w:r w:rsidR="00251308" w:rsidRPr="004778FF">
        <w:rPr>
          <w:rFonts w:ascii="Arial Narrow" w:hAnsi="Arial Narrow" w:cs="Arial"/>
          <w:sz w:val="24"/>
          <w:szCs w:val="24"/>
        </w:rPr>
        <w:t>rceros previo a su revelación;</w:t>
      </w:r>
      <w:r w:rsidRPr="004778FF">
        <w:rPr>
          <w:rFonts w:ascii="Arial Narrow" w:hAnsi="Arial Narrow" w:cs="Arial"/>
          <w:sz w:val="24"/>
          <w:szCs w:val="24"/>
        </w:rPr>
        <w:t xml:space="preserve"> 5) </w:t>
      </w:r>
      <w:r w:rsidR="00F54275" w:rsidRPr="004778FF">
        <w:rPr>
          <w:rFonts w:ascii="Arial Narrow" w:hAnsi="Arial Narrow" w:cs="Arial"/>
          <w:sz w:val="24"/>
          <w:szCs w:val="24"/>
        </w:rPr>
        <w:t>Q</w:t>
      </w:r>
      <w:r w:rsidR="00546A1B" w:rsidRPr="004778FF">
        <w:rPr>
          <w:rFonts w:ascii="Arial Narrow" w:hAnsi="Arial Narrow" w:cs="Arial"/>
          <w:sz w:val="24"/>
          <w:szCs w:val="24"/>
        </w:rPr>
        <w:t xml:space="preserve">ue </w:t>
      </w:r>
      <w:r w:rsidRPr="004778FF">
        <w:rPr>
          <w:rFonts w:ascii="Arial Narrow" w:hAnsi="Arial Narrow" w:cs="Arial"/>
          <w:sz w:val="24"/>
          <w:szCs w:val="24"/>
        </w:rPr>
        <w:t>sea o se convierta de conocimiento o dominio público sin la participación de la</w:t>
      </w:r>
      <w:r w:rsidR="00546A1B" w:rsidRPr="004778FF">
        <w:rPr>
          <w:rFonts w:ascii="Arial Narrow" w:hAnsi="Arial Narrow" w:cs="Arial"/>
          <w:sz w:val="24"/>
          <w:szCs w:val="24"/>
        </w:rPr>
        <w:t xml:space="preserve">s </w:t>
      </w:r>
      <w:r w:rsidR="00BF66DB" w:rsidRPr="004778FF">
        <w:rPr>
          <w:rFonts w:ascii="Arial Narrow" w:hAnsi="Arial Narrow" w:cs="Arial"/>
          <w:sz w:val="24"/>
          <w:szCs w:val="24"/>
        </w:rPr>
        <w:t>P</w:t>
      </w:r>
      <w:r w:rsidR="00546A1B" w:rsidRPr="004778FF">
        <w:rPr>
          <w:rFonts w:ascii="Arial Narrow" w:hAnsi="Arial Narrow" w:cs="Arial"/>
          <w:sz w:val="24"/>
          <w:szCs w:val="24"/>
        </w:rPr>
        <w:t>artes</w:t>
      </w:r>
      <w:r w:rsidR="00251308" w:rsidRPr="004778FF">
        <w:rPr>
          <w:rFonts w:ascii="Arial Narrow" w:hAnsi="Arial Narrow" w:cs="Arial"/>
          <w:sz w:val="24"/>
          <w:szCs w:val="24"/>
        </w:rPr>
        <w:t xml:space="preserve">; y 6) </w:t>
      </w:r>
      <w:r w:rsidR="00F54275" w:rsidRPr="004778FF">
        <w:rPr>
          <w:rFonts w:ascii="Arial Narrow" w:hAnsi="Arial Narrow" w:cs="Arial"/>
          <w:sz w:val="24"/>
          <w:szCs w:val="24"/>
        </w:rPr>
        <w:t>Q</w:t>
      </w:r>
      <w:r w:rsidR="00251308" w:rsidRPr="004778FF">
        <w:rPr>
          <w:rFonts w:ascii="Arial Narrow" w:hAnsi="Arial Narrow" w:cs="Arial"/>
          <w:sz w:val="24"/>
          <w:szCs w:val="24"/>
        </w:rPr>
        <w:t>ue d</w:t>
      </w:r>
      <w:proofErr w:type="spellStart"/>
      <w:r w:rsidR="00251308" w:rsidRPr="004778FF">
        <w:rPr>
          <w:rFonts w:ascii="Arial Narrow" w:hAnsi="Arial Narrow" w:cs="Arial"/>
          <w:bCs/>
          <w:sz w:val="24"/>
          <w:szCs w:val="24"/>
          <w:lang w:val="es-ES"/>
        </w:rPr>
        <w:t>eba</w:t>
      </w:r>
      <w:proofErr w:type="spellEnd"/>
      <w:r w:rsidR="00251308" w:rsidRPr="004778FF">
        <w:rPr>
          <w:rFonts w:ascii="Arial Narrow" w:hAnsi="Arial Narrow" w:cs="Arial"/>
          <w:bCs/>
          <w:sz w:val="24"/>
          <w:szCs w:val="24"/>
          <w:lang w:val="es-ES"/>
        </w:rPr>
        <w:t xml:space="preserve"> ser revelada por decisión judicial </w:t>
      </w:r>
      <w:proofErr w:type="spellStart"/>
      <w:r w:rsidR="00251308" w:rsidRPr="004778FF">
        <w:rPr>
          <w:rFonts w:ascii="Arial Narrow" w:hAnsi="Arial Narrow" w:cs="Arial"/>
          <w:bCs/>
          <w:sz w:val="24"/>
          <w:szCs w:val="24"/>
          <w:lang w:val="es-ES"/>
        </w:rPr>
        <w:t>ó</w:t>
      </w:r>
      <w:proofErr w:type="spellEnd"/>
      <w:r w:rsidR="00251308" w:rsidRPr="004778FF">
        <w:rPr>
          <w:rFonts w:ascii="Arial Narrow" w:hAnsi="Arial Narrow" w:cs="Arial"/>
          <w:bCs/>
          <w:sz w:val="24"/>
          <w:szCs w:val="24"/>
          <w:lang w:val="es-ES"/>
        </w:rPr>
        <w:t xml:space="preserve"> de autoridad competente, siempre y cuando, de manera oportuna, se haya notificado de este hecho a la PARTE REVELADORA y se le haya permitido una defensa efectiva.</w:t>
      </w:r>
    </w:p>
    <w:p w14:paraId="27081C51" w14:textId="77777777" w:rsidR="008E2764" w:rsidRPr="004778FF" w:rsidRDefault="008E2764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D3309A4" w14:textId="77777777" w:rsidR="00004B26" w:rsidRPr="004778FF" w:rsidRDefault="005B4FE6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4778FF">
        <w:rPr>
          <w:rFonts w:ascii="Arial Narrow" w:hAnsi="Arial Narrow" w:cs="Arial"/>
          <w:sz w:val="24"/>
          <w:szCs w:val="24"/>
        </w:rPr>
        <w:t xml:space="preserve">2. </w:t>
      </w:r>
      <w:r w:rsidR="008C2032" w:rsidRPr="004778FF">
        <w:rPr>
          <w:rFonts w:ascii="Arial Narrow" w:hAnsi="Arial Narrow" w:cs="Arial"/>
          <w:sz w:val="24"/>
          <w:szCs w:val="24"/>
        </w:rPr>
        <w:t xml:space="preserve">IMPARCIALIDAD E INDEPENDENCIA: Son aquellas </w:t>
      </w:r>
      <w:r w:rsidR="006F3DDA" w:rsidRPr="004778FF">
        <w:rPr>
          <w:rFonts w:ascii="Arial Narrow" w:hAnsi="Arial Narrow" w:cs="Arial"/>
          <w:sz w:val="24"/>
          <w:szCs w:val="24"/>
        </w:rPr>
        <w:t xml:space="preserve">características de las actividades </w:t>
      </w:r>
      <w:r w:rsidR="008C2032" w:rsidRPr="004778FF">
        <w:rPr>
          <w:rFonts w:ascii="Arial Narrow" w:hAnsi="Arial Narrow" w:cs="Arial"/>
          <w:sz w:val="24"/>
          <w:szCs w:val="24"/>
        </w:rPr>
        <w:t xml:space="preserve">ejecutadas </w:t>
      </w:r>
      <w:r w:rsidR="006F3DDA" w:rsidRPr="004778FF">
        <w:rPr>
          <w:rFonts w:ascii="Arial Narrow" w:hAnsi="Arial Narrow" w:cs="Arial"/>
          <w:sz w:val="24"/>
          <w:szCs w:val="24"/>
        </w:rPr>
        <w:t>por la PARTE RE</w:t>
      </w:r>
      <w:r w:rsidR="001F4545" w:rsidRPr="004778FF">
        <w:rPr>
          <w:rFonts w:ascii="Arial Narrow" w:hAnsi="Arial Narrow" w:cs="Arial"/>
          <w:sz w:val="24"/>
          <w:szCs w:val="24"/>
        </w:rPr>
        <w:t>CEPTORA</w:t>
      </w:r>
      <w:r w:rsidR="006F3DDA" w:rsidRPr="004778FF">
        <w:rPr>
          <w:rFonts w:ascii="Arial Narrow" w:hAnsi="Arial Narrow" w:cs="Arial"/>
          <w:sz w:val="24"/>
          <w:szCs w:val="24"/>
        </w:rPr>
        <w:t xml:space="preserve">, en virtud de las cuales, debe observar </w:t>
      </w:r>
      <w:r w:rsidR="008C2032" w:rsidRPr="004778FF">
        <w:rPr>
          <w:rFonts w:ascii="Arial Narrow" w:hAnsi="Arial Narrow" w:cs="Arial"/>
          <w:sz w:val="24"/>
          <w:szCs w:val="24"/>
        </w:rPr>
        <w:t>objetiv</w:t>
      </w:r>
      <w:r w:rsidR="006F3DDA" w:rsidRPr="004778FF">
        <w:rPr>
          <w:rFonts w:ascii="Arial Narrow" w:hAnsi="Arial Narrow" w:cs="Arial"/>
          <w:sz w:val="24"/>
          <w:szCs w:val="24"/>
        </w:rPr>
        <w:t>idad</w:t>
      </w:r>
      <w:r w:rsidR="008C2032" w:rsidRPr="004778FF">
        <w:rPr>
          <w:rFonts w:ascii="Arial Narrow" w:hAnsi="Arial Narrow" w:cs="Arial"/>
          <w:sz w:val="24"/>
          <w:szCs w:val="24"/>
        </w:rPr>
        <w:t xml:space="preserve">, estos es, </w:t>
      </w:r>
      <w:r w:rsidR="006F3DDA" w:rsidRPr="004778FF">
        <w:rPr>
          <w:rFonts w:ascii="Arial Narrow" w:hAnsi="Arial Narrow" w:cs="Arial"/>
          <w:sz w:val="24"/>
          <w:szCs w:val="24"/>
        </w:rPr>
        <w:t xml:space="preserve">actuar con neutralidad y </w:t>
      </w:r>
      <w:r w:rsidR="008C2032" w:rsidRPr="004778FF">
        <w:rPr>
          <w:rFonts w:ascii="Arial Narrow" w:hAnsi="Arial Narrow" w:cs="Arial"/>
          <w:sz w:val="24"/>
          <w:szCs w:val="24"/>
        </w:rPr>
        <w:t xml:space="preserve">sin conflictos de intereses </w:t>
      </w:r>
      <w:r w:rsidR="00B85264" w:rsidRPr="004778FF">
        <w:rPr>
          <w:rFonts w:ascii="Arial Narrow" w:hAnsi="Arial Narrow" w:cs="Arial"/>
          <w:sz w:val="24"/>
          <w:szCs w:val="24"/>
        </w:rPr>
        <w:t xml:space="preserve">con los usuarios de los laboratorios </w:t>
      </w:r>
      <w:r w:rsidR="00164991" w:rsidRPr="004778FF">
        <w:rPr>
          <w:rFonts w:ascii="Arial Narrow" w:hAnsi="Arial Narrow" w:cs="Arial"/>
          <w:sz w:val="24"/>
          <w:szCs w:val="24"/>
        </w:rPr>
        <w:t>de calibración</w:t>
      </w:r>
      <w:r w:rsidR="00B85264" w:rsidRPr="004778FF">
        <w:rPr>
          <w:rFonts w:ascii="Arial Narrow" w:hAnsi="Arial Narrow" w:cs="Arial"/>
          <w:sz w:val="24"/>
          <w:szCs w:val="24"/>
        </w:rPr>
        <w:t xml:space="preserve"> de la Superintendencia de Industria y Comercio,</w:t>
      </w:r>
      <w:r w:rsidR="008C2032" w:rsidRPr="004778FF">
        <w:rPr>
          <w:rFonts w:ascii="Arial Narrow" w:hAnsi="Arial Narrow" w:cs="Arial"/>
          <w:sz w:val="24"/>
          <w:szCs w:val="24"/>
        </w:rPr>
        <w:t xml:space="preserve"> </w:t>
      </w:r>
      <w:r w:rsidR="00B85264" w:rsidRPr="004778FF">
        <w:rPr>
          <w:rFonts w:ascii="Arial Narrow" w:hAnsi="Arial Narrow" w:cs="Arial"/>
          <w:sz w:val="24"/>
          <w:szCs w:val="24"/>
        </w:rPr>
        <w:t xml:space="preserve">en </w:t>
      </w:r>
      <w:r w:rsidR="00FF62A0" w:rsidRPr="004778FF">
        <w:rPr>
          <w:rFonts w:ascii="Arial Narrow" w:hAnsi="Arial Narrow" w:cs="Arial"/>
          <w:sz w:val="24"/>
          <w:szCs w:val="24"/>
        </w:rPr>
        <w:t>a</w:t>
      </w:r>
      <w:r w:rsidR="00B85264" w:rsidRPr="004778FF">
        <w:rPr>
          <w:rFonts w:ascii="Arial Narrow" w:hAnsi="Arial Narrow" w:cs="Arial"/>
          <w:sz w:val="24"/>
          <w:szCs w:val="24"/>
        </w:rPr>
        <w:t xml:space="preserve">ras de </w:t>
      </w:r>
      <w:r w:rsidR="008C2032" w:rsidRPr="004778FF">
        <w:rPr>
          <w:rFonts w:ascii="Arial Narrow" w:hAnsi="Arial Narrow" w:cs="Arial"/>
          <w:sz w:val="24"/>
          <w:szCs w:val="24"/>
        </w:rPr>
        <w:t>no influir de manera negativa en los resultados de las mismas</w:t>
      </w:r>
      <w:r w:rsidR="00B85264" w:rsidRPr="004778FF">
        <w:rPr>
          <w:rFonts w:ascii="Arial Narrow" w:hAnsi="Arial Narrow" w:cs="Arial"/>
          <w:sz w:val="24"/>
          <w:szCs w:val="24"/>
        </w:rPr>
        <w:t>, particularmente en la emisión de informes de resultados.</w:t>
      </w:r>
      <w:r w:rsidR="008C2032" w:rsidRPr="004778FF">
        <w:rPr>
          <w:rFonts w:ascii="Arial Narrow" w:hAnsi="Arial Narrow" w:cs="Arial"/>
          <w:sz w:val="24"/>
          <w:szCs w:val="24"/>
        </w:rPr>
        <w:t xml:space="preserve"> </w:t>
      </w:r>
    </w:p>
    <w:p w14:paraId="2A05DDF4" w14:textId="77777777" w:rsidR="008E2764" w:rsidRPr="004778FF" w:rsidRDefault="008E2764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3E209968" w14:textId="77777777" w:rsidR="00004B26" w:rsidRPr="004778FF" w:rsidRDefault="00004B26" w:rsidP="005B4FE6">
      <w:pPr>
        <w:pStyle w:val="Prrafodelista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Arial Narrow" w:hAnsi="Arial Narrow" w:cs="Arial"/>
          <w:b/>
          <w:sz w:val="24"/>
          <w:szCs w:val="24"/>
        </w:rPr>
      </w:pPr>
      <w:r w:rsidRPr="004778FF">
        <w:rPr>
          <w:rFonts w:ascii="Arial Narrow" w:hAnsi="Arial Narrow" w:cs="Arial"/>
          <w:b/>
          <w:sz w:val="24"/>
          <w:szCs w:val="24"/>
        </w:rPr>
        <w:t>OBJETO</w:t>
      </w:r>
    </w:p>
    <w:p w14:paraId="03A9F45D" w14:textId="77777777" w:rsidR="008E2764" w:rsidRPr="004778FF" w:rsidRDefault="008E2764" w:rsidP="004E69B4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2A105580" w14:textId="77777777" w:rsidR="00004B26" w:rsidRPr="004778FF" w:rsidRDefault="00004B26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778FF">
        <w:rPr>
          <w:rFonts w:ascii="Arial Narrow" w:hAnsi="Arial Narrow" w:cs="Arial"/>
          <w:sz w:val="24"/>
          <w:szCs w:val="24"/>
        </w:rPr>
        <w:t>El objeto del presente acuerdo es fijar los términos</w:t>
      </w:r>
      <w:r w:rsidR="004758B1" w:rsidRPr="004778FF">
        <w:rPr>
          <w:rFonts w:ascii="Arial Narrow" w:hAnsi="Arial Narrow" w:cs="Arial"/>
          <w:sz w:val="24"/>
          <w:szCs w:val="24"/>
        </w:rPr>
        <w:t>,</w:t>
      </w:r>
      <w:r w:rsidRPr="004778FF">
        <w:rPr>
          <w:rFonts w:ascii="Arial Narrow" w:hAnsi="Arial Narrow" w:cs="Arial"/>
          <w:sz w:val="24"/>
          <w:szCs w:val="24"/>
        </w:rPr>
        <w:t xml:space="preserve"> condiciones </w:t>
      </w:r>
      <w:r w:rsidR="004758B1" w:rsidRPr="004778FF">
        <w:rPr>
          <w:rFonts w:ascii="Arial Narrow" w:hAnsi="Arial Narrow" w:cs="Arial"/>
          <w:sz w:val="24"/>
          <w:szCs w:val="24"/>
        </w:rPr>
        <w:t>y alcance</w:t>
      </w:r>
      <w:r w:rsidR="00985040" w:rsidRPr="004778FF">
        <w:rPr>
          <w:rFonts w:ascii="Arial Narrow" w:hAnsi="Arial Narrow" w:cs="Arial"/>
          <w:sz w:val="24"/>
          <w:szCs w:val="24"/>
        </w:rPr>
        <w:t>s del deber de confidencialidad</w:t>
      </w:r>
      <w:r w:rsidR="004758B1" w:rsidRPr="004778FF">
        <w:rPr>
          <w:rFonts w:ascii="Arial Narrow" w:hAnsi="Arial Narrow" w:cs="Arial"/>
          <w:sz w:val="24"/>
          <w:szCs w:val="24"/>
        </w:rPr>
        <w:t xml:space="preserve"> </w:t>
      </w:r>
      <w:r w:rsidR="006B6973" w:rsidRPr="004778FF">
        <w:rPr>
          <w:rFonts w:ascii="Arial Narrow" w:hAnsi="Arial Narrow" w:cs="Arial"/>
          <w:sz w:val="24"/>
          <w:szCs w:val="24"/>
        </w:rPr>
        <w:t>entre las P</w:t>
      </w:r>
      <w:r w:rsidR="0095025A" w:rsidRPr="004778FF">
        <w:rPr>
          <w:rFonts w:ascii="Arial Narrow" w:hAnsi="Arial Narrow" w:cs="Arial"/>
          <w:sz w:val="24"/>
          <w:szCs w:val="24"/>
        </w:rPr>
        <w:t>artes</w:t>
      </w:r>
      <w:r w:rsidR="004758B1" w:rsidRPr="004778FF">
        <w:rPr>
          <w:rFonts w:ascii="Arial Narrow" w:hAnsi="Arial Narrow" w:cs="Arial"/>
          <w:sz w:val="24"/>
          <w:szCs w:val="24"/>
        </w:rPr>
        <w:t>, en relación con la INFORMACIÓN CONFIDENCIAL</w:t>
      </w:r>
      <w:r w:rsidR="00985040" w:rsidRPr="004778FF">
        <w:rPr>
          <w:rFonts w:ascii="Arial Narrow" w:hAnsi="Arial Narrow" w:cs="Arial"/>
          <w:sz w:val="24"/>
          <w:szCs w:val="24"/>
        </w:rPr>
        <w:t xml:space="preserve"> que </w:t>
      </w:r>
      <w:r w:rsidR="0040658D" w:rsidRPr="004778FF">
        <w:rPr>
          <w:rFonts w:ascii="Arial Narrow" w:hAnsi="Arial Narrow" w:cs="Arial"/>
          <w:sz w:val="24"/>
          <w:szCs w:val="24"/>
        </w:rPr>
        <w:t>puedan conocer durante</w:t>
      </w:r>
      <w:r w:rsidR="00985040" w:rsidRPr="004778FF">
        <w:rPr>
          <w:rFonts w:ascii="Arial Narrow" w:hAnsi="Arial Narrow" w:cs="Arial"/>
          <w:sz w:val="24"/>
          <w:szCs w:val="24"/>
        </w:rPr>
        <w:t xml:space="preserve"> la prestación del servicio de calibración</w:t>
      </w:r>
      <w:r w:rsidR="00ED0568" w:rsidRPr="004778FF">
        <w:rPr>
          <w:rFonts w:ascii="Arial Narrow" w:hAnsi="Arial Narrow" w:cs="Arial"/>
          <w:sz w:val="24"/>
          <w:szCs w:val="24"/>
        </w:rPr>
        <w:t xml:space="preserve"> en los laboratorios</w:t>
      </w:r>
      <w:r w:rsidR="004758B1" w:rsidRPr="004778FF">
        <w:rPr>
          <w:rFonts w:ascii="Arial Narrow" w:hAnsi="Arial Narrow" w:cs="Arial"/>
          <w:sz w:val="24"/>
          <w:szCs w:val="24"/>
        </w:rPr>
        <w:t xml:space="preserve">, </w:t>
      </w:r>
      <w:r w:rsidRPr="004778FF">
        <w:rPr>
          <w:rFonts w:ascii="Arial Narrow" w:hAnsi="Arial Narrow" w:cs="Arial"/>
          <w:sz w:val="24"/>
          <w:szCs w:val="24"/>
        </w:rPr>
        <w:t xml:space="preserve">así como la fijación de las condiciones específicas </w:t>
      </w:r>
      <w:r w:rsidRPr="004778FF">
        <w:rPr>
          <w:rFonts w:ascii="Arial Narrow" w:hAnsi="Arial Narrow" w:cs="Arial"/>
          <w:sz w:val="24"/>
          <w:szCs w:val="24"/>
        </w:rPr>
        <w:lastRenderedPageBreak/>
        <w:t>para mantener la independencia e imparcialidad durante la prestación del servicio, frente a</w:t>
      </w:r>
      <w:r w:rsidR="00144482" w:rsidRPr="004778FF">
        <w:rPr>
          <w:rFonts w:ascii="Arial Narrow" w:hAnsi="Arial Narrow" w:cs="Arial"/>
          <w:sz w:val="24"/>
          <w:szCs w:val="24"/>
        </w:rPr>
        <w:t xml:space="preserve"> los usuarios</w:t>
      </w:r>
      <w:r w:rsidRPr="004778FF">
        <w:rPr>
          <w:rFonts w:ascii="Arial Narrow" w:hAnsi="Arial Narrow" w:cs="Arial"/>
          <w:sz w:val="24"/>
          <w:szCs w:val="24"/>
        </w:rPr>
        <w:t>,</w:t>
      </w:r>
      <w:r w:rsidR="00144482" w:rsidRPr="004778FF">
        <w:rPr>
          <w:rFonts w:ascii="Arial Narrow" w:hAnsi="Arial Narrow" w:cs="Arial"/>
          <w:sz w:val="24"/>
          <w:szCs w:val="24"/>
        </w:rPr>
        <w:t xml:space="preserve"> </w:t>
      </w:r>
      <w:r w:rsidR="006B6973" w:rsidRPr="004778FF">
        <w:rPr>
          <w:rFonts w:ascii="Arial Narrow" w:hAnsi="Arial Narrow" w:cs="Arial"/>
          <w:sz w:val="24"/>
          <w:szCs w:val="24"/>
        </w:rPr>
        <w:t xml:space="preserve">incluyendo </w:t>
      </w:r>
      <w:r w:rsidR="00536DBF" w:rsidRPr="004778FF">
        <w:rPr>
          <w:rFonts w:ascii="Arial Narrow" w:hAnsi="Arial Narrow" w:cs="Arial"/>
          <w:sz w:val="24"/>
          <w:szCs w:val="24"/>
        </w:rPr>
        <w:t>l</w:t>
      </w:r>
      <w:r w:rsidRPr="004778FF">
        <w:rPr>
          <w:rFonts w:ascii="Arial Narrow" w:hAnsi="Arial Narrow" w:cs="Arial"/>
          <w:sz w:val="24"/>
          <w:szCs w:val="24"/>
        </w:rPr>
        <w:t>a emisión de informes de resultados.</w:t>
      </w:r>
    </w:p>
    <w:p w14:paraId="4FACCE70" w14:textId="77777777" w:rsidR="008E2764" w:rsidRPr="004778FF" w:rsidRDefault="008E2764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3788EB5" w14:textId="77777777" w:rsidR="007D38DE" w:rsidRPr="004778FF" w:rsidRDefault="007D38DE" w:rsidP="005B4FE6">
      <w:pPr>
        <w:pStyle w:val="Prrafodelista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Arial Narrow" w:hAnsi="Arial Narrow" w:cs="Arial"/>
          <w:bCs/>
          <w:sz w:val="24"/>
          <w:szCs w:val="24"/>
        </w:rPr>
      </w:pPr>
      <w:r w:rsidRPr="004778FF">
        <w:rPr>
          <w:rFonts w:ascii="Arial Narrow" w:hAnsi="Arial Narrow" w:cs="Arial"/>
          <w:b/>
          <w:bCs/>
          <w:sz w:val="24"/>
          <w:szCs w:val="24"/>
        </w:rPr>
        <w:t>OBLIGACIONES DE CONFIDENCIALIDAD DE LA PARTE REVELADORA</w:t>
      </w:r>
    </w:p>
    <w:p w14:paraId="33077E6F" w14:textId="77777777" w:rsidR="005B4FE6" w:rsidRPr="004778FF" w:rsidRDefault="005B4FE6" w:rsidP="005B4FE6">
      <w:pPr>
        <w:pStyle w:val="Prrafodelista"/>
        <w:spacing w:after="0" w:line="240" w:lineRule="auto"/>
        <w:ind w:left="0"/>
        <w:rPr>
          <w:rFonts w:ascii="Arial Narrow" w:hAnsi="Arial Narrow" w:cs="Arial"/>
          <w:bCs/>
          <w:sz w:val="24"/>
          <w:szCs w:val="24"/>
        </w:rPr>
      </w:pPr>
    </w:p>
    <w:p w14:paraId="418A4982" w14:textId="77777777" w:rsidR="007D38DE" w:rsidRPr="004778FF" w:rsidRDefault="006B6973" w:rsidP="005B4FE6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4778FF">
        <w:rPr>
          <w:rFonts w:ascii="Arial Narrow" w:hAnsi="Arial Narrow" w:cs="Arial"/>
          <w:bCs/>
          <w:sz w:val="24"/>
          <w:szCs w:val="24"/>
        </w:rPr>
        <w:t>Guardar reserva de t</w:t>
      </w:r>
      <w:r w:rsidR="007D38DE" w:rsidRPr="004778FF">
        <w:rPr>
          <w:rFonts w:ascii="Arial Narrow" w:hAnsi="Arial Narrow" w:cs="Arial"/>
          <w:bCs/>
          <w:sz w:val="24"/>
          <w:szCs w:val="24"/>
        </w:rPr>
        <w:t xml:space="preserve">oda la </w:t>
      </w:r>
      <w:r w:rsidRPr="004778FF">
        <w:rPr>
          <w:rFonts w:ascii="Arial Narrow" w:hAnsi="Arial Narrow" w:cs="Arial"/>
          <w:bCs/>
          <w:sz w:val="24"/>
          <w:szCs w:val="24"/>
        </w:rPr>
        <w:t>INFORMACIÓN CONFIDENCIAL</w:t>
      </w:r>
      <w:r w:rsidR="007D38DE" w:rsidRPr="004778FF">
        <w:rPr>
          <w:rFonts w:ascii="Arial Narrow" w:hAnsi="Arial Narrow" w:cs="Arial"/>
          <w:bCs/>
          <w:sz w:val="24"/>
          <w:szCs w:val="24"/>
        </w:rPr>
        <w:t xml:space="preserve"> que </w:t>
      </w:r>
      <w:r w:rsidR="004E03B1" w:rsidRPr="004778FF">
        <w:rPr>
          <w:rFonts w:ascii="Arial Narrow" w:hAnsi="Arial Narrow" w:cs="Arial"/>
          <w:bCs/>
          <w:sz w:val="24"/>
          <w:szCs w:val="24"/>
        </w:rPr>
        <w:t xml:space="preserve">pueda conocer </w:t>
      </w:r>
      <w:r w:rsidRPr="004778FF">
        <w:rPr>
          <w:rFonts w:ascii="Arial Narrow" w:hAnsi="Arial Narrow" w:cs="Arial"/>
          <w:bCs/>
          <w:sz w:val="24"/>
          <w:szCs w:val="24"/>
        </w:rPr>
        <w:t>en</w:t>
      </w:r>
      <w:r w:rsidR="004E03B1" w:rsidRPr="004778FF">
        <w:rPr>
          <w:rFonts w:ascii="Arial Narrow" w:hAnsi="Arial Narrow" w:cs="Arial"/>
          <w:bCs/>
          <w:sz w:val="24"/>
          <w:szCs w:val="24"/>
        </w:rPr>
        <w:t xml:space="preserve"> el</w:t>
      </w:r>
      <w:r w:rsidRPr="004778FF">
        <w:rPr>
          <w:rFonts w:ascii="Arial Narrow" w:hAnsi="Arial Narrow" w:cs="Arial"/>
          <w:bCs/>
          <w:sz w:val="24"/>
          <w:szCs w:val="24"/>
        </w:rPr>
        <w:t xml:space="preserve"> desarrollo y</w:t>
      </w:r>
      <w:r w:rsidR="007D38DE" w:rsidRPr="004778FF">
        <w:rPr>
          <w:rFonts w:ascii="Arial Narrow" w:hAnsi="Arial Narrow" w:cs="Arial"/>
          <w:bCs/>
          <w:sz w:val="24"/>
          <w:szCs w:val="24"/>
        </w:rPr>
        <w:t xml:space="preserve"> ejecuc</w:t>
      </w:r>
      <w:r w:rsidRPr="004778FF">
        <w:rPr>
          <w:rFonts w:ascii="Arial Narrow" w:hAnsi="Arial Narrow" w:cs="Arial"/>
          <w:bCs/>
          <w:sz w:val="24"/>
          <w:szCs w:val="24"/>
        </w:rPr>
        <w:t xml:space="preserve">ión de las actividades de calibración </w:t>
      </w:r>
      <w:r w:rsidR="004E03B1" w:rsidRPr="004778FF">
        <w:rPr>
          <w:rFonts w:ascii="Arial Narrow" w:hAnsi="Arial Narrow" w:cs="Arial"/>
          <w:bCs/>
          <w:sz w:val="24"/>
          <w:szCs w:val="24"/>
        </w:rPr>
        <w:t xml:space="preserve">que se lleven a cabo </w:t>
      </w:r>
      <w:r w:rsidRPr="004778FF">
        <w:rPr>
          <w:rFonts w:ascii="Arial Narrow" w:hAnsi="Arial Narrow" w:cs="Arial"/>
          <w:bCs/>
          <w:sz w:val="24"/>
          <w:szCs w:val="24"/>
        </w:rPr>
        <w:t xml:space="preserve">en los laboratorios de </w:t>
      </w:r>
      <w:r w:rsidR="002D6197" w:rsidRPr="004778FF">
        <w:rPr>
          <w:rFonts w:ascii="Arial Narrow" w:hAnsi="Arial Narrow" w:cs="Arial"/>
          <w:bCs/>
          <w:sz w:val="24"/>
          <w:szCs w:val="24"/>
        </w:rPr>
        <w:t>calibración</w:t>
      </w:r>
      <w:r w:rsidR="007D38DE" w:rsidRPr="004778FF">
        <w:rPr>
          <w:rFonts w:ascii="Arial Narrow" w:hAnsi="Arial Narrow" w:cs="Arial"/>
          <w:bCs/>
          <w:sz w:val="24"/>
          <w:szCs w:val="24"/>
        </w:rPr>
        <w:t xml:space="preserve">. </w:t>
      </w:r>
    </w:p>
    <w:p w14:paraId="7132CA41" w14:textId="77777777" w:rsidR="005B4FE6" w:rsidRPr="004778FF" w:rsidRDefault="005B4FE6" w:rsidP="005B4FE6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44860B23" w14:textId="77777777" w:rsidR="005B4FE6" w:rsidRPr="004778FF" w:rsidRDefault="005B4FE6" w:rsidP="005B4FE6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65660A5D" w14:textId="77777777" w:rsidR="008E2764" w:rsidRPr="004778FF" w:rsidRDefault="00004B26" w:rsidP="005B4FE6">
      <w:pPr>
        <w:pStyle w:val="Prrafodelista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Arial Narrow" w:hAnsi="Arial Narrow" w:cs="Arial"/>
          <w:b/>
          <w:sz w:val="24"/>
          <w:szCs w:val="24"/>
        </w:rPr>
      </w:pPr>
      <w:r w:rsidRPr="004778FF">
        <w:rPr>
          <w:rFonts w:ascii="Arial Narrow" w:hAnsi="Arial Narrow" w:cs="Arial"/>
          <w:b/>
          <w:sz w:val="24"/>
          <w:szCs w:val="24"/>
        </w:rPr>
        <w:t xml:space="preserve">OBLIGACIONES DE </w:t>
      </w:r>
      <w:r w:rsidR="00784A54" w:rsidRPr="004778FF">
        <w:rPr>
          <w:rFonts w:ascii="Arial Narrow" w:hAnsi="Arial Narrow" w:cs="Arial"/>
          <w:b/>
          <w:sz w:val="24"/>
          <w:szCs w:val="24"/>
        </w:rPr>
        <w:t>CONFIDENCIALIDAD DE LA PARTE RECEPTORA</w:t>
      </w:r>
    </w:p>
    <w:p w14:paraId="16A88B06" w14:textId="77777777" w:rsidR="008E2764" w:rsidRPr="004778FF" w:rsidRDefault="008E2764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AEA149C" w14:textId="77777777" w:rsidR="008E2764" w:rsidRPr="004778FF" w:rsidRDefault="00784A54" w:rsidP="005B4FE6">
      <w:pPr>
        <w:pStyle w:val="Prrafodelist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4778FF">
        <w:rPr>
          <w:rFonts w:ascii="Arial Narrow" w:hAnsi="Arial Narrow" w:cs="Arial"/>
          <w:sz w:val="24"/>
          <w:szCs w:val="24"/>
          <w:lang w:val="es-MX"/>
        </w:rPr>
        <w:t xml:space="preserve">Guardar reserva de la INFORMACIÓN CONFIDENCIAL suministrada por </w:t>
      </w:r>
      <w:r w:rsidR="0003607D" w:rsidRPr="004778FF">
        <w:rPr>
          <w:rFonts w:ascii="Arial Narrow" w:hAnsi="Arial Narrow" w:cs="Arial"/>
          <w:sz w:val="24"/>
          <w:szCs w:val="24"/>
          <w:lang w:val="es-MX"/>
        </w:rPr>
        <w:t>la</w:t>
      </w:r>
      <w:r w:rsidRPr="004778FF">
        <w:rPr>
          <w:rFonts w:ascii="Arial Narrow" w:hAnsi="Arial Narrow" w:cs="Arial"/>
          <w:sz w:val="24"/>
          <w:szCs w:val="24"/>
          <w:lang w:val="es-MX"/>
        </w:rPr>
        <w:t xml:space="preserve"> PARTE REVELADORA o por los usuarios de los laboratorios de </w:t>
      </w:r>
      <w:r w:rsidR="005B2067" w:rsidRPr="004778FF">
        <w:rPr>
          <w:rFonts w:ascii="Arial Narrow" w:hAnsi="Arial Narrow" w:cs="Arial"/>
          <w:sz w:val="24"/>
          <w:szCs w:val="24"/>
          <w:lang w:val="es-MX"/>
        </w:rPr>
        <w:t>calibración</w:t>
      </w:r>
      <w:r w:rsidRPr="004778FF">
        <w:rPr>
          <w:rFonts w:ascii="Arial Narrow" w:hAnsi="Arial Narrow" w:cs="Arial"/>
          <w:sz w:val="24"/>
          <w:szCs w:val="24"/>
          <w:lang w:val="es-MX"/>
        </w:rPr>
        <w:t xml:space="preserve">, absteniéndose de </w:t>
      </w:r>
      <w:r w:rsidR="002E4714" w:rsidRPr="004778FF">
        <w:rPr>
          <w:rFonts w:ascii="Arial Narrow" w:hAnsi="Arial Narrow" w:cs="Arial"/>
          <w:sz w:val="24"/>
          <w:szCs w:val="24"/>
          <w:lang w:val="es-MX"/>
        </w:rPr>
        <w:t>divulgar</w:t>
      </w:r>
      <w:r w:rsidRPr="004778FF">
        <w:rPr>
          <w:rFonts w:ascii="Arial Narrow" w:hAnsi="Arial Narrow" w:cs="Arial"/>
          <w:sz w:val="24"/>
          <w:szCs w:val="24"/>
          <w:lang w:val="es-MX"/>
        </w:rPr>
        <w:t>la</w:t>
      </w:r>
      <w:r w:rsidR="002E4714" w:rsidRPr="004778FF">
        <w:rPr>
          <w:rFonts w:ascii="Arial Narrow" w:hAnsi="Arial Narrow" w:cs="Arial"/>
          <w:sz w:val="24"/>
          <w:szCs w:val="24"/>
          <w:lang w:val="es-MX"/>
        </w:rPr>
        <w:t xml:space="preserve"> a terceros, en cualquier forma o modo, excepto que exista autorización</w:t>
      </w:r>
      <w:r w:rsidRPr="004778FF">
        <w:rPr>
          <w:rFonts w:ascii="Arial Narrow" w:hAnsi="Arial Narrow" w:cs="Arial"/>
          <w:sz w:val="24"/>
          <w:szCs w:val="24"/>
          <w:lang w:val="es-MX"/>
        </w:rPr>
        <w:t xml:space="preserve"> expresa y</w:t>
      </w:r>
      <w:r w:rsidR="002E4714" w:rsidRPr="004778FF">
        <w:rPr>
          <w:rFonts w:ascii="Arial Narrow" w:hAnsi="Arial Narrow" w:cs="Arial"/>
          <w:sz w:val="24"/>
          <w:szCs w:val="24"/>
          <w:lang w:val="es-MX"/>
        </w:rPr>
        <w:t xml:space="preserve"> escrita de</w:t>
      </w:r>
      <w:r w:rsidR="00AE4541" w:rsidRPr="004778FF">
        <w:rPr>
          <w:rFonts w:ascii="Arial Narrow" w:hAnsi="Arial Narrow" w:cs="Arial"/>
          <w:sz w:val="24"/>
          <w:szCs w:val="24"/>
          <w:lang w:val="es-MX"/>
        </w:rPr>
        <w:t xml:space="preserve"> la</w:t>
      </w:r>
      <w:r w:rsidRPr="004778FF">
        <w:rPr>
          <w:rFonts w:ascii="Arial Narrow" w:hAnsi="Arial Narrow" w:cs="Arial"/>
          <w:sz w:val="24"/>
          <w:szCs w:val="24"/>
          <w:lang w:val="es-MX"/>
        </w:rPr>
        <w:t xml:space="preserve"> PARTE REVELADORA y/o de</w:t>
      </w:r>
      <w:r w:rsidR="002E4714" w:rsidRPr="004778FF">
        <w:rPr>
          <w:rFonts w:ascii="Arial Narrow" w:hAnsi="Arial Narrow" w:cs="Arial"/>
          <w:sz w:val="24"/>
          <w:szCs w:val="24"/>
          <w:lang w:val="es-MX"/>
        </w:rPr>
        <w:t>l usuario de</w:t>
      </w:r>
      <w:r w:rsidRPr="004778FF">
        <w:rPr>
          <w:rFonts w:ascii="Arial Narrow" w:hAnsi="Arial Narrow" w:cs="Arial"/>
          <w:sz w:val="24"/>
          <w:szCs w:val="24"/>
          <w:lang w:val="es-MX"/>
        </w:rPr>
        <w:t xml:space="preserve"> </w:t>
      </w:r>
      <w:r w:rsidR="002E4714" w:rsidRPr="004778FF">
        <w:rPr>
          <w:rFonts w:ascii="Arial Narrow" w:hAnsi="Arial Narrow" w:cs="Arial"/>
          <w:sz w:val="24"/>
          <w:szCs w:val="24"/>
          <w:lang w:val="es-MX"/>
        </w:rPr>
        <w:t>los laboratorios.</w:t>
      </w:r>
    </w:p>
    <w:p w14:paraId="61257DAF" w14:textId="77777777" w:rsidR="008E2764" w:rsidRPr="004778FF" w:rsidRDefault="008E2764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76539AAE" w14:textId="77777777" w:rsidR="008E2764" w:rsidRPr="004778FF" w:rsidRDefault="00784A54" w:rsidP="005B4FE6">
      <w:pPr>
        <w:pStyle w:val="Prrafodelist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4778FF">
        <w:rPr>
          <w:rFonts w:ascii="Arial Narrow" w:hAnsi="Arial Narrow" w:cs="Arial"/>
          <w:sz w:val="24"/>
          <w:szCs w:val="24"/>
          <w:lang w:val="es-MX"/>
        </w:rPr>
        <w:t xml:space="preserve">Abstenerse de </w:t>
      </w:r>
      <w:r w:rsidR="001A0D63" w:rsidRPr="004778FF">
        <w:rPr>
          <w:rFonts w:ascii="Arial Narrow" w:hAnsi="Arial Narrow" w:cs="Arial"/>
          <w:sz w:val="24"/>
          <w:szCs w:val="24"/>
          <w:lang w:val="es-MX"/>
        </w:rPr>
        <w:t>utilizar la INFORMACION CONFIDENCIAL</w:t>
      </w:r>
      <w:r w:rsidR="001A0D63" w:rsidRPr="004778FF">
        <w:rPr>
          <w:rFonts w:ascii="Arial Narrow" w:hAnsi="Arial Narrow" w:cs="Arial"/>
          <w:b/>
          <w:sz w:val="24"/>
          <w:szCs w:val="24"/>
          <w:lang w:val="es-MX"/>
        </w:rPr>
        <w:t xml:space="preserve"> </w:t>
      </w:r>
      <w:r w:rsidR="00D666D9" w:rsidRPr="004778FF">
        <w:rPr>
          <w:rFonts w:ascii="Arial Narrow" w:hAnsi="Arial Narrow" w:cs="Arial"/>
          <w:sz w:val="24"/>
          <w:szCs w:val="24"/>
          <w:lang w:val="es-MX"/>
        </w:rPr>
        <w:t xml:space="preserve">suministrada por </w:t>
      </w:r>
      <w:r w:rsidR="00AE4541" w:rsidRPr="004778FF">
        <w:rPr>
          <w:rFonts w:ascii="Arial Narrow" w:hAnsi="Arial Narrow" w:cs="Arial"/>
          <w:sz w:val="24"/>
          <w:szCs w:val="24"/>
          <w:lang w:val="es-MX"/>
        </w:rPr>
        <w:t>la</w:t>
      </w:r>
      <w:r w:rsidR="00D666D9" w:rsidRPr="004778FF">
        <w:rPr>
          <w:rFonts w:ascii="Arial Narrow" w:hAnsi="Arial Narrow" w:cs="Arial"/>
          <w:sz w:val="24"/>
          <w:szCs w:val="24"/>
          <w:lang w:val="es-MX"/>
        </w:rPr>
        <w:t xml:space="preserve"> PARTE REVELADORA o por los usuarios de los laboratorios de </w:t>
      </w:r>
      <w:r w:rsidR="005B2067" w:rsidRPr="004778FF">
        <w:rPr>
          <w:rFonts w:ascii="Arial Narrow" w:hAnsi="Arial Narrow" w:cs="Arial"/>
          <w:sz w:val="24"/>
          <w:szCs w:val="24"/>
          <w:lang w:val="es-MX"/>
        </w:rPr>
        <w:t>calibración</w:t>
      </w:r>
      <w:r w:rsidR="001A0D63" w:rsidRPr="004778FF">
        <w:rPr>
          <w:rFonts w:ascii="Arial Narrow" w:hAnsi="Arial Narrow" w:cs="Arial"/>
          <w:sz w:val="24"/>
          <w:szCs w:val="24"/>
          <w:lang w:val="es-MX"/>
        </w:rPr>
        <w:t>, para propósito</w:t>
      </w:r>
      <w:r w:rsidR="00D666D9" w:rsidRPr="004778FF">
        <w:rPr>
          <w:rFonts w:ascii="Arial Narrow" w:hAnsi="Arial Narrow" w:cs="Arial"/>
          <w:sz w:val="24"/>
          <w:szCs w:val="24"/>
          <w:lang w:val="es-MX"/>
        </w:rPr>
        <w:t>s</w:t>
      </w:r>
      <w:r w:rsidR="001A0D63" w:rsidRPr="004778FF">
        <w:rPr>
          <w:rFonts w:ascii="Arial Narrow" w:hAnsi="Arial Narrow" w:cs="Arial"/>
          <w:sz w:val="24"/>
          <w:szCs w:val="24"/>
          <w:lang w:val="es-MX"/>
        </w:rPr>
        <w:t xml:space="preserve"> </w:t>
      </w:r>
      <w:r w:rsidR="00D666D9" w:rsidRPr="004778FF">
        <w:rPr>
          <w:rFonts w:ascii="Arial Narrow" w:hAnsi="Arial Narrow" w:cs="Arial"/>
          <w:sz w:val="24"/>
          <w:szCs w:val="24"/>
          <w:lang w:val="es-MX"/>
        </w:rPr>
        <w:t>diferentes a</w:t>
      </w:r>
      <w:r w:rsidR="001A0D63" w:rsidRPr="004778FF">
        <w:rPr>
          <w:rFonts w:ascii="Arial Narrow" w:hAnsi="Arial Narrow" w:cs="Arial"/>
          <w:sz w:val="24"/>
          <w:szCs w:val="24"/>
          <w:lang w:val="es-MX"/>
        </w:rPr>
        <w:t>l de la labor propia que va a desempeñar en lo que se refiere al servicio de calibración.</w:t>
      </w:r>
    </w:p>
    <w:p w14:paraId="00620BF0" w14:textId="77777777" w:rsidR="008E2764" w:rsidRPr="004778FF" w:rsidRDefault="008E2764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4C709A14" w14:textId="77777777" w:rsidR="008E2764" w:rsidRPr="004778FF" w:rsidRDefault="00D666D9" w:rsidP="005B4FE6">
      <w:pPr>
        <w:pStyle w:val="Prrafodelist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4778FF">
        <w:rPr>
          <w:rFonts w:ascii="Arial Narrow" w:hAnsi="Arial Narrow" w:cs="Arial"/>
          <w:sz w:val="24"/>
          <w:szCs w:val="24"/>
          <w:lang w:val="es-MX"/>
        </w:rPr>
        <w:t xml:space="preserve">Abstenerse de </w:t>
      </w:r>
      <w:r w:rsidR="002E4714" w:rsidRPr="004778FF">
        <w:rPr>
          <w:rFonts w:ascii="Arial Narrow" w:hAnsi="Arial Narrow" w:cs="Arial"/>
          <w:sz w:val="24"/>
          <w:szCs w:val="24"/>
          <w:lang w:val="es-MX"/>
        </w:rPr>
        <w:t xml:space="preserve">copiar, reproducir, publicar, o distribuir, en todo o en parte, </w:t>
      </w:r>
      <w:r w:rsidRPr="004778FF">
        <w:rPr>
          <w:rFonts w:ascii="Arial Narrow" w:hAnsi="Arial Narrow" w:cs="Arial"/>
          <w:sz w:val="24"/>
          <w:szCs w:val="24"/>
          <w:lang w:val="es-MX"/>
        </w:rPr>
        <w:t xml:space="preserve">la INFORMACIÓN CONFIDENCIAL suministrada por LA PARTE REVELADORA o por los usuarios de los laboratorios de </w:t>
      </w:r>
      <w:r w:rsidR="00CF6A4E" w:rsidRPr="004778FF">
        <w:rPr>
          <w:rFonts w:ascii="Arial Narrow" w:hAnsi="Arial Narrow" w:cs="Arial"/>
          <w:sz w:val="24"/>
          <w:szCs w:val="24"/>
          <w:lang w:val="es-MX"/>
        </w:rPr>
        <w:t>calibración</w:t>
      </w:r>
      <w:r w:rsidR="002E4714" w:rsidRPr="004778FF">
        <w:rPr>
          <w:rFonts w:ascii="Arial Narrow" w:hAnsi="Arial Narrow" w:cs="Arial"/>
          <w:sz w:val="24"/>
          <w:szCs w:val="24"/>
          <w:lang w:val="es-MX"/>
        </w:rPr>
        <w:t>.</w:t>
      </w:r>
    </w:p>
    <w:p w14:paraId="16D3CB55" w14:textId="77777777" w:rsidR="008E2764" w:rsidRPr="004778FF" w:rsidRDefault="008E2764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562C4A7A" w14:textId="77777777" w:rsidR="008E2764" w:rsidRPr="004778FF" w:rsidRDefault="00107CCE" w:rsidP="005B4FE6">
      <w:pPr>
        <w:pStyle w:val="Prrafodelist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4778FF">
        <w:rPr>
          <w:rFonts w:ascii="Arial Narrow" w:hAnsi="Arial Narrow" w:cs="Arial"/>
          <w:bCs/>
          <w:sz w:val="24"/>
          <w:szCs w:val="24"/>
        </w:rPr>
        <w:t xml:space="preserve">Una vez se </w:t>
      </w:r>
      <w:proofErr w:type="spellStart"/>
      <w:r w:rsidRPr="004778FF">
        <w:rPr>
          <w:rFonts w:ascii="Arial Narrow" w:hAnsi="Arial Narrow" w:cs="Arial"/>
          <w:bCs/>
          <w:sz w:val="24"/>
          <w:szCs w:val="24"/>
        </w:rPr>
        <w:t>de</w:t>
      </w:r>
      <w:proofErr w:type="spellEnd"/>
      <w:r w:rsidRPr="004778FF">
        <w:rPr>
          <w:rFonts w:ascii="Arial Narrow" w:hAnsi="Arial Narrow" w:cs="Arial"/>
          <w:bCs/>
          <w:sz w:val="24"/>
          <w:szCs w:val="24"/>
        </w:rPr>
        <w:t xml:space="preserve"> por terminada la prestación del servicio de </w:t>
      </w:r>
      <w:r w:rsidR="00AE4541" w:rsidRPr="004778FF">
        <w:rPr>
          <w:rFonts w:ascii="Arial Narrow" w:hAnsi="Arial Narrow" w:cs="Arial"/>
          <w:bCs/>
          <w:sz w:val="24"/>
          <w:szCs w:val="24"/>
        </w:rPr>
        <w:t>la</w:t>
      </w:r>
      <w:r w:rsidRPr="004778FF">
        <w:rPr>
          <w:rFonts w:ascii="Arial Narrow" w:hAnsi="Arial Narrow" w:cs="Arial"/>
          <w:bCs/>
          <w:sz w:val="24"/>
          <w:szCs w:val="24"/>
        </w:rPr>
        <w:t xml:space="preserve"> PARTE REVELADORA, o t</w:t>
      </w:r>
      <w:r w:rsidR="007B378D" w:rsidRPr="004778FF">
        <w:rPr>
          <w:rFonts w:ascii="Arial Narrow" w:hAnsi="Arial Narrow" w:cs="Arial"/>
          <w:bCs/>
          <w:sz w:val="24"/>
          <w:szCs w:val="24"/>
        </w:rPr>
        <w:t>ermine la relación laboral con e</w:t>
      </w:r>
      <w:r w:rsidRPr="004778FF">
        <w:rPr>
          <w:rFonts w:ascii="Arial Narrow" w:hAnsi="Arial Narrow" w:cs="Arial"/>
          <w:bCs/>
          <w:sz w:val="24"/>
          <w:szCs w:val="24"/>
        </w:rPr>
        <w:t>sta, deberá devolver</w:t>
      </w:r>
      <w:r w:rsidR="004C5CB7" w:rsidRPr="004778FF">
        <w:rPr>
          <w:rFonts w:ascii="Arial Narrow" w:hAnsi="Arial Narrow" w:cs="Arial"/>
          <w:bCs/>
          <w:sz w:val="24"/>
          <w:szCs w:val="24"/>
        </w:rPr>
        <w:t xml:space="preserve"> </w:t>
      </w:r>
      <w:r w:rsidRPr="004778FF">
        <w:rPr>
          <w:rFonts w:ascii="Arial Narrow" w:hAnsi="Arial Narrow" w:cs="Arial"/>
          <w:bCs/>
          <w:sz w:val="24"/>
          <w:szCs w:val="24"/>
        </w:rPr>
        <w:t xml:space="preserve">el material y documentación constitutivos de </w:t>
      </w:r>
      <w:r w:rsidR="00AE5307" w:rsidRPr="004778FF">
        <w:rPr>
          <w:rFonts w:ascii="Arial Narrow" w:hAnsi="Arial Narrow" w:cs="Arial"/>
          <w:bCs/>
          <w:sz w:val="24"/>
          <w:szCs w:val="24"/>
        </w:rPr>
        <w:t>INFORMACIÓN CONFID</w:t>
      </w:r>
      <w:r w:rsidRPr="004778FF">
        <w:rPr>
          <w:rFonts w:ascii="Arial Narrow" w:hAnsi="Arial Narrow" w:cs="Arial"/>
          <w:bCs/>
          <w:sz w:val="24"/>
          <w:szCs w:val="24"/>
        </w:rPr>
        <w:t>ENCIAL.</w:t>
      </w:r>
    </w:p>
    <w:p w14:paraId="7C3218E9" w14:textId="77777777" w:rsidR="008E2764" w:rsidRPr="004778FF" w:rsidRDefault="008E2764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28F2A6BF" w14:textId="77777777" w:rsidR="002E4714" w:rsidRPr="004778FF" w:rsidRDefault="00AE5307" w:rsidP="005B4FE6">
      <w:pPr>
        <w:pStyle w:val="Prrafodelist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4778FF">
        <w:rPr>
          <w:rFonts w:ascii="Arial Narrow" w:hAnsi="Arial Narrow" w:cs="Arial"/>
          <w:sz w:val="24"/>
          <w:szCs w:val="24"/>
          <w:lang w:val="es-MX"/>
        </w:rPr>
        <w:t>M</w:t>
      </w:r>
      <w:r w:rsidR="002E4714" w:rsidRPr="004778FF">
        <w:rPr>
          <w:rFonts w:ascii="Arial Narrow" w:hAnsi="Arial Narrow" w:cs="Arial"/>
          <w:sz w:val="24"/>
          <w:szCs w:val="24"/>
          <w:lang w:val="es-MX"/>
        </w:rPr>
        <w:t>anten</w:t>
      </w:r>
      <w:r w:rsidRPr="004778FF">
        <w:rPr>
          <w:rFonts w:ascii="Arial Narrow" w:hAnsi="Arial Narrow" w:cs="Arial"/>
          <w:sz w:val="24"/>
          <w:szCs w:val="24"/>
          <w:lang w:val="es-MX"/>
        </w:rPr>
        <w:t>er</w:t>
      </w:r>
      <w:r w:rsidR="002E4714" w:rsidRPr="004778FF">
        <w:rPr>
          <w:rFonts w:ascii="Arial Narrow" w:hAnsi="Arial Narrow" w:cs="Arial"/>
          <w:sz w:val="24"/>
          <w:szCs w:val="24"/>
          <w:lang w:val="es-MX"/>
        </w:rPr>
        <w:t xml:space="preserve"> el carácter confidencial de la </w:t>
      </w:r>
      <w:r w:rsidR="002E4714" w:rsidRPr="004778FF">
        <w:rPr>
          <w:rFonts w:ascii="Arial Narrow" w:hAnsi="Arial Narrow" w:cs="Arial"/>
          <w:sz w:val="24"/>
          <w:szCs w:val="24"/>
        </w:rPr>
        <w:t xml:space="preserve">INFORMACION CONFIDENCIAL </w:t>
      </w:r>
      <w:r w:rsidR="001A0D63" w:rsidRPr="004778FF">
        <w:rPr>
          <w:rFonts w:ascii="Arial Narrow" w:hAnsi="Arial Narrow" w:cs="Arial"/>
          <w:sz w:val="24"/>
          <w:szCs w:val="24"/>
        </w:rPr>
        <w:t>au</w:t>
      </w:r>
      <w:r w:rsidR="002E4714" w:rsidRPr="004778FF">
        <w:rPr>
          <w:rFonts w:ascii="Arial Narrow" w:hAnsi="Arial Narrow" w:cs="Arial"/>
          <w:sz w:val="24"/>
          <w:szCs w:val="24"/>
        </w:rPr>
        <w:t>n cuando la misma pasare a ser de conocimiento de terceros por razones diferentes a la violación del presente Acuerdo</w:t>
      </w:r>
      <w:r w:rsidR="001A0D63" w:rsidRPr="004778FF">
        <w:rPr>
          <w:rFonts w:ascii="Arial Narrow" w:hAnsi="Arial Narrow" w:cs="Arial"/>
          <w:sz w:val="24"/>
          <w:szCs w:val="24"/>
        </w:rPr>
        <w:t xml:space="preserve">, y cuando la relación laboral </w:t>
      </w:r>
      <w:r w:rsidR="00B50DDA" w:rsidRPr="004778FF">
        <w:rPr>
          <w:rFonts w:ascii="Arial Narrow" w:hAnsi="Arial Narrow" w:cs="Arial"/>
          <w:sz w:val="24"/>
          <w:szCs w:val="24"/>
        </w:rPr>
        <w:t xml:space="preserve">entre las Partes </w:t>
      </w:r>
      <w:r w:rsidR="001A0D63" w:rsidRPr="004778FF">
        <w:rPr>
          <w:rFonts w:ascii="Arial Narrow" w:hAnsi="Arial Narrow" w:cs="Arial"/>
          <w:sz w:val="24"/>
          <w:szCs w:val="24"/>
        </w:rPr>
        <w:t>haya terminado.</w:t>
      </w:r>
    </w:p>
    <w:p w14:paraId="7FF3A9DA" w14:textId="77777777" w:rsidR="005B4FE6" w:rsidRPr="004778FF" w:rsidRDefault="005B4FE6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41C80070" w14:textId="77777777" w:rsidR="00DB3E2F" w:rsidRPr="004778FF" w:rsidRDefault="001E677A" w:rsidP="005B4FE6">
      <w:pPr>
        <w:pStyle w:val="Prrafodelista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4778FF">
        <w:rPr>
          <w:rFonts w:ascii="Arial Narrow" w:hAnsi="Arial Narrow" w:cs="Arial"/>
          <w:b/>
          <w:sz w:val="24"/>
          <w:szCs w:val="24"/>
          <w:lang w:val="es-MX"/>
        </w:rPr>
        <w:t>OBLIGACIONES DE IMPARCIALIDAD</w:t>
      </w:r>
      <w:r w:rsidR="00251308" w:rsidRPr="004778FF">
        <w:rPr>
          <w:rFonts w:ascii="Arial Narrow" w:hAnsi="Arial Narrow" w:cs="Arial"/>
          <w:b/>
          <w:sz w:val="24"/>
          <w:szCs w:val="24"/>
          <w:lang w:val="es-MX"/>
        </w:rPr>
        <w:t xml:space="preserve"> </w:t>
      </w:r>
      <w:r w:rsidR="00DB3E2F" w:rsidRPr="004778FF">
        <w:rPr>
          <w:rFonts w:ascii="Arial Narrow" w:hAnsi="Arial Narrow" w:cs="Arial"/>
          <w:b/>
          <w:sz w:val="24"/>
          <w:szCs w:val="24"/>
          <w:lang w:val="es-MX"/>
        </w:rPr>
        <w:t xml:space="preserve">E INDEPENDENCIA </w:t>
      </w:r>
      <w:r w:rsidR="00251308" w:rsidRPr="004778FF">
        <w:rPr>
          <w:rFonts w:ascii="Arial Narrow" w:hAnsi="Arial Narrow" w:cs="Arial"/>
          <w:b/>
          <w:sz w:val="24"/>
          <w:szCs w:val="24"/>
        </w:rPr>
        <w:t>DE LA PARTE RECEPTORA</w:t>
      </w:r>
    </w:p>
    <w:p w14:paraId="30C5A66D" w14:textId="77777777" w:rsidR="008E2764" w:rsidRPr="004778FF" w:rsidRDefault="008E2764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  <w:lang w:val="es-MX"/>
        </w:rPr>
      </w:pPr>
    </w:p>
    <w:p w14:paraId="298E5FFE" w14:textId="77777777" w:rsidR="000F7DE8" w:rsidRPr="004778FF" w:rsidRDefault="00FF62A0" w:rsidP="005B4FE6">
      <w:pPr>
        <w:pStyle w:val="Prrafodelist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 Narrow" w:hAnsi="Arial Narrow" w:cs="Arial"/>
          <w:sz w:val="24"/>
          <w:szCs w:val="24"/>
          <w:lang w:val="es-MX"/>
        </w:rPr>
      </w:pPr>
      <w:r w:rsidRPr="004778FF">
        <w:rPr>
          <w:rFonts w:ascii="Arial Narrow" w:hAnsi="Arial Narrow" w:cs="Arial"/>
          <w:sz w:val="24"/>
          <w:szCs w:val="24"/>
          <w:lang w:val="es-MX"/>
        </w:rPr>
        <w:t xml:space="preserve">Desarrollar las actividades propias de la prestación del servicio de calibración </w:t>
      </w:r>
      <w:r w:rsidR="000F7DE8" w:rsidRPr="004778FF">
        <w:rPr>
          <w:rFonts w:ascii="Arial Narrow" w:hAnsi="Arial Narrow" w:cs="Arial"/>
          <w:sz w:val="24"/>
          <w:szCs w:val="24"/>
          <w:lang w:val="es-MX"/>
        </w:rPr>
        <w:t>con IMPARCIALIDAD E INDEPENDENCIA.</w:t>
      </w:r>
    </w:p>
    <w:p w14:paraId="5605562F" w14:textId="77777777" w:rsidR="000F7DE8" w:rsidRPr="004778FF" w:rsidRDefault="000F7DE8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  <w:lang w:val="es-MX"/>
        </w:rPr>
      </w:pPr>
    </w:p>
    <w:p w14:paraId="25C82AC8" w14:textId="77777777" w:rsidR="008E2764" w:rsidRPr="004778FF" w:rsidRDefault="009179C2" w:rsidP="005B4FE6">
      <w:pPr>
        <w:pStyle w:val="Prrafodelist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 Narrow" w:hAnsi="Arial Narrow" w:cs="Arial"/>
          <w:b/>
          <w:sz w:val="24"/>
          <w:szCs w:val="24"/>
          <w:lang w:val="es-MX"/>
        </w:rPr>
      </w:pPr>
      <w:r w:rsidRPr="004778FF">
        <w:rPr>
          <w:rFonts w:ascii="Arial Narrow" w:hAnsi="Arial Narrow" w:cs="Arial"/>
          <w:sz w:val="24"/>
          <w:szCs w:val="24"/>
        </w:rPr>
        <w:t>Declararse “NO APTO” para ejecutar calibraciones con cuyos usuarios tenga o haya tenido alguna relación personal, comercial o financiera, y respecto de las cuales pueda verse comprometida su imparcialidad e independencia en los informes de resultados emitidos</w:t>
      </w:r>
      <w:r w:rsidR="008E2764" w:rsidRPr="004778FF">
        <w:rPr>
          <w:rFonts w:ascii="Arial Narrow" w:hAnsi="Arial Narrow" w:cs="Arial"/>
          <w:b/>
          <w:sz w:val="24"/>
          <w:szCs w:val="24"/>
          <w:lang w:val="es-MX"/>
        </w:rPr>
        <w:t>.</w:t>
      </w:r>
    </w:p>
    <w:p w14:paraId="0B1E0F1B" w14:textId="77777777" w:rsidR="008E2764" w:rsidRPr="004778FF" w:rsidRDefault="008E2764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  <w:lang w:val="es-MX"/>
        </w:rPr>
      </w:pPr>
    </w:p>
    <w:p w14:paraId="1B36271F" w14:textId="77777777" w:rsidR="009179C2" w:rsidRPr="004778FF" w:rsidRDefault="009179C2" w:rsidP="005B4FE6">
      <w:pPr>
        <w:pStyle w:val="Prrafodelist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 Narrow" w:hAnsi="Arial Narrow" w:cs="Arial"/>
          <w:b/>
          <w:sz w:val="24"/>
          <w:szCs w:val="24"/>
          <w:lang w:val="es-MX"/>
        </w:rPr>
      </w:pPr>
      <w:r w:rsidRPr="004778FF">
        <w:rPr>
          <w:rFonts w:ascii="Arial Narrow" w:hAnsi="Arial Narrow" w:cs="Arial"/>
          <w:sz w:val="24"/>
          <w:szCs w:val="24"/>
          <w:lang w:val="es-MX"/>
        </w:rPr>
        <w:t>A</w:t>
      </w:r>
      <w:proofErr w:type="spellStart"/>
      <w:r w:rsidRPr="004778FF">
        <w:rPr>
          <w:rFonts w:ascii="Arial Narrow" w:hAnsi="Arial Narrow" w:cs="Arial"/>
          <w:sz w:val="24"/>
          <w:szCs w:val="24"/>
        </w:rPr>
        <w:t>ctuar</w:t>
      </w:r>
      <w:proofErr w:type="spellEnd"/>
      <w:r w:rsidRPr="004778FF">
        <w:rPr>
          <w:rFonts w:ascii="Arial Narrow" w:hAnsi="Arial Narrow" w:cs="Arial"/>
          <w:sz w:val="24"/>
          <w:szCs w:val="24"/>
        </w:rPr>
        <w:t xml:space="preserve"> con objetividad, teniendo en cuenta todos los factores relevantes según cada caso, y respetando lo consagrado en la Constitución y la Ley, así como lo señalado en el</w:t>
      </w:r>
      <w:r w:rsidR="0024538B" w:rsidRPr="004778FF">
        <w:rPr>
          <w:rFonts w:ascii="Arial Narrow" w:hAnsi="Arial Narrow" w:cs="Arial"/>
          <w:sz w:val="24"/>
          <w:szCs w:val="24"/>
        </w:rPr>
        <w:t xml:space="preserve"> numeral </w:t>
      </w:r>
      <w:r w:rsidRPr="004778FF">
        <w:rPr>
          <w:rFonts w:ascii="Arial Narrow" w:hAnsi="Arial Narrow" w:cs="Arial"/>
          <w:sz w:val="24"/>
          <w:szCs w:val="24"/>
        </w:rPr>
        <w:t>3.1.8 del Código de Ética y Buen Gobierno de la PARTE REVELADORA, en relación con el principio de imparcialidad, independencia y objetividad aplicable a los servidores públicos</w:t>
      </w:r>
      <w:r w:rsidR="00805FF2" w:rsidRPr="004778FF">
        <w:rPr>
          <w:rFonts w:ascii="Arial Narrow" w:hAnsi="Arial Narrow" w:cs="Arial"/>
          <w:sz w:val="24"/>
          <w:szCs w:val="24"/>
        </w:rPr>
        <w:t xml:space="preserve"> y contratistas</w:t>
      </w:r>
      <w:r w:rsidRPr="004778FF">
        <w:rPr>
          <w:rFonts w:ascii="Arial Narrow" w:hAnsi="Arial Narrow" w:cs="Arial"/>
          <w:sz w:val="24"/>
          <w:szCs w:val="24"/>
        </w:rPr>
        <w:t xml:space="preserve"> de la entidad.</w:t>
      </w:r>
    </w:p>
    <w:p w14:paraId="07879F77" w14:textId="77777777" w:rsidR="008E2764" w:rsidRPr="004778FF" w:rsidRDefault="008E2764" w:rsidP="005B4F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  <w:lang w:val="es-MX"/>
        </w:rPr>
      </w:pPr>
    </w:p>
    <w:p w14:paraId="78FD4B7A" w14:textId="77777777" w:rsidR="00C96E2E" w:rsidRPr="004778FF" w:rsidRDefault="00C96E2E" w:rsidP="005B4FE6">
      <w:pPr>
        <w:pStyle w:val="Prrafodelista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4778FF">
        <w:rPr>
          <w:rFonts w:ascii="Arial Narrow" w:hAnsi="Arial Narrow" w:cs="Arial"/>
          <w:b/>
          <w:sz w:val="24"/>
          <w:szCs w:val="24"/>
          <w:lang w:val="es-MX"/>
        </w:rPr>
        <w:t>RESPONSABILIDADES</w:t>
      </w:r>
    </w:p>
    <w:p w14:paraId="284590D1" w14:textId="77777777" w:rsidR="00C96E2E" w:rsidRPr="004778FF" w:rsidRDefault="00C96E2E" w:rsidP="005B4FE6">
      <w:pPr>
        <w:pStyle w:val="Prrafodelista"/>
        <w:spacing w:after="0" w:line="240" w:lineRule="auto"/>
        <w:ind w:left="0"/>
        <w:rPr>
          <w:rFonts w:ascii="Arial Narrow" w:hAnsi="Arial Narrow" w:cs="Arial"/>
          <w:b/>
          <w:sz w:val="24"/>
          <w:szCs w:val="24"/>
          <w:lang w:val="es-MX"/>
        </w:rPr>
      </w:pPr>
    </w:p>
    <w:p w14:paraId="0FD16165" w14:textId="77777777" w:rsidR="00C96E2E" w:rsidRPr="004778FF" w:rsidRDefault="00F5272A" w:rsidP="005B4FE6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es-ES"/>
        </w:rPr>
      </w:pPr>
      <w:r w:rsidRPr="004778FF">
        <w:rPr>
          <w:rFonts w:ascii="Arial Narrow" w:hAnsi="Arial Narrow" w:cs="Arial"/>
          <w:bCs/>
          <w:sz w:val="24"/>
          <w:szCs w:val="24"/>
          <w:lang w:val="es-ES"/>
        </w:rPr>
        <w:t>El incumplimiento de las obligaciones establecidas en el presente acuerdo por cualquiera de las Partes, acarreará las responsabilidades del orden disciplinario, fiscal, penal, y/o administrativo a que haya lugar.</w:t>
      </w:r>
    </w:p>
    <w:p w14:paraId="6E920D65" w14:textId="77777777" w:rsidR="005B4FE6" w:rsidRPr="004778FF" w:rsidRDefault="005B4FE6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MX"/>
        </w:rPr>
      </w:pPr>
    </w:p>
    <w:p w14:paraId="7418D440" w14:textId="77777777" w:rsidR="009179C2" w:rsidRPr="004778FF" w:rsidRDefault="009179C2" w:rsidP="005B4FE6">
      <w:pPr>
        <w:pStyle w:val="Prrafodelista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4778FF">
        <w:rPr>
          <w:rFonts w:ascii="Arial Narrow" w:hAnsi="Arial Narrow" w:cs="Arial"/>
          <w:b/>
          <w:sz w:val="24"/>
          <w:szCs w:val="24"/>
        </w:rPr>
        <w:t>ACUERDO TOTAL</w:t>
      </w:r>
    </w:p>
    <w:p w14:paraId="77937F20" w14:textId="77777777" w:rsidR="008E2764" w:rsidRPr="004778FF" w:rsidRDefault="008E2764" w:rsidP="005B4FE6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7080F3C5" w14:textId="77777777" w:rsidR="009179C2" w:rsidRPr="004778FF" w:rsidRDefault="009179C2" w:rsidP="005B4FE6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4778FF">
        <w:rPr>
          <w:rFonts w:ascii="Arial Narrow" w:hAnsi="Arial Narrow" w:cs="Arial"/>
          <w:bCs/>
          <w:sz w:val="24"/>
          <w:szCs w:val="24"/>
        </w:rPr>
        <w:t xml:space="preserve">Este acuerdo incluye el total entendimiento de las Partes respecto de la materia de su objeto, obligaciones y responsabilidades, sin mediar presión alguna entre las mismas. </w:t>
      </w:r>
    </w:p>
    <w:p w14:paraId="1E14C43B" w14:textId="77777777" w:rsidR="009179C2" w:rsidRPr="004778FF" w:rsidRDefault="009179C2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DB8C20F" w14:textId="77777777" w:rsidR="008E2764" w:rsidRPr="004778FF" w:rsidRDefault="008E2764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3F97CE2" w14:textId="77777777" w:rsidR="008E2764" w:rsidRPr="004778FF" w:rsidRDefault="008E2764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538D63A" w14:textId="77777777" w:rsidR="00725C81" w:rsidRPr="004778FF" w:rsidRDefault="00725C81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07F26AC" w14:textId="77777777" w:rsidR="005B4FE6" w:rsidRPr="004778FF" w:rsidRDefault="005B4FE6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8FB3F6A" w14:textId="77777777" w:rsidR="00725C81" w:rsidRPr="004778FF" w:rsidRDefault="00725C81" w:rsidP="005B4F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9BCC8C8" w14:textId="77777777" w:rsidR="005B4FE6" w:rsidRPr="004778FF" w:rsidRDefault="00BE73A2" w:rsidP="00974E69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  <w:r w:rsidRPr="004778FF">
        <w:rPr>
          <w:rFonts w:ascii="Arial Narrow" w:hAnsi="Arial Narrow" w:cs="Arial"/>
          <w:bCs/>
          <w:sz w:val="24"/>
          <w:szCs w:val="24"/>
        </w:rPr>
        <w:t xml:space="preserve">En señal de aceptación las partes suscriben </w:t>
      </w:r>
      <w:r w:rsidR="004E69B4" w:rsidRPr="004778FF">
        <w:rPr>
          <w:rFonts w:ascii="Arial Narrow" w:hAnsi="Arial Narrow" w:cs="Arial"/>
          <w:bCs/>
          <w:sz w:val="24"/>
          <w:szCs w:val="24"/>
        </w:rPr>
        <w:t xml:space="preserve">este acuerdo el </w:t>
      </w:r>
      <w:r w:rsidR="00805FF2" w:rsidRPr="004778FF">
        <w:rPr>
          <w:rFonts w:ascii="Arial Narrow" w:hAnsi="Arial Narrow" w:cs="Arial"/>
          <w:bCs/>
          <w:sz w:val="24"/>
          <w:szCs w:val="24"/>
        </w:rPr>
        <w:t>año</w:t>
      </w:r>
      <w:r w:rsidR="00974E69" w:rsidRPr="004778FF">
        <w:rPr>
          <w:rFonts w:ascii="Arial Narrow" w:hAnsi="Arial Narrow" w:cs="Arial"/>
          <w:bCs/>
          <w:sz w:val="24"/>
          <w:szCs w:val="24"/>
        </w:rPr>
        <w:tab/>
      </w:r>
      <w:r w:rsidR="00974E69" w:rsidRPr="004778FF">
        <w:rPr>
          <w:rFonts w:ascii="Arial Narrow" w:hAnsi="Arial Narrow" w:cs="Arial"/>
          <w:bCs/>
          <w:sz w:val="24"/>
          <w:szCs w:val="24"/>
          <w:u w:val="single"/>
        </w:rPr>
        <w:tab/>
      </w:r>
      <w:r w:rsidR="00805FF2" w:rsidRPr="004778FF">
        <w:rPr>
          <w:rFonts w:ascii="Arial Narrow" w:hAnsi="Arial Narrow" w:cs="Arial"/>
          <w:bCs/>
          <w:sz w:val="24"/>
          <w:szCs w:val="24"/>
        </w:rPr>
        <w:t>del mes</w:t>
      </w:r>
      <w:r w:rsidR="00974E69" w:rsidRPr="004778FF">
        <w:rPr>
          <w:rFonts w:ascii="Arial Narrow" w:hAnsi="Arial Narrow" w:cs="Arial"/>
          <w:b/>
          <w:bCs/>
          <w:sz w:val="24"/>
          <w:szCs w:val="24"/>
        </w:rPr>
        <w:tab/>
      </w:r>
      <w:r w:rsidR="00974E69" w:rsidRPr="004778FF">
        <w:rPr>
          <w:rFonts w:ascii="Arial Narrow" w:hAnsi="Arial Narrow" w:cs="Arial"/>
          <w:b/>
          <w:bCs/>
          <w:sz w:val="24"/>
          <w:szCs w:val="24"/>
          <w:u w:val="single"/>
        </w:rPr>
        <w:tab/>
      </w:r>
      <w:r w:rsidR="00974E69" w:rsidRPr="004778FF">
        <w:rPr>
          <w:rFonts w:ascii="Arial Narrow" w:hAnsi="Arial Narrow" w:cs="Arial"/>
          <w:bCs/>
          <w:sz w:val="24"/>
          <w:szCs w:val="24"/>
        </w:rPr>
        <w:t>del día</w:t>
      </w:r>
    </w:p>
    <w:p w14:paraId="3A6F837D" w14:textId="77777777" w:rsidR="005B4FE6" w:rsidRPr="004778FF" w:rsidRDefault="00F07AC4" w:rsidP="00F07AC4">
      <w:pPr>
        <w:tabs>
          <w:tab w:val="left" w:pos="8255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4778FF">
        <w:rPr>
          <w:rFonts w:ascii="Arial Narrow" w:hAnsi="Arial Narrow" w:cs="Arial"/>
          <w:b/>
          <w:sz w:val="24"/>
          <w:szCs w:val="24"/>
        </w:rPr>
        <w:tab/>
      </w:r>
    </w:p>
    <w:p w14:paraId="63141C4A" w14:textId="77777777" w:rsidR="005B4FE6" w:rsidRPr="004778FF" w:rsidRDefault="005B4FE6" w:rsidP="005B4FE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58E2079" w14:textId="77777777" w:rsidR="005B4FE6" w:rsidRPr="004778FF" w:rsidRDefault="005B4FE6" w:rsidP="005B4FE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0880706B" w14:textId="77777777" w:rsidR="005B4FE6" w:rsidRPr="004778FF" w:rsidRDefault="005B4FE6" w:rsidP="005B4FE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9"/>
        <w:gridCol w:w="4890"/>
      </w:tblGrid>
      <w:tr w:rsidR="004778FF" w:rsidRPr="004778FF" w14:paraId="525E43ED" w14:textId="77777777" w:rsidTr="00F07AC4">
        <w:trPr>
          <w:trHeight w:val="1520"/>
          <w:jc w:val="center"/>
        </w:trPr>
        <w:tc>
          <w:tcPr>
            <w:tcW w:w="4559" w:type="dxa"/>
          </w:tcPr>
          <w:p w14:paraId="42655DA9" w14:textId="77777777" w:rsidR="005B4FE6" w:rsidRPr="004778FF" w:rsidRDefault="005B4FE6" w:rsidP="005B4FE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45C6FD5A" w14:textId="77777777" w:rsidR="005B4FE6" w:rsidRPr="004778FF" w:rsidRDefault="005B4FE6" w:rsidP="005B4FE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DF2412E" w14:textId="77777777" w:rsidR="005B4FE6" w:rsidRPr="004778FF" w:rsidRDefault="005B4FE6" w:rsidP="005B4FE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51BB7998" w14:textId="77777777" w:rsidR="004E69B4" w:rsidRPr="004778FF" w:rsidRDefault="004E69B4" w:rsidP="005B4FE6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4778FF">
              <w:rPr>
                <w:rFonts w:ascii="Arial Narrow" w:hAnsi="Arial Narrow" w:cs="Arial"/>
                <w:bCs/>
              </w:rPr>
              <w:t>Nombre parte reveladora________________________</w:t>
            </w:r>
          </w:p>
          <w:p w14:paraId="2034AE09" w14:textId="77777777" w:rsidR="004E69B4" w:rsidRPr="004778FF" w:rsidRDefault="004E69B4" w:rsidP="005B4FE6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4778FF">
              <w:rPr>
                <w:rFonts w:ascii="Arial Narrow" w:hAnsi="Arial Narrow" w:cs="Arial"/>
                <w:bCs/>
              </w:rPr>
              <w:t>Cargo parte reveladora _________________________</w:t>
            </w:r>
          </w:p>
          <w:p w14:paraId="200565BD" w14:textId="267BD2FB" w:rsidR="005B4FE6" w:rsidRPr="004778FF" w:rsidRDefault="005B4FE6" w:rsidP="005B4FE6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4778FF">
              <w:rPr>
                <w:rFonts w:ascii="Arial Narrow" w:hAnsi="Arial Narrow" w:cs="Arial"/>
                <w:bCs/>
              </w:rPr>
              <w:t xml:space="preserve">C.C. </w:t>
            </w:r>
            <w:r w:rsidR="004E69B4" w:rsidRPr="004778FF">
              <w:rPr>
                <w:rFonts w:ascii="Arial Narrow" w:hAnsi="Arial Narrow" w:cs="Arial"/>
                <w:bCs/>
              </w:rPr>
              <w:t>_______________________________________</w:t>
            </w:r>
          </w:p>
          <w:p w14:paraId="0A1CCEAB" w14:textId="77777777" w:rsidR="004E69B4" w:rsidRDefault="004E69B4" w:rsidP="005B4FE6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60BE68F1" w14:textId="77777777" w:rsidR="003A31F7" w:rsidRDefault="003A31F7" w:rsidP="005B4FE6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7759A3F3" w14:textId="77777777" w:rsidR="007D246F" w:rsidRPr="004778FF" w:rsidRDefault="007D246F" w:rsidP="005B4FE6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0E3122C8" w14:textId="77777777" w:rsidR="004E69B4" w:rsidRPr="004778FF" w:rsidRDefault="004E69B4" w:rsidP="005B4FE6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0E101007" w14:textId="77777777" w:rsidR="004E69B4" w:rsidRPr="004778FF" w:rsidRDefault="004E69B4" w:rsidP="005B4FE6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4778FF">
              <w:rPr>
                <w:rFonts w:ascii="Arial Narrow" w:hAnsi="Arial Narrow" w:cs="Arial"/>
                <w:bCs/>
              </w:rPr>
              <w:t>Firma parte reveladora _________________________</w:t>
            </w:r>
          </w:p>
          <w:p w14:paraId="194386F4" w14:textId="77777777" w:rsidR="005B4FE6" w:rsidRPr="004778FF" w:rsidRDefault="005B4FE6" w:rsidP="005B4FE6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4890" w:type="dxa"/>
          </w:tcPr>
          <w:p w14:paraId="4E9D1123" w14:textId="77777777" w:rsidR="005B4FE6" w:rsidRPr="004778FF" w:rsidRDefault="005B4FE6" w:rsidP="005B4FE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AA74507" w14:textId="77777777" w:rsidR="005B4FE6" w:rsidRPr="004778FF" w:rsidRDefault="005B4FE6" w:rsidP="005B4FE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E100B29" w14:textId="77777777" w:rsidR="005B4FE6" w:rsidRPr="004778FF" w:rsidRDefault="005B4FE6" w:rsidP="005B4FE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48891A35" w14:textId="77777777" w:rsidR="004E69B4" w:rsidRPr="004778FF" w:rsidRDefault="004E69B4" w:rsidP="004E69B4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4778FF">
              <w:rPr>
                <w:rFonts w:ascii="Arial Narrow" w:hAnsi="Arial Narrow" w:cs="Arial"/>
                <w:bCs/>
              </w:rPr>
              <w:t>Nombre parte receptora____________________________</w:t>
            </w:r>
          </w:p>
          <w:p w14:paraId="4EBF35E6" w14:textId="77777777" w:rsidR="004E69B4" w:rsidRPr="004778FF" w:rsidRDefault="004E69B4" w:rsidP="004E69B4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4778FF">
              <w:rPr>
                <w:rFonts w:ascii="Arial Narrow" w:hAnsi="Arial Narrow" w:cs="Arial"/>
                <w:bCs/>
              </w:rPr>
              <w:t>Cargo parte receptora _____________________________</w:t>
            </w:r>
          </w:p>
          <w:p w14:paraId="18839FCF" w14:textId="77777777" w:rsidR="004E69B4" w:rsidRPr="004778FF" w:rsidRDefault="004E69B4" w:rsidP="004E69B4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4778FF">
              <w:rPr>
                <w:rFonts w:ascii="Arial Narrow" w:hAnsi="Arial Narrow" w:cs="Arial"/>
                <w:bCs/>
              </w:rPr>
              <w:t>C.C. ___________________________________________</w:t>
            </w:r>
          </w:p>
          <w:p w14:paraId="0C968738" w14:textId="77777777" w:rsidR="004E69B4" w:rsidRPr="004778FF" w:rsidRDefault="004E69B4" w:rsidP="004E69B4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05CE199B" w14:textId="77777777" w:rsidR="004E69B4" w:rsidRDefault="004E69B4" w:rsidP="004E69B4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375C087D" w14:textId="77777777" w:rsidR="003A31F7" w:rsidRDefault="003A31F7" w:rsidP="004E69B4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6D0CFE11" w14:textId="77777777" w:rsidR="007D246F" w:rsidRPr="004778FF" w:rsidRDefault="007D246F" w:rsidP="004E69B4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4EB913DE" w14:textId="77777777" w:rsidR="004E69B4" w:rsidRPr="004778FF" w:rsidRDefault="004E69B4" w:rsidP="004E69B4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4778FF">
              <w:rPr>
                <w:rFonts w:ascii="Arial Narrow" w:hAnsi="Arial Narrow" w:cs="Arial"/>
                <w:bCs/>
              </w:rPr>
              <w:t>Firma parte receptora _____________________________</w:t>
            </w:r>
          </w:p>
          <w:p w14:paraId="2D3C0D35" w14:textId="77777777" w:rsidR="004E69B4" w:rsidRPr="004778FF" w:rsidRDefault="004E69B4" w:rsidP="004E69B4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73D370C2" w14:textId="77777777" w:rsidR="004E69B4" w:rsidRPr="004778FF" w:rsidRDefault="004E69B4" w:rsidP="004E69B4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1199BFC3" w14:textId="77777777" w:rsidR="005B4FE6" w:rsidRPr="004778FF" w:rsidRDefault="005B4FE6" w:rsidP="005B4FE6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560BBC2" w14:textId="77777777" w:rsidR="005B4FE6" w:rsidRPr="004778FF" w:rsidRDefault="005B4FE6" w:rsidP="005B4FE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sectPr w:rsidR="005B4FE6" w:rsidRPr="004778FF" w:rsidSect="008E2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CD011" w14:textId="77777777" w:rsidR="000D287D" w:rsidRDefault="000D287D" w:rsidP="00F07AC4">
      <w:pPr>
        <w:spacing w:after="0" w:line="240" w:lineRule="auto"/>
      </w:pPr>
      <w:r>
        <w:separator/>
      </w:r>
    </w:p>
  </w:endnote>
  <w:endnote w:type="continuationSeparator" w:id="0">
    <w:p w14:paraId="0EC5A731" w14:textId="77777777" w:rsidR="000D287D" w:rsidRDefault="000D287D" w:rsidP="00F0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D41FD" w14:textId="77777777" w:rsidR="008160DB" w:rsidRDefault="008160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D38E3" w14:textId="77777777" w:rsidR="00F07AC4" w:rsidRDefault="00F07AC4" w:rsidP="00F07AC4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93467" w14:textId="77777777" w:rsidR="008160DB" w:rsidRDefault="00816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47325" w14:textId="77777777" w:rsidR="000D287D" w:rsidRDefault="000D287D" w:rsidP="00F07AC4">
      <w:pPr>
        <w:spacing w:after="0" w:line="240" w:lineRule="auto"/>
      </w:pPr>
      <w:r>
        <w:separator/>
      </w:r>
    </w:p>
  </w:footnote>
  <w:footnote w:type="continuationSeparator" w:id="0">
    <w:p w14:paraId="6AF702D3" w14:textId="77777777" w:rsidR="000D287D" w:rsidRDefault="000D287D" w:rsidP="00F0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265C" w14:textId="77777777" w:rsidR="008160DB" w:rsidRDefault="008160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07357C" w:rsidRPr="008464B5" w14:paraId="3BF553E6" w14:textId="77777777" w:rsidTr="008160DB">
      <w:trPr>
        <w:cantSplit/>
        <w:trHeight w:val="268"/>
        <w:jc w:val="center"/>
      </w:trPr>
      <w:tc>
        <w:tcPr>
          <w:tcW w:w="2693" w:type="dxa"/>
          <w:vMerge w:val="restart"/>
        </w:tcPr>
        <w:p w14:paraId="16B41786" w14:textId="77E942D7" w:rsidR="0007357C" w:rsidRDefault="00DA5B8A" w:rsidP="0007357C">
          <w:pPr>
            <w:ind w:right="360"/>
            <w:jc w:val="center"/>
            <w:rPr>
              <w:lang w:val="es-MX"/>
            </w:rPr>
          </w:pPr>
          <w:r>
            <w:rPr>
              <w:noProof/>
            </w:rPr>
            <w:drawing>
              <wp:inline distT="0" distB="0" distL="0" distR="0" wp14:anchorId="4AB639BA" wp14:editId="13B158B6">
                <wp:extent cx="1621155" cy="923925"/>
                <wp:effectExtent l="0" t="0" r="0" b="9525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A33E31-A548-4FA9-8EB9-01C3FF74C6D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38A33E31-A548-4FA9-8EB9-01C3FF74C6D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15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458541C5" w14:textId="545C4338" w:rsidR="0007357C" w:rsidRPr="008464B5" w:rsidRDefault="003A31F7" w:rsidP="00987E66">
          <w:pPr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iCs/>
            </w:rPr>
            <w:t>ACUERDO</w:t>
          </w:r>
          <w:r w:rsidR="0007357C" w:rsidRPr="00987E66">
            <w:rPr>
              <w:rFonts w:cs="Arial"/>
              <w:b/>
              <w:iCs/>
            </w:rPr>
            <w:t xml:space="preserve"> DE CONFIDENCIALIDAD, INDEPENDENCIA E IMPARCIALIDAD APLICABLE A LOS LABORATORIOS DE CALIBRACIÓN</w:t>
          </w:r>
        </w:p>
      </w:tc>
      <w:tc>
        <w:tcPr>
          <w:tcW w:w="1999" w:type="dxa"/>
          <w:vAlign w:val="center"/>
        </w:tcPr>
        <w:p w14:paraId="24390EB1" w14:textId="50003656" w:rsidR="0007357C" w:rsidRPr="008464B5" w:rsidRDefault="00987E66" w:rsidP="008160DB">
          <w:pPr>
            <w:rPr>
              <w:rFonts w:cs="Arial"/>
              <w:iCs/>
              <w:sz w:val="20"/>
              <w:szCs w:val="20"/>
              <w:lang w:val="es-MX"/>
            </w:rPr>
          </w:pPr>
          <w:r w:rsidRPr="00987E66">
            <w:rPr>
              <w:rFonts w:cs="Arial"/>
              <w:b/>
              <w:bCs/>
              <w:sz w:val="20"/>
              <w:szCs w:val="20"/>
              <w:lang w:val="es-MX"/>
            </w:rPr>
            <w:t>CÓDIGO:</w:t>
          </w:r>
          <w:r>
            <w:rPr>
              <w:rFonts w:cs="Arial"/>
              <w:sz w:val="20"/>
              <w:szCs w:val="20"/>
              <w:lang w:val="es-MX"/>
            </w:rPr>
            <w:t xml:space="preserve"> </w:t>
          </w:r>
          <w:r w:rsidR="0007357C">
            <w:rPr>
              <w:rFonts w:cs="Arial"/>
              <w:sz w:val="20"/>
              <w:szCs w:val="20"/>
              <w:lang w:val="es-MX"/>
            </w:rPr>
            <w:t>RT03-</w:t>
          </w:r>
          <w:r w:rsidR="00EE7F7A">
            <w:rPr>
              <w:rFonts w:cs="Arial"/>
              <w:sz w:val="20"/>
              <w:szCs w:val="20"/>
              <w:lang w:val="es-MX"/>
            </w:rPr>
            <w:t>F04</w:t>
          </w:r>
        </w:p>
      </w:tc>
    </w:tr>
    <w:tr w:rsidR="0007357C" w:rsidRPr="008464B5" w14:paraId="37A1C675" w14:textId="77777777" w:rsidTr="008160DB">
      <w:trPr>
        <w:cantSplit/>
        <w:trHeight w:val="630"/>
        <w:jc w:val="center"/>
      </w:trPr>
      <w:tc>
        <w:tcPr>
          <w:tcW w:w="2693" w:type="dxa"/>
          <w:vMerge/>
        </w:tcPr>
        <w:p w14:paraId="4DA06FDA" w14:textId="77777777" w:rsidR="0007357C" w:rsidRDefault="0007357C" w:rsidP="0007357C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1EEFDB1C" w14:textId="77777777" w:rsidR="0007357C" w:rsidRPr="008464B5" w:rsidRDefault="0007357C" w:rsidP="0007357C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bottom"/>
        </w:tcPr>
        <w:p w14:paraId="72B57DA3" w14:textId="27004AF0" w:rsidR="0007357C" w:rsidRPr="008464B5" w:rsidRDefault="00987E66" w:rsidP="008160DB">
          <w:pPr>
            <w:rPr>
              <w:rFonts w:cs="Arial"/>
              <w:sz w:val="20"/>
              <w:szCs w:val="20"/>
              <w:lang w:val="es-MX"/>
            </w:rPr>
          </w:pPr>
          <w:r w:rsidRPr="00987E66">
            <w:rPr>
              <w:rFonts w:cs="Arial"/>
              <w:b/>
              <w:bCs/>
              <w:sz w:val="20"/>
              <w:szCs w:val="20"/>
              <w:lang w:val="es-MX"/>
            </w:rPr>
            <w:t>VERSIÓN:</w:t>
          </w:r>
          <w:r>
            <w:rPr>
              <w:rFonts w:cs="Arial"/>
              <w:sz w:val="20"/>
              <w:szCs w:val="20"/>
              <w:lang w:val="es-MX"/>
            </w:rPr>
            <w:t xml:space="preserve"> </w:t>
          </w:r>
          <w:r w:rsidRPr="00EC5303">
            <w:rPr>
              <w:rFonts w:cs="Arial"/>
              <w:sz w:val="20"/>
              <w:szCs w:val="20"/>
              <w:lang w:val="es-MX"/>
            </w:rPr>
            <w:t xml:space="preserve"> </w:t>
          </w:r>
          <w:r>
            <w:rPr>
              <w:rFonts w:cs="Arial"/>
              <w:sz w:val="20"/>
              <w:szCs w:val="20"/>
              <w:lang w:val="es-MX"/>
            </w:rPr>
            <w:t xml:space="preserve">  </w:t>
          </w:r>
          <w:r w:rsidR="00DA5B8A">
            <w:rPr>
              <w:rFonts w:cs="Arial"/>
              <w:sz w:val="20"/>
              <w:szCs w:val="20"/>
              <w:lang w:val="es-MX"/>
            </w:rPr>
            <w:t>4</w:t>
          </w:r>
        </w:p>
      </w:tc>
    </w:tr>
    <w:tr w:rsidR="0007357C" w:rsidRPr="008464B5" w14:paraId="365ED7DD" w14:textId="77777777" w:rsidTr="008160DB">
      <w:trPr>
        <w:cantSplit/>
        <w:trHeight w:val="269"/>
        <w:jc w:val="center"/>
      </w:trPr>
      <w:tc>
        <w:tcPr>
          <w:tcW w:w="2693" w:type="dxa"/>
          <w:vMerge/>
        </w:tcPr>
        <w:p w14:paraId="5447543D" w14:textId="77777777" w:rsidR="0007357C" w:rsidRDefault="0007357C" w:rsidP="0007357C">
          <w:pPr>
            <w:rPr>
              <w:lang w:val="es-MX"/>
            </w:rPr>
          </w:pPr>
        </w:p>
      </w:tc>
      <w:tc>
        <w:tcPr>
          <w:tcW w:w="4815" w:type="dxa"/>
          <w:vMerge/>
        </w:tcPr>
        <w:p w14:paraId="4F778AEA" w14:textId="77777777" w:rsidR="0007357C" w:rsidRPr="008464B5" w:rsidRDefault="0007357C" w:rsidP="0007357C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99" w:type="dxa"/>
          <w:vAlign w:val="bottom"/>
        </w:tcPr>
        <w:p w14:paraId="38191C48" w14:textId="57ADA9BE" w:rsidR="0007357C" w:rsidRPr="008464B5" w:rsidRDefault="00987E66" w:rsidP="008160DB">
          <w:pPr>
            <w:rPr>
              <w:rFonts w:cs="Arial"/>
              <w:sz w:val="20"/>
              <w:szCs w:val="20"/>
              <w:lang w:val="es-MX"/>
            </w:rPr>
          </w:pPr>
          <w:r w:rsidRPr="00987E66">
            <w:rPr>
              <w:rFonts w:cs="Arial"/>
              <w:b/>
              <w:bCs/>
              <w:sz w:val="20"/>
              <w:szCs w:val="20"/>
              <w:lang w:val="es-MX"/>
            </w:rPr>
            <w:t>FECHA:</w:t>
          </w:r>
          <w:r w:rsidR="003A31F7">
            <w:rPr>
              <w:rFonts w:cs="Arial"/>
              <w:sz w:val="20"/>
              <w:szCs w:val="20"/>
              <w:lang w:val="es-MX"/>
            </w:rPr>
            <w:t xml:space="preserve"> 202</w:t>
          </w:r>
          <w:r w:rsidR="00DA5B8A">
            <w:rPr>
              <w:rFonts w:cs="Arial"/>
              <w:sz w:val="20"/>
              <w:szCs w:val="20"/>
              <w:lang w:val="es-MX"/>
            </w:rPr>
            <w:t>4</w:t>
          </w:r>
          <w:r w:rsidR="003A31F7">
            <w:rPr>
              <w:rFonts w:cs="Arial"/>
              <w:sz w:val="20"/>
              <w:szCs w:val="20"/>
              <w:lang w:val="es-MX"/>
            </w:rPr>
            <w:t>-</w:t>
          </w:r>
          <w:r w:rsidR="00DA5B8A">
            <w:rPr>
              <w:rFonts w:cs="Arial"/>
              <w:sz w:val="20"/>
              <w:szCs w:val="20"/>
              <w:lang w:val="es-MX"/>
            </w:rPr>
            <w:t>12</w:t>
          </w:r>
          <w:r w:rsidR="003A31F7">
            <w:rPr>
              <w:rFonts w:cs="Arial"/>
              <w:sz w:val="20"/>
              <w:szCs w:val="20"/>
              <w:lang w:val="es-MX"/>
            </w:rPr>
            <w:t>-</w:t>
          </w:r>
          <w:r w:rsidR="008160DB">
            <w:rPr>
              <w:rFonts w:cs="Arial"/>
              <w:sz w:val="20"/>
              <w:szCs w:val="20"/>
              <w:lang w:val="es-MX"/>
            </w:rPr>
            <w:t>26</w:t>
          </w:r>
        </w:p>
      </w:tc>
    </w:tr>
  </w:tbl>
  <w:p w14:paraId="66EB7D28" w14:textId="77777777" w:rsidR="00F07AC4" w:rsidRDefault="00F07A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3E68" w14:textId="77777777" w:rsidR="008160DB" w:rsidRDefault="008160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F31"/>
    <w:multiLevelType w:val="hybridMultilevel"/>
    <w:tmpl w:val="79A29E26"/>
    <w:lvl w:ilvl="0" w:tplc="45F2B66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1322"/>
    <w:multiLevelType w:val="hybridMultilevel"/>
    <w:tmpl w:val="3D122DC2"/>
    <w:lvl w:ilvl="0" w:tplc="41D86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BC3"/>
    <w:multiLevelType w:val="hybridMultilevel"/>
    <w:tmpl w:val="6714CF70"/>
    <w:lvl w:ilvl="0" w:tplc="BDEC9C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162"/>
    <w:multiLevelType w:val="hybridMultilevel"/>
    <w:tmpl w:val="11CE65C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4115A"/>
    <w:multiLevelType w:val="hybridMultilevel"/>
    <w:tmpl w:val="8D6043F0"/>
    <w:lvl w:ilvl="0" w:tplc="A23A19BC">
      <w:start w:val="1"/>
      <w:numFmt w:val="lowerLetter"/>
      <w:lvlText w:val="%1)"/>
      <w:lvlJc w:val="left"/>
      <w:pPr>
        <w:tabs>
          <w:tab w:val="num" w:pos="550"/>
        </w:tabs>
        <w:ind w:left="5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5" w15:restartNumberingAfterBreak="0">
    <w:nsid w:val="269424AD"/>
    <w:multiLevelType w:val="hybridMultilevel"/>
    <w:tmpl w:val="0B80AEE6"/>
    <w:lvl w:ilvl="0" w:tplc="5DC842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58D3"/>
    <w:multiLevelType w:val="hybridMultilevel"/>
    <w:tmpl w:val="C938EC20"/>
    <w:lvl w:ilvl="0" w:tplc="1B1450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5134"/>
    <w:multiLevelType w:val="hybridMultilevel"/>
    <w:tmpl w:val="F09409E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5DF4"/>
    <w:multiLevelType w:val="hybridMultilevel"/>
    <w:tmpl w:val="87E84B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C20A3"/>
    <w:multiLevelType w:val="hybridMultilevel"/>
    <w:tmpl w:val="A20E9886"/>
    <w:lvl w:ilvl="0" w:tplc="5DC842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6BBB"/>
    <w:multiLevelType w:val="hybridMultilevel"/>
    <w:tmpl w:val="5FE091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BF8"/>
    <w:multiLevelType w:val="hybridMultilevel"/>
    <w:tmpl w:val="E020A52C"/>
    <w:lvl w:ilvl="0" w:tplc="337430B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E6D30"/>
    <w:multiLevelType w:val="hybridMultilevel"/>
    <w:tmpl w:val="7724466A"/>
    <w:lvl w:ilvl="0" w:tplc="59CC6E9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34346"/>
    <w:multiLevelType w:val="hybridMultilevel"/>
    <w:tmpl w:val="FB34A776"/>
    <w:lvl w:ilvl="0" w:tplc="1CC03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E05BA"/>
    <w:multiLevelType w:val="hybridMultilevel"/>
    <w:tmpl w:val="BCF6A6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66FB0"/>
    <w:multiLevelType w:val="hybridMultilevel"/>
    <w:tmpl w:val="82683126"/>
    <w:lvl w:ilvl="0" w:tplc="E72C16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26769"/>
    <w:multiLevelType w:val="hybridMultilevel"/>
    <w:tmpl w:val="FB34A776"/>
    <w:lvl w:ilvl="0" w:tplc="1CC03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055D6"/>
    <w:multiLevelType w:val="hybridMultilevel"/>
    <w:tmpl w:val="8D5EE00A"/>
    <w:lvl w:ilvl="0" w:tplc="6FD85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937187">
    <w:abstractNumId w:val="1"/>
  </w:num>
  <w:num w:numId="2" w16cid:durableId="962613259">
    <w:abstractNumId w:val="7"/>
  </w:num>
  <w:num w:numId="3" w16cid:durableId="381364950">
    <w:abstractNumId w:val="0"/>
  </w:num>
  <w:num w:numId="4" w16cid:durableId="860894563">
    <w:abstractNumId w:val="12"/>
  </w:num>
  <w:num w:numId="5" w16cid:durableId="1170756475">
    <w:abstractNumId w:val="2"/>
  </w:num>
  <w:num w:numId="6" w16cid:durableId="902831325">
    <w:abstractNumId w:val="15"/>
  </w:num>
  <w:num w:numId="7" w16cid:durableId="1852597220">
    <w:abstractNumId w:val="3"/>
  </w:num>
  <w:num w:numId="8" w16cid:durableId="1570001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921195">
    <w:abstractNumId w:val="16"/>
  </w:num>
  <w:num w:numId="10" w16cid:durableId="1832481624">
    <w:abstractNumId w:val="13"/>
  </w:num>
  <w:num w:numId="11" w16cid:durableId="1580015263">
    <w:abstractNumId w:val="5"/>
  </w:num>
  <w:num w:numId="12" w16cid:durableId="559100825">
    <w:abstractNumId w:val="9"/>
  </w:num>
  <w:num w:numId="13" w16cid:durableId="861237511">
    <w:abstractNumId w:val="11"/>
  </w:num>
  <w:num w:numId="14" w16cid:durableId="1294673156">
    <w:abstractNumId w:val="14"/>
  </w:num>
  <w:num w:numId="15" w16cid:durableId="2022202642">
    <w:abstractNumId w:val="8"/>
  </w:num>
  <w:num w:numId="16" w16cid:durableId="120615269">
    <w:abstractNumId w:val="17"/>
  </w:num>
  <w:num w:numId="17" w16cid:durableId="74861789">
    <w:abstractNumId w:val="6"/>
  </w:num>
  <w:num w:numId="18" w16cid:durableId="1988513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DD"/>
    <w:rsid w:val="00004B26"/>
    <w:rsid w:val="000141D2"/>
    <w:rsid w:val="00027267"/>
    <w:rsid w:val="0003607D"/>
    <w:rsid w:val="0007357C"/>
    <w:rsid w:val="000804F1"/>
    <w:rsid w:val="000D1156"/>
    <w:rsid w:val="000D2324"/>
    <w:rsid w:val="000D287D"/>
    <w:rsid w:val="000D3FE1"/>
    <w:rsid w:val="000F6300"/>
    <w:rsid w:val="000F7DE8"/>
    <w:rsid w:val="00102F58"/>
    <w:rsid w:val="00107CCE"/>
    <w:rsid w:val="0011503B"/>
    <w:rsid w:val="00122859"/>
    <w:rsid w:val="00142C9F"/>
    <w:rsid w:val="00144482"/>
    <w:rsid w:val="00164991"/>
    <w:rsid w:val="00165EA0"/>
    <w:rsid w:val="0017153D"/>
    <w:rsid w:val="00180BDE"/>
    <w:rsid w:val="001A0D63"/>
    <w:rsid w:val="001B080E"/>
    <w:rsid w:val="001E677A"/>
    <w:rsid w:val="001F4545"/>
    <w:rsid w:val="00236FBB"/>
    <w:rsid w:val="0024538B"/>
    <w:rsid w:val="00251308"/>
    <w:rsid w:val="00286631"/>
    <w:rsid w:val="002B5818"/>
    <w:rsid w:val="002C55C8"/>
    <w:rsid w:val="002D6197"/>
    <w:rsid w:val="002E4714"/>
    <w:rsid w:val="002E5463"/>
    <w:rsid w:val="003349B6"/>
    <w:rsid w:val="003437BE"/>
    <w:rsid w:val="003A31F7"/>
    <w:rsid w:val="0040658D"/>
    <w:rsid w:val="00430D34"/>
    <w:rsid w:val="00433A19"/>
    <w:rsid w:val="004356CA"/>
    <w:rsid w:val="00452C7D"/>
    <w:rsid w:val="00463E43"/>
    <w:rsid w:val="004758B1"/>
    <w:rsid w:val="004778FF"/>
    <w:rsid w:val="00484236"/>
    <w:rsid w:val="004C5CB7"/>
    <w:rsid w:val="004E03B1"/>
    <w:rsid w:val="004E69B4"/>
    <w:rsid w:val="0051345A"/>
    <w:rsid w:val="0051748A"/>
    <w:rsid w:val="00536DBF"/>
    <w:rsid w:val="00546A1B"/>
    <w:rsid w:val="00552248"/>
    <w:rsid w:val="005B2067"/>
    <w:rsid w:val="005B4FE6"/>
    <w:rsid w:val="005C685D"/>
    <w:rsid w:val="005D2A5E"/>
    <w:rsid w:val="006403EB"/>
    <w:rsid w:val="006620CC"/>
    <w:rsid w:val="006B6973"/>
    <w:rsid w:val="006E6DC6"/>
    <w:rsid w:val="006F3DDA"/>
    <w:rsid w:val="0070131C"/>
    <w:rsid w:val="00714AF2"/>
    <w:rsid w:val="007152CD"/>
    <w:rsid w:val="00716FEA"/>
    <w:rsid w:val="00725C81"/>
    <w:rsid w:val="00744843"/>
    <w:rsid w:val="00771020"/>
    <w:rsid w:val="00784A54"/>
    <w:rsid w:val="007B378D"/>
    <w:rsid w:val="007D246F"/>
    <w:rsid w:val="007D38DE"/>
    <w:rsid w:val="007D5FFB"/>
    <w:rsid w:val="007D7F01"/>
    <w:rsid w:val="00805FF2"/>
    <w:rsid w:val="008100A9"/>
    <w:rsid w:val="008160DB"/>
    <w:rsid w:val="00831AA4"/>
    <w:rsid w:val="00842A0A"/>
    <w:rsid w:val="00871540"/>
    <w:rsid w:val="008B162A"/>
    <w:rsid w:val="008B2083"/>
    <w:rsid w:val="008C2032"/>
    <w:rsid w:val="008C307E"/>
    <w:rsid w:val="008D71DD"/>
    <w:rsid w:val="008E2764"/>
    <w:rsid w:val="009179C2"/>
    <w:rsid w:val="0095025A"/>
    <w:rsid w:val="00974318"/>
    <w:rsid w:val="00974E69"/>
    <w:rsid w:val="00985040"/>
    <w:rsid w:val="00987E66"/>
    <w:rsid w:val="009C2552"/>
    <w:rsid w:val="009C7635"/>
    <w:rsid w:val="009F0EC0"/>
    <w:rsid w:val="00A644E4"/>
    <w:rsid w:val="00A938E1"/>
    <w:rsid w:val="00AE4541"/>
    <w:rsid w:val="00AE5307"/>
    <w:rsid w:val="00B00500"/>
    <w:rsid w:val="00B04275"/>
    <w:rsid w:val="00B25F1B"/>
    <w:rsid w:val="00B50DDA"/>
    <w:rsid w:val="00B56AA1"/>
    <w:rsid w:val="00B85264"/>
    <w:rsid w:val="00BC04B0"/>
    <w:rsid w:val="00BD610F"/>
    <w:rsid w:val="00BE5FFF"/>
    <w:rsid w:val="00BE73A2"/>
    <w:rsid w:val="00BF66DB"/>
    <w:rsid w:val="00C14127"/>
    <w:rsid w:val="00C21DAF"/>
    <w:rsid w:val="00C551EE"/>
    <w:rsid w:val="00C724BB"/>
    <w:rsid w:val="00C96E2E"/>
    <w:rsid w:val="00CF6A4E"/>
    <w:rsid w:val="00D03606"/>
    <w:rsid w:val="00D1196A"/>
    <w:rsid w:val="00D248FD"/>
    <w:rsid w:val="00D34FEC"/>
    <w:rsid w:val="00D541B8"/>
    <w:rsid w:val="00D6158F"/>
    <w:rsid w:val="00D666D9"/>
    <w:rsid w:val="00DA5B8A"/>
    <w:rsid w:val="00DB3E2F"/>
    <w:rsid w:val="00E1007F"/>
    <w:rsid w:val="00E432E8"/>
    <w:rsid w:val="00ED0568"/>
    <w:rsid w:val="00EE7F7A"/>
    <w:rsid w:val="00F07AC4"/>
    <w:rsid w:val="00F5272A"/>
    <w:rsid w:val="00F54275"/>
    <w:rsid w:val="00FD7E12"/>
    <w:rsid w:val="00FF29E0"/>
    <w:rsid w:val="00FF2A2C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66F0B"/>
  <w15:docId w15:val="{C77DE144-B29E-407C-AEC7-CD2854C8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71DD"/>
    <w:pPr>
      <w:ind w:left="720"/>
      <w:contextualSpacing/>
    </w:pPr>
  </w:style>
  <w:style w:type="paragraph" w:customStyle="1" w:styleId="Default">
    <w:name w:val="Default"/>
    <w:rsid w:val="005B4F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07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AC4"/>
  </w:style>
  <w:style w:type="paragraph" w:styleId="Piedepgina">
    <w:name w:val="footer"/>
    <w:basedOn w:val="Normal"/>
    <w:link w:val="PiedepginaCar"/>
    <w:uiPriority w:val="99"/>
    <w:unhideWhenUsed/>
    <w:rsid w:val="00F07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AC4"/>
  </w:style>
  <w:style w:type="character" w:styleId="Nmerodepgina">
    <w:name w:val="page number"/>
    <w:semiHidden/>
    <w:rsid w:val="0007357C"/>
  </w:style>
  <w:style w:type="paragraph" w:styleId="Textodeglobo">
    <w:name w:val="Balloon Text"/>
    <w:basedOn w:val="Normal"/>
    <w:link w:val="TextodegloboCar"/>
    <w:uiPriority w:val="99"/>
    <w:semiHidden/>
    <w:unhideWhenUsed/>
    <w:rsid w:val="003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Bernal</dc:creator>
  <cp:lastModifiedBy>Mary Carrillo Pacheco</cp:lastModifiedBy>
  <cp:revision>2</cp:revision>
  <dcterms:created xsi:type="dcterms:W3CDTF">2024-12-27T02:53:00Z</dcterms:created>
  <dcterms:modified xsi:type="dcterms:W3CDTF">2024-12-27T02:53:00Z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3804236</vt:i4>
  </property>
</Properties>
</file>