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159370596" w:displacedByCustomXml="next"/>
    <w:sdt>
      <w:sdtPr>
        <w:rPr>
          <w:rFonts w:eastAsiaTheme="minorHAnsi" w:cstheme="minorBidi"/>
          <w:b/>
          <w:bCs w:val="0"/>
          <w:caps/>
          <w:color w:val="auto"/>
          <w:lang w:val="es-ES"/>
        </w:rPr>
        <w:id w:val="-958786791"/>
        <w:docPartObj>
          <w:docPartGallery w:val="Table of Contents"/>
          <w:docPartUnique/>
        </w:docPartObj>
      </w:sdtPr>
      <w:sdtEndPr>
        <w:rPr>
          <w:rFonts w:ascii="Arial Narrow" w:hAnsi="Arial Narrow" w:cs="Arial"/>
          <w:b w:val="0"/>
          <w:caps w:val="0"/>
          <w:szCs w:val="24"/>
        </w:rPr>
      </w:sdtEndPr>
      <w:sdtContent>
        <w:p w14:paraId="4A726E39" w14:textId="04494D01" w:rsidR="00CD5A1F" w:rsidRPr="007A15EB" w:rsidRDefault="008D3752" w:rsidP="00470870">
          <w:pPr>
            <w:pStyle w:val="Ttulo3"/>
            <w:numPr>
              <w:ilvl w:val="0"/>
              <w:numId w:val="0"/>
            </w:numPr>
            <w:jc w:val="center"/>
            <w:rPr>
              <w:rFonts w:ascii="Arial Narrow" w:hAnsi="Arial Narrow"/>
              <w:b/>
              <w:bCs w:val="0"/>
              <w:color w:val="auto"/>
              <w:lang w:val="es-ES"/>
            </w:rPr>
          </w:pPr>
          <w:r w:rsidRPr="007A15EB">
            <w:rPr>
              <w:rFonts w:ascii="Arial Narrow" w:hAnsi="Arial Narrow"/>
              <w:b/>
              <w:bCs w:val="0"/>
              <w:color w:val="auto"/>
              <w:lang w:val="es-ES"/>
            </w:rPr>
            <w:t>CONTENIDO</w:t>
          </w:r>
          <w:bookmarkEnd w:id="0"/>
        </w:p>
        <w:p w14:paraId="7151CB7F" w14:textId="0344D0E9" w:rsidR="008518D2" w:rsidRDefault="00CD5A1F">
          <w:pPr>
            <w:pStyle w:val="TDC3"/>
            <w:tabs>
              <w:tab w:val="right" w:leader="dot" w:pos="8828"/>
            </w:tabs>
            <w:rPr>
              <w:rFonts w:asciiTheme="minorHAnsi" w:eastAsiaTheme="minorEastAsia" w:hAnsiTheme="minorHAnsi"/>
              <w:noProof/>
              <w:kern w:val="2"/>
              <w:szCs w:val="24"/>
              <w:lang w:eastAsia="es-CO"/>
              <w14:ligatures w14:val="standardContextual"/>
            </w:rPr>
          </w:pPr>
          <w:r w:rsidRPr="007A15EB">
            <w:rPr>
              <w:rFonts w:ascii="Arial Narrow" w:hAnsi="Arial Narrow" w:cs="Arial"/>
              <w:szCs w:val="24"/>
            </w:rPr>
            <w:fldChar w:fldCharType="begin"/>
          </w:r>
          <w:r w:rsidRPr="007A15EB">
            <w:rPr>
              <w:rFonts w:ascii="Arial Narrow" w:hAnsi="Arial Narrow" w:cs="Arial"/>
              <w:szCs w:val="24"/>
            </w:rPr>
            <w:instrText xml:space="preserve"> TOC \o "1-3" \h \z \u </w:instrText>
          </w:r>
          <w:r w:rsidRPr="007A15EB">
            <w:rPr>
              <w:rFonts w:ascii="Arial Narrow" w:hAnsi="Arial Narrow" w:cs="Arial"/>
              <w:szCs w:val="24"/>
            </w:rPr>
            <w:fldChar w:fldCharType="separate"/>
          </w:r>
          <w:hyperlink w:anchor="_Toc159370596" w:history="1">
            <w:r w:rsidR="008518D2" w:rsidRPr="00E94482">
              <w:rPr>
                <w:rStyle w:val="Hipervnculo"/>
                <w:rFonts w:ascii="Arial Narrow" w:hAnsi="Arial Narrow"/>
                <w:b/>
                <w:noProof/>
                <w:lang w:val="es-ES"/>
              </w:rPr>
              <w:t>CONTENIDO</w:t>
            </w:r>
            <w:r w:rsidR="008518D2">
              <w:rPr>
                <w:noProof/>
                <w:webHidden/>
              </w:rPr>
              <w:tab/>
            </w:r>
            <w:r w:rsidR="008518D2">
              <w:rPr>
                <w:noProof/>
                <w:webHidden/>
              </w:rPr>
              <w:fldChar w:fldCharType="begin"/>
            </w:r>
            <w:r w:rsidR="008518D2">
              <w:rPr>
                <w:noProof/>
                <w:webHidden/>
              </w:rPr>
              <w:instrText xml:space="preserve"> PAGEREF _Toc159370596 \h </w:instrText>
            </w:r>
            <w:r w:rsidR="008518D2">
              <w:rPr>
                <w:noProof/>
                <w:webHidden/>
              </w:rPr>
            </w:r>
            <w:r w:rsidR="008518D2">
              <w:rPr>
                <w:noProof/>
                <w:webHidden/>
              </w:rPr>
              <w:fldChar w:fldCharType="separate"/>
            </w:r>
            <w:r w:rsidR="008518D2">
              <w:rPr>
                <w:noProof/>
                <w:webHidden/>
              </w:rPr>
              <w:t>1</w:t>
            </w:r>
            <w:r w:rsidR="008518D2">
              <w:rPr>
                <w:noProof/>
                <w:webHidden/>
              </w:rPr>
              <w:fldChar w:fldCharType="end"/>
            </w:r>
          </w:hyperlink>
        </w:p>
        <w:p w14:paraId="69F8C311" w14:textId="67B00E9F" w:rsidR="008518D2" w:rsidRDefault="008518D2">
          <w:pPr>
            <w:pStyle w:val="TDC1"/>
            <w:rPr>
              <w:rFonts w:asciiTheme="minorHAnsi" w:eastAsiaTheme="minorEastAsia" w:hAnsiTheme="minorHAnsi"/>
              <w:noProof/>
              <w:kern w:val="2"/>
              <w:szCs w:val="24"/>
              <w:lang w:eastAsia="es-CO"/>
              <w14:ligatures w14:val="standardContextual"/>
            </w:rPr>
          </w:pPr>
          <w:hyperlink w:anchor="_Toc159370597" w:history="1">
            <w:r w:rsidRPr="00E94482">
              <w:rPr>
                <w:rStyle w:val="Hipervnculo"/>
                <w:rFonts w:ascii="Arial Narrow" w:hAnsi="Arial Narrow" w:cs="Arial"/>
                <w:noProof/>
              </w:rPr>
              <w:t>1</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cs="Arial"/>
                <w:noProof/>
              </w:rPr>
              <w:t>OBJETIVO</w:t>
            </w:r>
            <w:r>
              <w:rPr>
                <w:noProof/>
                <w:webHidden/>
              </w:rPr>
              <w:tab/>
            </w:r>
            <w:r>
              <w:rPr>
                <w:noProof/>
                <w:webHidden/>
              </w:rPr>
              <w:fldChar w:fldCharType="begin"/>
            </w:r>
            <w:r>
              <w:rPr>
                <w:noProof/>
                <w:webHidden/>
              </w:rPr>
              <w:instrText xml:space="preserve"> PAGEREF _Toc159370597 \h </w:instrText>
            </w:r>
            <w:r>
              <w:rPr>
                <w:noProof/>
                <w:webHidden/>
              </w:rPr>
            </w:r>
            <w:r>
              <w:rPr>
                <w:noProof/>
                <w:webHidden/>
              </w:rPr>
              <w:fldChar w:fldCharType="separate"/>
            </w:r>
            <w:r>
              <w:rPr>
                <w:noProof/>
                <w:webHidden/>
              </w:rPr>
              <w:t>2</w:t>
            </w:r>
            <w:r>
              <w:rPr>
                <w:noProof/>
                <w:webHidden/>
              </w:rPr>
              <w:fldChar w:fldCharType="end"/>
            </w:r>
          </w:hyperlink>
        </w:p>
        <w:p w14:paraId="07604DCD" w14:textId="2EE50F2F" w:rsidR="008518D2" w:rsidRDefault="008518D2">
          <w:pPr>
            <w:pStyle w:val="TDC1"/>
            <w:rPr>
              <w:rFonts w:asciiTheme="minorHAnsi" w:eastAsiaTheme="minorEastAsia" w:hAnsiTheme="minorHAnsi"/>
              <w:noProof/>
              <w:kern w:val="2"/>
              <w:szCs w:val="24"/>
              <w:lang w:eastAsia="es-CO"/>
              <w14:ligatures w14:val="standardContextual"/>
            </w:rPr>
          </w:pPr>
          <w:hyperlink w:anchor="_Toc159370598" w:history="1">
            <w:r w:rsidRPr="00E94482">
              <w:rPr>
                <w:rStyle w:val="Hipervnculo"/>
                <w:rFonts w:ascii="Arial Narrow" w:hAnsi="Arial Narrow" w:cs="Arial"/>
                <w:noProof/>
              </w:rPr>
              <w:t>2</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cs="Arial"/>
                <w:noProof/>
              </w:rPr>
              <w:t>DESTINATARIOS</w:t>
            </w:r>
            <w:r>
              <w:rPr>
                <w:noProof/>
                <w:webHidden/>
              </w:rPr>
              <w:tab/>
            </w:r>
            <w:r>
              <w:rPr>
                <w:noProof/>
                <w:webHidden/>
              </w:rPr>
              <w:fldChar w:fldCharType="begin"/>
            </w:r>
            <w:r>
              <w:rPr>
                <w:noProof/>
                <w:webHidden/>
              </w:rPr>
              <w:instrText xml:space="preserve"> PAGEREF _Toc159370598 \h </w:instrText>
            </w:r>
            <w:r>
              <w:rPr>
                <w:noProof/>
                <w:webHidden/>
              </w:rPr>
            </w:r>
            <w:r>
              <w:rPr>
                <w:noProof/>
                <w:webHidden/>
              </w:rPr>
              <w:fldChar w:fldCharType="separate"/>
            </w:r>
            <w:r>
              <w:rPr>
                <w:noProof/>
                <w:webHidden/>
              </w:rPr>
              <w:t>2</w:t>
            </w:r>
            <w:r>
              <w:rPr>
                <w:noProof/>
                <w:webHidden/>
              </w:rPr>
              <w:fldChar w:fldCharType="end"/>
            </w:r>
          </w:hyperlink>
        </w:p>
        <w:p w14:paraId="14957729" w14:textId="74967E69" w:rsidR="008518D2" w:rsidRDefault="008518D2">
          <w:pPr>
            <w:pStyle w:val="TDC1"/>
            <w:rPr>
              <w:rFonts w:asciiTheme="minorHAnsi" w:eastAsiaTheme="minorEastAsia" w:hAnsiTheme="minorHAnsi"/>
              <w:noProof/>
              <w:kern w:val="2"/>
              <w:szCs w:val="24"/>
              <w:lang w:eastAsia="es-CO"/>
              <w14:ligatures w14:val="standardContextual"/>
            </w:rPr>
          </w:pPr>
          <w:hyperlink w:anchor="_Toc159370599" w:history="1">
            <w:r w:rsidRPr="00E94482">
              <w:rPr>
                <w:rStyle w:val="Hipervnculo"/>
                <w:rFonts w:ascii="Arial Narrow" w:hAnsi="Arial Narrow" w:cs="Arial"/>
                <w:noProof/>
              </w:rPr>
              <w:t>3</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cs="Arial"/>
                <w:noProof/>
              </w:rPr>
              <w:t>ALCANCE</w:t>
            </w:r>
            <w:r>
              <w:rPr>
                <w:noProof/>
                <w:webHidden/>
              </w:rPr>
              <w:tab/>
            </w:r>
            <w:r>
              <w:rPr>
                <w:noProof/>
                <w:webHidden/>
              </w:rPr>
              <w:fldChar w:fldCharType="begin"/>
            </w:r>
            <w:r>
              <w:rPr>
                <w:noProof/>
                <w:webHidden/>
              </w:rPr>
              <w:instrText xml:space="preserve"> PAGEREF _Toc159370599 \h </w:instrText>
            </w:r>
            <w:r>
              <w:rPr>
                <w:noProof/>
                <w:webHidden/>
              </w:rPr>
            </w:r>
            <w:r>
              <w:rPr>
                <w:noProof/>
                <w:webHidden/>
              </w:rPr>
              <w:fldChar w:fldCharType="separate"/>
            </w:r>
            <w:r>
              <w:rPr>
                <w:noProof/>
                <w:webHidden/>
              </w:rPr>
              <w:t>2</w:t>
            </w:r>
            <w:r>
              <w:rPr>
                <w:noProof/>
                <w:webHidden/>
              </w:rPr>
              <w:fldChar w:fldCharType="end"/>
            </w:r>
          </w:hyperlink>
        </w:p>
        <w:p w14:paraId="45091086" w14:textId="23D92FE5" w:rsidR="008518D2" w:rsidRDefault="008518D2">
          <w:pPr>
            <w:pStyle w:val="TDC1"/>
            <w:rPr>
              <w:rFonts w:asciiTheme="minorHAnsi" w:eastAsiaTheme="minorEastAsia" w:hAnsiTheme="minorHAnsi"/>
              <w:noProof/>
              <w:kern w:val="2"/>
              <w:szCs w:val="24"/>
              <w:lang w:eastAsia="es-CO"/>
              <w14:ligatures w14:val="standardContextual"/>
            </w:rPr>
          </w:pPr>
          <w:hyperlink w:anchor="_Toc159370600" w:history="1">
            <w:r w:rsidRPr="00E94482">
              <w:rPr>
                <w:rStyle w:val="Hipervnculo"/>
                <w:rFonts w:ascii="Arial Narrow" w:hAnsi="Arial Narrow" w:cs="Arial"/>
                <w:noProof/>
              </w:rPr>
              <w:t>4</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cs="Arial"/>
                <w:noProof/>
              </w:rPr>
              <w:t>GLOSARIO</w:t>
            </w:r>
            <w:r>
              <w:rPr>
                <w:noProof/>
                <w:webHidden/>
              </w:rPr>
              <w:tab/>
            </w:r>
            <w:r>
              <w:rPr>
                <w:noProof/>
                <w:webHidden/>
              </w:rPr>
              <w:fldChar w:fldCharType="begin"/>
            </w:r>
            <w:r>
              <w:rPr>
                <w:noProof/>
                <w:webHidden/>
              </w:rPr>
              <w:instrText xml:space="preserve"> PAGEREF _Toc159370600 \h </w:instrText>
            </w:r>
            <w:r>
              <w:rPr>
                <w:noProof/>
                <w:webHidden/>
              </w:rPr>
            </w:r>
            <w:r>
              <w:rPr>
                <w:noProof/>
                <w:webHidden/>
              </w:rPr>
              <w:fldChar w:fldCharType="separate"/>
            </w:r>
            <w:r>
              <w:rPr>
                <w:noProof/>
                <w:webHidden/>
              </w:rPr>
              <w:t>2</w:t>
            </w:r>
            <w:r>
              <w:rPr>
                <w:noProof/>
                <w:webHidden/>
              </w:rPr>
              <w:fldChar w:fldCharType="end"/>
            </w:r>
          </w:hyperlink>
        </w:p>
        <w:p w14:paraId="07CBBA1A" w14:textId="2C3D3294" w:rsidR="008518D2" w:rsidRDefault="008518D2">
          <w:pPr>
            <w:pStyle w:val="TDC1"/>
            <w:rPr>
              <w:rFonts w:asciiTheme="minorHAnsi" w:eastAsiaTheme="minorEastAsia" w:hAnsiTheme="minorHAnsi"/>
              <w:noProof/>
              <w:kern w:val="2"/>
              <w:szCs w:val="24"/>
              <w:lang w:eastAsia="es-CO"/>
              <w14:ligatures w14:val="standardContextual"/>
            </w:rPr>
          </w:pPr>
          <w:hyperlink w:anchor="_Toc159370601" w:history="1">
            <w:r w:rsidRPr="00E94482">
              <w:rPr>
                <w:rStyle w:val="Hipervnculo"/>
                <w:rFonts w:ascii="Arial Narrow" w:hAnsi="Arial Narrow" w:cs="Arial"/>
                <w:noProof/>
              </w:rPr>
              <w:t>5</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cs="Arial"/>
                <w:noProof/>
              </w:rPr>
              <w:t>REFERENCIAS NORMATIVAS</w:t>
            </w:r>
            <w:r>
              <w:rPr>
                <w:noProof/>
                <w:webHidden/>
              </w:rPr>
              <w:tab/>
            </w:r>
            <w:r>
              <w:rPr>
                <w:noProof/>
                <w:webHidden/>
              </w:rPr>
              <w:fldChar w:fldCharType="begin"/>
            </w:r>
            <w:r>
              <w:rPr>
                <w:noProof/>
                <w:webHidden/>
              </w:rPr>
              <w:instrText xml:space="preserve"> PAGEREF _Toc159370601 \h </w:instrText>
            </w:r>
            <w:r>
              <w:rPr>
                <w:noProof/>
                <w:webHidden/>
              </w:rPr>
            </w:r>
            <w:r>
              <w:rPr>
                <w:noProof/>
                <w:webHidden/>
              </w:rPr>
              <w:fldChar w:fldCharType="separate"/>
            </w:r>
            <w:r>
              <w:rPr>
                <w:noProof/>
                <w:webHidden/>
              </w:rPr>
              <w:t>3</w:t>
            </w:r>
            <w:r>
              <w:rPr>
                <w:noProof/>
                <w:webHidden/>
              </w:rPr>
              <w:fldChar w:fldCharType="end"/>
            </w:r>
          </w:hyperlink>
        </w:p>
        <w:p w14:paraId="2DAF2D9F" w14:textId="7FE820B2" w:rsidR="008518D2" w:rsidRDefault="008518D2">
          <w:pPr>
            <w:pStyle w:val="TDC1"/>
            <w:rPr>
              <w:rFonts w:asciiTheme="minorHAnsi" w:eastAsiaTheme="minorEastAsia" w:hAnsiTheme="minorHAnsi"/>
              <w:noProof/>
              <w:kern w:val="2"/>
              <w:szCs w:val="24"/>
              <w:lang w:eastAsia="es-CO"/>
              <w14:ligatures w14:val="standardContextual"/>
            </w:rPr>
          </w:pPr>
          <w:hyperlink w:anchor="_Toc159370602" w:history="1">
            <w:r w:rsidRPr="00E94482">
              <w:rPr>
                <w:rStyle w:val="Hipervnculo"/>
                <w:rFonts w:ascii="Arial Narrow" w:hAnsi="Arial Narrow" w:cs="Arial"/>
                <w:noProof/>
              </w:rPr>
              <w:t>6</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cs="Arial"/>
                <w:noProof/>
              </w:rPr>
              <w:t>ASPECTOS E IMPACTOS AMBIENTALES</w:t>
            </w:r>
            <w:r>
              <w:rPr>
                <w:noProof/>
                <w:webHidden/>
              </w:rPr>
              <w:tab/>
            </w:r>
            <w:r>
              <w:rPr>
                <w:noProof/>
                <w:webHidden/>
              </w:rPr>
              <w:fldChar w:fldCharType="begin"/>
            </w:r>
            <w:r>
              <w:rPr>
                <w:noProof/>
                <w:webHidden/>
              </w:rPr>
              <w:instrText xml:space="preserve"> PAGEREF _Toc159370602 \h </w:instrText>
            </w:r>
            <w:r>
              <w:rPr>
                <w:noProof/>
                <w:webHidden/>
              </w:rPr>
            </w:r>
            <w:r>
              <w:rPr>
                <w:noProof/>
                <w:webHidden/>
              </w:rPr>
              <w:fldChar w:fldCharType="separate"/>
            </w:r>
            <w:r>
              <w:rPr>
                <w:noProof/>
                <w:webHidden/>
              </w:rPr>
              <w:t>4</w:t>
            </w:r>
            <w:r>
              <w:rPr>
                <w:noProof/>
                <w:webHidden/>
              </w:rPr>
              <w:fldChar w:fldCharType="end"/>
            </w:r>
          </w:hyperlink>
        </w:p>
        <w:p w14:paraId="3475ECC0" w14:textId="76BCAAB4" w:rsidR="008518D2" w:rsidRDefault="008518D2">
          <w:pPr>
            <w:pStyle w:val="TDC1"/>
            <w:rPr>
              <w:rFonts w:asciiTheme="minorHAnsi" w:eastAsiaTheme="minorEastAsia" w:hAnsiTheme="minorHAnsi"/>
              <w:noProof/>
              <w:kern w:val="2"/>
              <w:szCs w:val="24"/>
              <w:lang w:eastAsia="es-CO"/>
              <w14:ligatures w14:val="standardContextual"/>
            </w:rPr>
          </w:pPr>
          <w:hyperlink w:anchor="_Toc159370603" w:history="1">
            <w:r w:rsidRPr="00E94482">
              <w:rPr>
                <w:rStyle w:val="Hipervnculo"/>
                <w:rFonts w:ascii="Arial Narrow" w:hAnsi="Arial Narrow" w:cs="Arial"/>
                <w:noProof/>
              </w:rPr>
              <w:t>7</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cs="Arial"/>
                <w:noProof/>
              </w:rPr>
              <w:t>DESCRIPCIÓN DE ACTIVIDADES Y RESPONSABILIDADEs</w:t>
            </w:r>
            <w:r>
              <w:rPr>
                <w:noProof/>
                <w:webHidden/>
              </w:rPr>
              <w:tab/>
            </w:r>
            <w:r>
              <w:rPr>
                <w:noProof/>
                <w:webHidden/>
              </w:rPr>
              <w:fldChar w:fldCharType="begin"/>
            </w:r>
            <w:r>
              <w:rPr>
                <w:noProof/>
                <w:webHidden/>
              </w:rPr>
              <w:instrText xml:space="preserve"> PAGEREF _Toc159370603 \h </w:instrText>
            </w:r>
            <w:r>
              <w:rPr>
                <w:noProof/>
                <w:webHidden/>
              </w:rPr>
            </w:r>
            <w:r>
              <w:rPr>
                <w:noProof/>
                <w:webHidden/>
              </w:rPr>
              <w:fldChar w:fldCharType="separate"/>
            </w:r>
            <w:r>
              <w:rPr>
                <w:noProof/>
                <w:webHidden/>
              </w:rPr>
              <w:t>4</w:t>
            </w:r>
            <w:r>
              <w:rPr>
                <w:noProof/>
                <w:webHidden/>
              </w:rPr>
              <w:fldChar w:fldCharType="end"/>
            </w:r>
          </w:hyperlink>
        </w:p>
        <w:p w14:paraId="2B08603C" w14:textId="26680658"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04" w:history="1">
            <w:r w:rsidRPr="00E94482">
              <w:rPr>
                <w:rStyle w:val="Hipervnculo"/>
                <w:rFonts w:ascii="Arial Narrow" w:hAnsi="Arial Narrow"/>
                <w:noProof/>
                <w:lang w:eastAsia="es-CO"/>
              </w:rPr>
              <w:t>7.1</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lang w:eastAsia="es-CO"/>
              </w:rPr>
              <w:t>ESCENARIOS</w:t>
            </w:r>
            <w:r>
              <w:rPr>
                <w:noProof/>
                <w:webHidden/>
              </w:rPr>
              <w:tab/>
            </w:r>
            <w:r>
              <w:rPr>
                <w:noProof/>
                <w:webHidden/>
              </w:rPr>
              <w:fldChar w:fldCharType="begin"/>
            </w:r>
            <w:r>
              <w:rPr>
                <w:noProof/>
                <w:webHidden/>
              </w:rPr>
              <w:instrText xml:space="preserve"> PAGEREF _Toc159370604 \h </w:instrText>
            </w:r>
            <w:r>
              <w:rPr>
                <w:noProof/>
                <w:webHidden/>
              </w:rPr>
            </w:r>
            <w:r>
              <w:rPr>
                <w:noProof/>
                <w:webHidden/>
              </w:rPr>
              <w:fldChar w:fldCharType="separate"/>
            </w:r>
            <w:r>
              <w:rPr>
                <w:noProof/>
                <w:webHidden/>
              </w:rPr>
              <w:t>4</w:t>
            </w:r>
            <w:r>
              <w:rPr>
                <w:noProof/>
                <w:webHidden/>
              </w:rPr>
              <w:fldChar w:fldCharType="end"/>
            </w:r>
          </w:hyperlink>
        </w:p>
        <w:p w14:paraId="7B60B981" w14:textId="751C009B"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05" w:history="1">
            <w:r w:rsidRPr="00E94482">
              <w:rPr>
                <w:rStyle w:val="Hipervnculo"/>
                <w:rFonts w:ascii="Arial Narrow" w:hAnsi="Arial Narrow"/>
                <w:noProof/>
              </w:rPr>
              <w:t>7.2</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IDENTIFICACIÓN DE EMERGENCIAS AMBIENTALES</w:t>
            </w:r>
            <w:r>
              <w:rPr>
                <w:noProof/>
                <w:webHidden/>
              </w:rPr>
              <w:tab/>
            </w:r>
            <w:r>
              <w:rPr>
                <w:noProof/>
                <w:webHidden/>
              </w:rPr>
              <w:fldChar w:fldCharType="begin"/>
            </w:r>
            <w:r>
              <w:rPr>
                <w:noProof/>
                <w:webHidden/>
              </w:rPr>
              <w:instrText xml:space="preserve"> PAGEREF _Toc159370605 \h </w:instrText>
            </w:r>
            <w:r>
              <w:rPr>
                <w:noProof/>
                <w:webHidden/>
              </w:rPr>
            </w:r>
            <w:r>
              <w:rPr>
                <w:noProof/>
                <w:webHidden/>
              </w:rPr>
              <w:fldChar w:fldCharType="separate"/>
            </w:r>
            <w:r>
              <w:rPr>
                <w:noProof/>
                <w:webHidden/>
              </w:rPr>
              <w:t>5</w:t>
            </w:r>
            <w:r>
              <w:rPr>
                <w:noProof/>
                <w:webHidden/>
              </w:rPr>
              <w:fldChar w:fldCharType="end"/>
            </w:r>
          </w:hyperlink>
        </w:p>
        <w:p w14:paraId="48B996A7" w14:textId="1FCB3B83"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06" w:history="1">
            <w:r w:rsidRPr="00E94482">
              <w:rPr>
                <w:rStyle w:val="Hipervnculo"/>
                <w:rFonts w:ascii="Arial Narrow" w:hAnsi="Arial Narrow"/>
                <w:noProof/>
              </w:rPr>
              <w:t>7.3</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IDENTIFICACIÓN DE CONTINGENCIAS AMBIENTALES</w:t>
            </w:r>
            <w:r>
              <w:rPr>
                <w:noProof/>
                <w:webHidden/>
              </w:rPr>
              <w:tab/>
            </w:r>
            <w:r>
              <w:rPr>
                <w:noProof/>
                <w:webHidden/>
              </w:rPr>
              <w:fldChar w:fldCharType="begin"/>
            </w:r>
            <w:r>
              <w:rPr>
                <w:noProof/>
                <w:webHidden/>
              </w:rPr>
              <w:instrText xml:space="preserve"> PAGEREF _Toc159370606 \h </w:instrText>
            </w:r>
            <w:r>
              <w:rPr>
                <w:noProof/>
                <w:webHidden/>
              </w:rPr>
            </w:r>
            <w:r>
              <w:rPr>
                <w:noProof/>
                <w:webHidden/>
              </w:rPr>
              <w:fldChar w:fldCharType="separate"/>
            </w:r>
            <w:r>
              <w:rPr>
                <w:noProof/>
                <w:webHidden/>
              </w:rPr>
              <w:t>6</w:t>
            </w:r>
            <w:r>
              <w:rPr>
                <w:noProof/>
                <w:webHidden/>
              </w:rPr>
              <w:fldChar w:fldCharType="end"/>
            </w:r>
          </w:hyperlink>
        </w:p>
        <w:p w14:paraId="12D56A33" w14:textId="76F8FD39"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07" w:history="1">
            <w:r w:rsidRPr="00E94482">
              <w:rPr>
                <w:rStyle w:val="Hipervnculo"/>
                <w:rFonts w:ascii="Arial Narrow" w:hAnsi="Arial Narrow"/>
                <w:noProof/>
              </w:rPr>
              <w:t>7.4</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RESPONSABLES DE LA ATENCIÓN DE EMERGENCIA</w:t>
            </w:r>
            <w:r>
              <w:rPr>
                <w:noProof/>
                <w:webHidden/>
              </w:rPr>
              <w:tab/>
            </w:r>
            <w:r>
              <w:rPr>
                <w:noProof/>
                <w:webHidden/>
              </w:rPr>
              <w:fldChar w:fldCharType="begin"/>
            </w:r>
            <w:r>
              <w:rPr>
                <w:noProof/>
                <w:webHidden/>
              </w:rPr>
              <w:instrText xml:space="preserve"> PAGEREF _Toc159370607 \h </w:instrText>
            </w:r>
            <w:r>
              <w:rPr>
                <w:noProof/>
                <w:webHidden/>
              </w:rPr>
            </w:r>
            <w:r>
              <w:rPr>
                <w:noProof/>
                <w:webHidden/>
              </w:rPr>
              <w:fldChar w:fldCharType="separate"/>
            </w:r>
            <w:r>
              <w:rPr>
                <w:noProof/>
                <w:webHidden/>
              </w:rPr>
              <w:t>7</w:t>
            </w:r>
            <w:r>
              <w:rPr>
                <w:noProof/>
                <w:webHidden/>
              </w:rPr>
              <w:fldChar w:fldCharType="end"/>
            </w:r>
          </w:hyperlink>
        </w:p>
        <w:p w14:paraId="2057DEBA" w14:textId="703B68C4"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08" w:history="1">
            <w:r w:rsidRPr="00E94482">
              <w:rPr>
                <w:rStyle w:val="Hipervnculo"/>
                <w:rFonts w:ascii="Arial Narrow" w:hAnsi="Arial Narrow"/>
                <w:noProof/>
              </w:rPr>
              <w:t>7.5</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PLAN DE PREVENCIÓN</w:t>
            </w:r>
            <w:r>
              <w:rPr>
                <w:noProof/>
                <w:webHidden/>
              </w:rPr>
              <w:tab/>
            </w:r>
            <w:r>
              <w:rPr>
                <w:noProof/>
                <w:webHidden/>
              </w:rPr>
              <w:fldChar w:fldCharType="begin"/>
            </w:r>
            <w:r>
              <w:rPr>
                <w:noProof/>
                <w:webHidden/>
              </w:rPr>
              <w:instrText xml:space="preserve"> PAGEREF _Toc159370608 \h </w:instrText>
            </w:r>
            <w:r>
              <w:rPr>
                <w:noProof/>
                <w:webHidden/>
              </w:rPr>
            </w:r>
            <w:r>
              <w:rPr>
                <w:noProof/>
                <w:webHidden/>
              </w:rPr>
              <w:fldChar w:fldCharType="separate"/>
            </w:r>
            <w:r>
              <w:rPr>
                <w:noProof/>
                <w:webHidden/>
              </w:rPr>
              <w:t>8</w:t>
            </w:r>
            <w:r>
              <w:rPr>
                <w:noProof/>
                <w:webHidden/>
              </w:rPr>
              <w:fldChar w:fldCharType="end"/>
            </w:r>
          </w:hyperlink>
        </w:p>
        <w:p w14:paraId="660841E3" w14:textId="0FC9311D"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09" w:history="1">
            <w:r w:rsidRPr="00E94482">
              <w:rPr>
                <w:rStyle w:val="Hipervnculo"/>
                <w:rFonts w:ascii="Arial Narrow" w:hAnsi="Arial Narrow"/>
                <w:noProof/>
              </w:rPr>
              <w:t>7.6</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ELEMENTOS PARA LA EMERGENCIAS AMBIENTALES</w:t>
            </w:r>
            <w:r>
              <w:rPr>
                <w:noProof/>
                <w:webHidden/>
              </w:rPr>
              <w:tab/>
            </w:r>
            <w:r>
              <w:rPr>
                <w:noProof/>
                <w:webHidden/>
              </w:rPr>
              <w:fldChar w:fldCharType="begin"/>
            </w:r>
            <w:r>
              <w:rPr>
                <w:noProof/>
                <w:webHidden/>
              </w:rPr>
              <w:instrText xml:space="preserve"> PAGEREF _Toc159370609 \h </w:instrText>
            </w:r>
            <w:r>
              <w:rPr>
                <w:noProof/>
                <w:webHidden/>
              </w:rPr>
            </w:r>
            <w:r>
              <w:rPr>
                <w:noProof/>
                <w:webHidden/>
              </w:rPr>
              <w:fldChar w:fldCharType="separate"/>
            </w:r>
            <w:r>
              <w:rPr>
                <w:noProof/>
                <w:webHidden/>
              </w:rPr>
              <w:t>8</w:t>
            </w:r>
            <w:r>
              <w:rPr>
                <w:noProof/>
                <w:webHidden/>
              </w:rPr>
              <w:fldChar w:fldCharType="end"/>
            </w:r>
          </w:hyperlink>
        </w:p>
        <w:p w14:paraId="65D483C5" w14:textId="276CDCCA"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10" w:history="1">
            <w:r w:rsidRPr="00E94482">
              <w:rPr>
                <w:rStyle w:val="Hipervnculo"/>
                <w:rFonts w:ascii="Arial Narrow" w:hAnsi="Arial Narrow"/>
                <w:noProof/>
              </w:rPr>
              <w:t>7.7</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ELEMENTOS PARA LA ATENCIÓN DE CONTINGENCIAS AMBIENTALES.</w:t>
            </w:r>
            <w:r>
              <w:rPr>
                <w:noProof/>
                <w:webHidden/>
              </w:rPr>
              <w:tab/>
            </w:r>
            <w:r>
              <w:rPr>
                <w:noProof/>
                <w:webHidden/>
              </w:rPr>
              <w:fldChar w:fldCharType="begin"/>
            </w:r>
            <w:r>
              <w:rPr>
                <w:noProof/>
                <w:webHidden/>
              </w:rPr>
              <w:instrText xml:space="preserve"> PAGEREF _Toc159370610 \h </w:instrText>
            </w:r>
            <w:r>
              <w:rPr>
                <w:noProof/>
                <w:webHidden/>
              </w:rPr>
            </w:r>
            <w:r>
              <w:rPr>
                <w:noProof/>
                <w:webHidden/>
              </w:rPr>
              <w:fldChar w:fldCharType="separate"/>
            </w:r>
            <w:r>
              <w:rPr>
                <w:noProof/>
                <w:webHidden/>
              </w:rPr>
              <w:t>10</w:t>
            </w:r>
            <w:r>
              <w:rPr>
                <w:noProof/>
                <w:webHidden/>
              </w:rPr>
              <w:fldChar w:fldCharType="end"/>
            </w:r>
          </w:hyperlink>
        </w:p>
        <w:p w14:paraId="24D00265" w14:textId="32341246"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11" w:history="1">
            <w:r w:rsidRPr="00E94482">
              <w:rPr>
                <w:rStyle w:val="Hipervnculo"/>
                <w:rFonts w:ascii="Arial Narrow" w:hAnsi="Arial Narrow"/>
                <w:noProof/>
              </w:rPr>
              <w:t>7.8</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PLAN OPERATIVO PARA LA ATENCIÓN DE EMERGENCIAS AMBIENTALES</w:t>
            </w:r>
            <w:r>
              <w:rPr>
                <w:noProof/>
                <w:webHidden/>
              </w:rPr>
              <w:tab/>
            </w:r>
            <w:r>
              <w:rPr>
                <w:noProof/>
                <w:webHidden/>
              </w:rPr>
              <w:fldChar w:fldCharType="begin"/>
            </w:r>
            <w:r>
              <w:rPr>
                <w:noProof/>
                <w:webHidden/>
              </w:rPr>
              <w:instrText xml:space="preserve"> PAGEREF _Toc159370611 \h </w:instrText>
            </w:r>
            <w:r>
              <w:rPr>
                <w:noProof/>
                <w:webHidden/>
              </w:rPr>
            </w:r>
            <w:r>
              <w:rPr>
                <w:noProof/>
                <w:webHidden/>
              </w:rPr>
              <w:fldChar w:fldCharType="separate"/>
            </w:r>
            <w:r>
              <w:rPr>
                <w:noProof/>
                <w:webHidden/>
              </w:rPr>
              <w:t>10</w:t>
            </w:r>
            <w:r>
              <w:rPr>
                <w:noProof/>
                <w:webHidden/>
              </w:rPr>
              <w:fldChar w:fldCharType="end"/>
            </w:r>
          </w:hyperlink>
        </w:p>
        <w:p w14:paraId="5AF8B0C2" w14:textId="60ACBB49"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12" w:history="1">
            <w:r w:rsidRPr="00E94482">
              <w:rPr>
                <w:rStyle w:val="Hipervnculo"/>
                <w:rFonts w:ascii="Arial Narrow" w:hAnsi="Arial Narrow"/>
                <w:noProof/>
              </w:rPr>
              <w:t>7.9</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NIVELES DE ALERTA Y ACTIVACIÓN DE CADENA DE COMUNICACIÓN</w:t>
            </w:r>
            <w:r>
              <w:rPr>
                <w:noProof/>
                <w:webHidden/>
              </w:rPr>
              <w:tab/>
            </w:r>
            <w:r>
              <w:rPr>
                <w:noProof/>
                <w:webHidden/>
              </w:rPr>
              <w:fldChar w:fldCharType="begin"/>
            </w:r>
            <w:r>
              <w:rPr>
                <w:noProof/>
                <w:webHidden/>
              </w:rPr>
              <w:instrText xml:space="preserve"> PAGEREF _Toc159370612 \h </w:instrText>
            </w:r>
            <w:r>
              <w:rPr>
                <w:noProof/>
                <w:webHidden/>
              </w:rPr>
            </w:r>
            <w:r>
              <w:rPr>
                <w:noProof/>
                <w:webHidden/>
              </w:rPr>
              <w:fldChar w:fldCharType="separate"/>
            </w:r>
            <w:r>
              <w:rPr>
                <w:noProof/>
                <w:webHidden/>
              </w:rPr>
              <w:t>10</w:t>
            </w:r>
            <w:r>
              <w:rPr>
                <w:noProof/>
                <w:webHidden/>
              </w:rPr>
              <w:fldChar w:fldCharType="end"/>
            </w:r>
          </w:hyperlink>
        </w:p>
        <w:p w14:paraId="11A1FB0A" w14:textId="1006BC3E"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13" w:history="1">
            <w:r w:rsidRPr="00E94482">
              <w:rPr>
                <w:rStyle w:val="Hipervnculo"/>
                <w:rFonts w:ascii="Arial Narrow" w:hAnsi="Arial Narrow"/>
                <w:noProof/>
              </w:rPr>
              <w:t>7.10</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PROCEDIMIENTO Y MEDIDAS A TOMAR PARA LA ATENCIÓN DE UNA EMERGENCIA AMBIENTAL</w:t>
            </w:r>
            <w:r>
              <w:rPr>
                <w:noProof/>
                <w:webHidden/>
              </w:rPr>
              <w:tab/>
            </w:r>
            <w:r>
              <w:rPr>
                <w:noProof/>
                <w:webHidden/>
              </w:rPr>
              <w:fldChar w:fldCharType="begin"/>
            </w:r>
            <w:r>
              <w:rPr>
                <w:noProof/>
                <w:webHidden/>
              </w:rPr>
              <w:instrText xml:space="preserve"> PAGEREF _Toc159370613 \h </w:instrText>
            </w:r>
            <w:r>
              <w:rPr>
                <w:noProof/>
                <w:webHidden/>
              </w:rPr>
            </w:r>
            <w:r>
              <w:rPr>
                <w:noProof/>
                <w:webHidden/>
              </w:rPr>
              <w:fldChar w:fldCharType="separate"/>
            </w:r>
            <w:r>
              <w:rPr>
                <w:noProof/>
                <w:webHidden/>
              </w:rPr>
              <w:t>11</w:t>
            </w:r>
            <w:r>
              <w:rPr>
                <w:noProof/>
                <w:webHidden/>
              </w:rPr>
              <w:fldChar w:fldCharType="end"/>
            </w:r>
          </w:hyperlink>
        </w:p>
        <w:p w14:paraId="0E286C14" w14:textId="3F7ECE5B"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14" w:history="1">
            <w:r w:rsidRPr="00E94482">
              <w:rPr>
                <w:rStyle w:val="Hipervnculo"/>
                <w:rFonts w:ascii="Arial Narrow" w:hAnsi="Arial Narrow"/>
                <w:noProof/>
              </w:rPr>
              <w:t>7.11</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MEDIDAS A TOMAR EN CASO DE UNA CONTINGENCIA AMBIENTAL</w:t>
            </w:r>
            <w:r>
              <w:rPr>
                <w:noProof/>
                <w:webHidden/>
              </w:rPr>
              <w:tab/>
            </w:r>
            <w:r>
              <w:rPr>
                <w:noProof/>
                <w:webHidden/>
              </w:rPr>
              <w:fldChar w:fldCharType="begin"/>
            </w:r>
            <w:r>
              <w:rPr>
                <w:noProof/>
                <w:webHidden/>
              </w:rPr>
              <w:instrText xml:space="preserve"> PAGEREF _Toc159370614 \h </w:instrText>
            </w:r>
            <w:r>
              <w:rPr>
                <w:noProof/>
                <w:webHidden/>
              </w:rPr>
            </w:r>
            <w:r>
              <w:rPr>
                <w:noProof/>
                <w:webHidden/>
              </w:rPr>
              <w:fldChar w:fldCharType="separate"/>
            </w:r>
            <w:r>
              <w:rPr>
                <w:noProof/>
                <w:webHidden/>
              </w:rPr>
              <w:t>15</w:t>
            </w:r>
            <w:r>
              <w:rPr>
                <w:noProof/>
                <w:webHidden/>
              </w:rPr>
              <w:fldChar w:fldCharType="end"/>
            </w:r>
          </w:hyperlink>
        </w:p>
        <w:p w14:paraId="3FC6ECA5" w14:textId="6613C1D4"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15" w:history="1">
            <w:r w:rsidRPr="00E94482">
              <w:rPr>
                <w:rStyle w:val="Hipervnculo"/>
                <w:rFonts w:ascii="Arial Narrow" w:hAnsi="Arial Narrow"/>
                <w:noProof/>
              </w:rPr>
              <w:t>7.12</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ACTIVIDADES POSTERIORES</w:t>
            </w:r>
            <w:r>
              <w:rPr>
                <w:noProof/>
                <w:webHidden/>
              </w:rPr>
              <w:tab/>
            </w:r>
            <w:r>
              <w:rPr>
                <w:noProof/>
                <w:webHidden/>
              </w:rPr>
              <w:fldChar w:fldCharType="begin"/>
            </w:r>
            <w:r>
              <w:rPr>
                <w:noProof/>
                <w:webHidden/>
              </w:rPr>
              <w:instrText xml:space="preserve"> PAGEREF _Toc159370615 \h </w:instrText>
            </w:r>
            <w:r>
              <w:rPr>
                <w:noProof/>
                <w:webHidden/>
              </w:rPr>
            </w:r>
            <w:r>
              <w:rPr>
                <w:noProof/>
                <w:webHidden/>
              </w:rPr>
              <w:fldChar w:fldCharType="separate"/>
            </w:r>
            <w:r>
              <w:rPr>
                <w:noProof/>
                <w:webHidden/>
              </w:rPr>
              <w:t>19</w:t>
            </w:r>
            <w:r>
              <w:rPr>
                <w:noProof/>
                <w:webHidden/>
              </w:rPr>
              <w:fldChar w:fldCharType="end"/>
            </w:r>
          </w:hyperlink>
        </w:p>
        <w:p w14:paraId="4D714451" w14:textId="06996F1B"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16" w:history="1">
            <w:r w:rsidRPr="00E94482">
              <w:rPr>
                <w:rStyle w:val="Hipervnculo"/>
                <w:rFonts w:ascii="Arial Narrow" w:hAnsi="Arial Narrow"/>
                <w:noProof/>
              </w:rPr>
              <w:t>7.13</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SIMULACROS</w:t>
            </w:r>
            <w:r>
              <w:rPr>
                <w:noProof/>
                <w:webHidden/>
              </w:rPr>
              <w:tab/>
            </w:r>
            <w:r>
              <w:rPr>
                <w:noProof/>
                <w:webHidden/>
              </w:rPr>
              <w:fldChar w:fldCharType="begin"/>
            </w:r>
            <w:r>
              <w:rPr>
                <w:noProof/>
                <w:webHidden/>
              </w:rPr>
              <w:instrText xml:space="preserve"> PAGEREF _Toc159370616 \h </w:instrText>
            </w:r>
            <w:r>
              <w:rPr>
                <w:noProof/>
                <w:webHidden/>
              </w:rPr>
            </w:r>
            <w:r>
              <w:rPr>
                <w:noProof/>
                <w:webHidden/>
              </w:rPr>
              <w:fldChar w:fldCharType="separate"/>
            </w:r>
            <w:r>
              <w:rPr>
                <w:noProof/>
                <w:webHidden/>
              </w:rPr>
              <w:t>19</w:t>
            </w:r>
            <w:r>
              <w:rPr>
                <w:noProof/>
                <w:webHidden/>
              </w:rPr>
              <w:fldChar w:fldCharType="end"/>
            </w:r>
          </w:hyperlink>
        </w:p>
        <w:p w14:paraId="0D56B11E" w14:textId="39BBDD79" w:rsidR="008518D2" w:rsidRDefault="008518D2">
          <w:pPr>
            <w:pStyle w:val="TDC1"/>
            <w:rPr>
              <w:rFonts w:asciiTheme="minorHAnsi" w:eastAsiaTheme="minorEastAsia" w:hAnsiTheme="minorHAnsi"/>
              <w:noProof/>
              <w:kern w:val="2"/>
              <w:szCs w:val="24"/>
              <w:lang w:eastAsia="es-CO"/>
              <w14:ligatures w14:val="standardContextual"/>
            </w:rPr>
          </w:pPr>
          <w:hyperlink w:anchor="_Toc159370617" w:history="1">
            <w:r w:rsidRPr="00E94482">
              <w:rPr>
                <w:rStyle w:val="Hipervnculo"/>
                <w:rFonts w:ascii="Arial Narrow" w:hAnsi="Arial Narrow"/>
                <w:noProof/>
              </w:rPr>
              <w:t>8</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CAPACITACIÓN</w:t>
            </w:r>
            <w:r>
              <w:rPr>
                <w:noProof/>
                <w:webHidden/>
              </w:rPr>
              <w:tab/>
            </w:r>
            <w:r>
              <w:rPr>
                <w:noProof/>
                <w:webHidden/>
              </w:rPr>
              <w:fldChar w:fldCharType="begin"/>
            </w:r>
            <w:r>
              <w:rPr>
                <w:noProof/>
                <w:webHidden/>
              </w:rPr>
              <w:instrText xml:space="preserve"> PAGEREF _Toc159370617 \h </w:instrText>
            </w:r>
            <w:r>
              <w:rPr>
                <w:noProof/>
                <w:webHidden/>
              </w:rPr>
            </w:r>
            <w:r>
              <w:rPr>
                <w:noProof/>
                <w:webHidden/>
              </w:rPr>
              <w:fldChar w:fldCharType="separate"/>
            </w:r>
            <w:r>
              <w:rPr>
                <w:noProof/>
                <w:webHidden/>
              </w:rPr>
              <w:t>19</w:t>
            </w:r>
            <w:r>
              <w:rPr>
                <w:noProof/>
                <w:webHidden/>
              </w:rPr>
              <w:fldChar w:fldCharType="end"/>
            </w:r>
          </w:hyperlink>
        </w:p>
        <w:p w14:paraId="51D58FA2" w14:textId="5CB5617B" w:rsidR="008518D2" w:rsidRDefault="008518D2">
          <w:pPr>
            <w:pStyle w:val="TDC1"/>
            <w:rPr>
              <w:rFonts w:asciiTheme="minorHAnsi" w:eastAsiaTheme="minorEastAsia" w:hAnsiTheme="minorHAnsi"/>
              <w:noProof/>
              <w:kern w:val="2"/>
              <w:szCs w:val="24"/>
              <w:lang w:eastAsia="es-CO"/>
              <w14:ligatures w14:val="standardContextual"/>
            </w:rPr>
          </w:pPr>
          <w:hyperlink w:anchor="_Toc159370618" w:history="1">
            <w:r w:rsidRPr="00E94482">
              <w:rPr>
                <w:rStyle w:val="Hipervnculo"/>
                <w:rFonts w:ascii="Arial Narrow" w:hAnsi="Arial Narrow" w:cs="Arial"/>
                <w:noProof/>
              </w:rPr>
              <w:t>9</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TOMA DE CONCIENCIA</w:t>
            </w:r>
            <w:r>
              <w:rPr>
                <w:noProof/>
                <w:webHidden/>
              </w:rPr>
              <w:tab/>
            </w:r>
            <w:r>
              <w:rPr>
                <w:noProof/>
                <w:webHidden/>
              </w:rPr>
              <w:fldChar w:fldCharType="begin"/>
            </w:r>
            <w:r>
              <w:rPr>
                <w:noProof/>
                <w:webHidden/>
              </w:rPr>
              <w:instrText xml:space="preserve"> PAGEREF _Toc159370618 \h </w:instrText>
            </w:r>
            <w:r>
              <w:rPr>
                <w:noProof/>
                <w:webHidden/>
              </w:rPr>
            </w:r>
            <w:r>
              <w:rPr>
                <w:noProof/>
                <w:webHidden/>
              </w:rPr>
              <w:fldChar w:fldCharType="separate"/>
            </w:r>
            <w:r>
              <w:rPr>
                <w:noProof/>
                <w:webHidden/>
              </w:rPr>
              <w:t>20</w:t>
            </w:r>
            <w:r>
              <w:rPr>
                <w:noProof/>
                <w:webHidden/>
              </w:rPr>
              <w:fldChar w:fldCharType="end"/>
            </w:r>
          </w:hyperlink>
        </w:p>
        <w:p w14:paraId="08F41B7D" w14:textId="72161B8D" w:rsidR="008518D2" w:rsidRDefault="008518D2">
          <w:pPr>
            <w:pStyle w:val="TDC1"/>
            <w:rPr>
              <w:rFonts w:asciiTheme="minorHAnsi" w:eastAsiaTheme="minorEastAsia" w:hAnsiTheme="minorHAnsi"/>
              <w:noProof/>
              <w:kern w:val="2"/>
              <w:szCs w:val="24"/>
              <w:lang w:eastAsia="es-CO"/>
              <w14:ligatures w14:val="standardContextual"/>
            </w:rPr>
          </w:pPr>
          <w:hyperlink w:anchor="_Toc159370619" w:history="1">
            <w:r w:rsidRPr="00E94482">
              <w:rPr>
                <w:rStyle w:val="Hipervnculo"/>
                <w:rFonts w:ascii="Arial Narrow" w:hAnsi="Arial Narrow"/>
                <w:noProof/>
              </w:rPr>
              <w:t>10</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CRONOGRAMA DE ACTIVIDADES</w:t>
            </w:r>
            <w:r>
              <w:rPr>
                <w:noProof/>
                <w:webHidden/>
              </w:rPr>
              <w:tab/>
            </w:r>
            <w:r>
              <w:rPr>
                <w:noProof/>
                <w:webHidden/>
              </w:rPr>
              <w:fldChar w:fldCharType="begin"/>
            </w:r>
            <w:r>
              <w:rPr>
                <w:noProof/>
                <w:webHidden/>
              </w:rPr>
              <w:instrText xml:space="preserve"> PAGEREF _Toc159370619 \h </w:instrText>
            </w:r>
            <w:r>
              <w:rPr>
                <w:noProof/>
                <w:webHidden/>
              </w:rPr>
            </w:r>
            <w:r>
              <w:rPr>
                <w:noProof/>
                <w:webHidden/>
              </w:rPr>
              <w:fldChar w:fldCharType="separate"/>
            </w:r>
            <w:r>
              <w:rPr>
                <w:noProof/>
                <w:webHidden/>
              </w:rPr>
              <w:t>20</w:t>
            </w:r>
            <w:r>
              <w:rPr>
                <w:noProof/>
                <w:webHidden/>
              </w:rPr>
              <w:fldChar w:fldCharType="end"/>
            </w:r>
          </w:hyperlink>
        </w:p>
        <w:p w14:paraId="17CF3187" w14:textId="0ACC627F" w:rsidR="008518D2" w:rsidRDefault="008518D2">
          <w:pPr>
            <w:pStyle w:val="TDC1"/>
            <w:rPr>
              <w:rFonts w:asciiTheme="minorHAnsi" w:eastAsiaTheme="minorEastAsia" w:hAnsiTheme="minorHAnsi"/>
              <w:noProof/>
              <w:kern w:val="2"/>
              <w:szCs w:val="24"/>
              <w:lang w:eastAsia="es-CO"/>
              <w14:ligatures w14:val="standardContextual"/>
            </w:rPr>
          </w:pPr>
          <w:hyperlink w:anchor="_Toc159370620" w:history="1">
            <w:r w:rsidRPr="00E94482">
              <w:rPr>
                <w:rStyle w:val="Hipervnculo"/>
                <w:rFonts w:ascii="Arial Narrow" w:hAnsi="Arial Narrow" w:cs="Arial"/>
                <w:noProof/>
              </w:rPr>
              <w:t>11</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cs="Arial"/>
                <w:noProof/>
              </w:rPr>
              <w:t>INDICADORES</w:t>
            </w:r>
            <w:r>
              <w:rPr>
                <w:noProof/>
                <w:webHidden/>
              </w:rPr>
              <w:tab/>
            </w:r>
            <w:r>
              <w:rPr>
                <w:noProof/>
                <w:webHidden/>
              </w:rPr>
              <w:fldChar w:fldCharType="begin"/>
            </w:r>
            <w:r>
              <w:rPr>
                <w:noProof/>
                <w:webHidden/>
              </w:rPr>
              <w:instrText xml:space="preserve"> PAGEREF _Toc159370620 \h </w:instrText>
            </w:r>
            <w:r>
              <w:rPr>
                <w:noProof/>
                <w:webHidden/>
              </w:rPr>
            </w:r>
            <w:r>
              <w:rPr>
                <w:noProof/>
                <w:webHidden/>
              </w:rPr>
              <w:fldChar w:fldCharType="separate"/>
            </w:r>
            <w:r>
              <w:rPr>
                <w:noProof/>
                <w:webHidden/>
              </w:rPr>
              <w:t>21</w:t>
            </w:r>
            <w:r>
              <w:rPr>
                <w:noProof/>
                <w:webHidden/>
              </w:rPr>
              <w:fldChar w:fldCharType="end"/>
            </w:r>
          </w:hyperlink>
        </w:p>
        <w:p w14:paraId="02ABB47B" w14:textId="15FD0D9C" w:rsidR="008518D2" w:rsidRDefault="008518D2">
          <w:pPr>
            <w:pStyle w:val="TDC1"/>
            <w:rPr>
              <w:rFonts w:asciiTheme="minorHAnsi" w:eastAsiaTheme="minorEastAsia" w:hAnsiTheme="minorHAnsi"/>
              <w:noProof/>
              <w:kern w:val="2"/>
              <w:szCs w:val="24"/>
              <w:lang w:eastAsia="es-CO"/>
              <w14:ligatures w14:val="standardContextual"/>
            </w:rPr>
          </w:pPr>
          <w:hyperlink w:anchor="_Toc159370621" w:history="1">
            <w:r w:rsidRPr="00E94482">
              <w:rPr>
                <w:rStyle w:val="Hipervnculo"/>
                <w:rFonts w:ascii="Arial Narrow" w:hAnsi="Arial Narrow" w:cs="Arial"/>
                <w:noProof/>
              </w:rPr>
              <w:t>12</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cs="Arial"/>
                <w:noProof/>
              </w:rPr>
              <w:t>DOCUMENTOS RELACIONADOS</w:t>
            </w:r>
            <w:r>
              <w:rPr>
                <w:noProof/>
                <w:webHidden/>
              </w:rPr>
              <w:tab/>
            </w:r>
            <w:r>
              <w:rPr>
                <w:noProof/>
                <w:webHidden/>
              </w:rPr>
              <w:fldChar w:fldCharType="begin"/>
            </w:r>
            <w:r>
              <w:rPr>
                <w:noProof/>
                <w:webHidden/>
              </w:rPr>
              <w:instrText xml:space="preserve"> PAGEREF _Toc159370621 \h </w:instrText>
            </w:r>
            <w:r>
              <w:rPr>
                <w:noProof/>
                <w:webHidden/>
              </w:rPr>
            </w:r>
            <w:r>
              <w:rPr>
                <w:noProof/>
                <w:webHidden/>
              </w:rPr>
              <w:fldChar w:fldCharType="separate"/>
            </w:r>
            <w:r>
              <w:rPr>
                <w:noProof/>
                <w:webHidden/>
              </w:rPr>
              <w:t>21</w:t>
            </w:r>
            <w:r>
              <w:rPr>
                <w:noProof/>
                <w:webHidden/>
              </w:rPr>
              <w:fldChar w:fldCharType="end"/>
            </w:r>
          </w:hyperlink>
        </w:p>
        <w:p w14:paraId="10377B26" w14:textId="59B4FE01" w:rsidR="008518D2" w:rsidRDefault="008518D2">
          <w:pPr>
            <w:pStyle w:val="TDC2"/>
            <w:tabs>
              <w:tab w:val="left" w:pos="960"/>
              <w:tab w:val="right" w:leader="dot" w:pos="8828"/>
            </w:tabs>
            <w:rPr>
              <w:rFonts w:asciiTheme="minorHAnsi" w:eastAsiaTheme="minorEastAsia" w:hAnsiTheme="minorHAnsi"/>
              <w:noProof/>
              <w:kern w:val="2"/>
              <w:szCs w:val="24"/>
              <w:lang w:eastAsia="es-CO"/>
              <w14:ligatures w14:val="standardContextual"/>
            </w:rPr>
          </w:pPr>
          <w:hyperlink w:anchor="_Toc159370622" w:history="1">
            <w:r w:rsidRPr="00E94482">
              <w:rPr>
                <w:rStyle w:val="Hipervnculo"/>
                <w:rFonts w:ascii="Arial Narrow" w:hAnsi="Arial Narrow"/>
                <w:noProof/>
              </w:rPr>
              <w:t>12.1</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noProof/>
              </w:rPr>
              <w:t>DOCUMENTOS EXTERNOS</w:t>
            </w:r>
            <w:r>
              <w:rPr>
                <w:noProof/>
                <w:webHidden/>
              </w:rPr>
              <w:tab/>
            </w:r>
            <w:r>
              <w:rPr>
                <w:noProof/>
                <w:webHidden/>
              </w:rPr>
              <w:fldChar w:fldCharType="begin"/>
            </w:r>
            <w:r>
              <w:rPr>
                <w:noProof/>
                <w:webHidden/>
              </w:rPr>
              <w:instrText xml:space="preserve"> PAGEREF _Toc159370622 \h </w:instrText>
            </w:r>
            <w:r>
              <w:rPr>
                <w:noProof/>
                <w:webHidden/>
              </w:rPr>
            </w:r>
            <w:r>
              <w:rPr>
                <w:noProof/>
                <w:webHidden/>
              </w:rPr>
              <w:fldChar w:fldCharType="separate"/>
            </w:r>
            <w:r>
              <w:rPr>
                <w:noProof/>
                <w:webHidden/>
              </w:rPr>
              <w:t>21</w:t>
            </w:r>
            <w:r>
              <w:rPr>
                <w:noProof/>
                <w:webHidden/>
              </w:rPr>
              <w:fldChar w:fldCharType="end"/>
            </w:r>
          </w:hyperlink>
        </w:p>
        <w:p w14:paraId="3B7C1795" w14:textId="65454C26" w:rsidR="008518D2" w:rsidRDefault="008518D2">
          <w:pPr>
            <w:pStyle w:val="TDC1"/>
            <w:rPr>
              <w:rFonts w:asciiTheme="minorHAnsi" w:eastAsiaTheme="minorEastAsia" w:hAnsiTheme="minorHAnsi"/>
              <w:noProof/>
              <w:kern w:val="2"/>
              <w:szCs w:val="24"/>
              <w:lang w:eastAsia="es-CO"/>
              <w14:ligatures w14:val="standardContextual"/>
            </w:rPr>
          </w:pPr>
          <w:hyperlink w:anchor="_Toc159370623" w:history="1">
            <w:r w:rsidRPr="00E94482">
              <w:rPr>
                <w:rStyle w:val="Hipervnculo"/>
                <w:rFonts w:ascii="Arial Narrow" w:hAnsi="Arial Narrow" w:cs="Arial"/>
                <w:noProof/>
              </w:rPr>
              <w:t>13</w:t>
            </w:r>
            <w:r>
              <w:rPr>
                <w:rFonts w:asciiTheme="minorHAnsi" w:eastAsiaTheme="minorEastAsia" w:hAnsiTheme="minorHAnsi"/>
                <w:noProof/>
                <w:kern w:val="2"/>
                <w:szCs w:val="24"/>
                <w:lang w:eastAsia="es-CO"/>
                <w14:ligatures w14:val="standardContextual"/>
              </w:rPr>
              <w:tab/>
            </w:r>
            <w:r w:rsidRPr="00E94482">
              <w:rPr>
                <w:rStyle w:val="Hipervnculo"/>
                <w:rFonts w:ascii="Arial Narrow" w:hAnsi="Arial Narrow" w:cs="Arial"/>
                <w:noProof/>
              </w:rPr>
              <w:t>RESUMEN CAMBIOS RESPECTO A LA ANTERIOR VERSIÓN</w:t>
            </w:r>
            <w:r>
              <w:rPr>
                <w:noProof/>
                <w:webHidden/>
              </w:rPr>
              <w:tab/>
            </w:r>
            <w:r>
              <w:rPr>
                <w:noProof/>
                <w:webHidden/>
              </w:rPr>
              <w:fldChar w:fldCharType="begin"/>
            </w:r>
            <w:r>
              <w:rPr>
                <w:noProof/>
                <w:webHidden/>
              </w:rPr>
              <w:instrText xml:space="preserve"> PAGEREF _Toc159370623 \h </w:instrText>
            </w:r>
            <w:r>
              <w:rPr>
                <w:noProof/>
                <w:webHidden/>
              </w:rPr>
            </w:r>
            <w:r>
              <w:rPr>
                <w:noProof/>
                <w:webHidden/>
              </w:rPr>
              <w:fldChar w:fldCharType="separate"/>
            </w:r>
            <w:r>
              <w:rPr>
                <w:noProof/>
                <w:webHidden/>
              </w:rPr>
              <w:t>22</w:t>
            </w:r>
            <w:r>
              <w:rPr>
                <w:noProof/>
                <w:webHidden/>
              </w:rPr>
              <w:fldChar w:fldCharType="end"/>
            </w:r>
          </w:hyperlink>
        </w:p>
        <w:p w14:paraId="3C23B26C" w14:textId="22A17125" w:rsidR="008D3752" w:rsidRPr="007A15EB" w:rsidRDefault="00CD5A1F" w:rsidP="00EC02A7">
          <w:pPr>
            <w:rPr>
              <w:rFonts w:ascii="Arial Narrow" w:hAnsi="Arial Narrow" w:cs="Arial"/>
              <w:szCs w:val="24"/>
              <w:lang w:val="es-ES"/>
            </w:rPr>
          </w:pPr>
          <w:r w:rsidRPr="007A15EB">
            <w:rPr>
              <w:rFonts w:ascii="Arial Narrow" w:hAnsi="Arial Narrow" w:cs="Arial"/>
              <w:b/>
              <w:bCs/>
              <w:noProof/>
              <w:szCs w:val="24"/>
              <w:lang w:val="es-ES"/>
            </w:rPr>
            <w:fldChar w:fldCharType="end"/>
          </w:r>
        </w:p>
      </w:sdtContent>
    </w:sdt>
    <w:bookmarkStart w:id="1" w:name="_Toc454548594" w:displacedByCustomXml="prev"/>
    <w:bookmarkStart w:id="2" w:name="_Toc453340230" w:displacedByCustomXml="prev"/>
    <w:bookmarkStart w:id="3" w:name="_Toc403480491" w:displacedByCustomXml="prev"/>
    <w:p w14:paraId="0122A051" w14:textId="77777777" w:rsidR="00314CF6" w:rsidRPr="007A15EB" w:rsidRDefault="00314CF6" w:rsidP="00314CF6">
      <w:pPr>
        <w:rPr>
          <w:rFonts w:ascii="Arial Narrow" w:hAnsi="Arial Narrow"/>
          <w:szCs w:val="24"/>
        </w:rPr>
      </w:pPr>
    </w:p>
    <w:p w14:paraId="7B3F4865" w14:textId="77777777" w:rsidR="00AB6E13" w:rsidRPr="007A15EB" w:rsidRDefault="00AB6E13" w:rsidP="00314CF6">
      <w:pPr>
        <w:rPr>
          <w:rFonts w:ascii="Arial Narrow" w:hAnsi="Arial Narrow"/>
          <w:sz w:val="22"/>
        </w:rPr>
      </w:pPr>
    </w:p>
    <w:p w14:paraId="61560D3A" w14:textId="6F6FBA02" w:rsidR="0087082C" w:rsidRPr="007A15EB" w:rsidRDefault="001F56FC" w:rsidP="00EC02A7">
      <w:pPr>
        <w:spacing w:after="200" w:line="276" w:lineRule="auto"/>
        <w:contextualSpacing w:val="0"/>
        <w:jc w:val="left"/>
        <w:rPr>
          <w:rFonts w:ascii="Arial Narrow" w:hAnsi="Arial Narrow"/>
          <w:sz w:val="22"/>
        </w:rPr>
      </w:pPr>
      <w:r w:rsidRPr="007A15EB">
        <w:rPr>
          <w:rFonts w:ascii="Arial Narrow" w:hAnsi="Arial Narrow"/>
          <w:sz w:val="22"/>
        </w:rPr>
        <w:br w:type="page"/>
      </w:r>
    </w:p>
    <w:p w14:paraId="13D1154D" w14:textId="6DC1EAC7" w:rsidR="00CD5A1F" w:rsidRPr="007A15EB" w:rsidRDefault="00CD5A1F" w:rsidP="00BB0474">
      <w:pPr>
        <w:pStyle w:val="Ttulo1"/>
        <w:rPr>
          <w:rFonts w:ascii="Arial Narrow" w:hAnsi="Arial Narrow" w:cs="Arial"/>
          <w:sz w:val="22"/>
          <w:szCs w:val="22"/>
        </w:rPr>
      </w:pPr>
      <w:bookmarkStart w:id="4" w:name="_Toc159370597"/>
      <w:r w:rsidRPr="007A15EB">
        <w:rPr>
          <w:rFonts w:ascii="Arial Narrow" w:hAnsi="Arial Narrow" w:cs="Arial"/>
          <w:sz w:val="22"/>
          <w:szCs w:val="22"/>
        </w:rPr>
        <w:lastRenderedPageBreak/>
        <w:t>OBJETIVO</w:t>
      </w:r>
      <w:bookmarkEnd w:id="3"/>
      <w:bookmarkEnd w:id="2"/>
      <w:bookmarkEnd w:id="1"/>
      <w:bookmarkEnd w:id="4"/>
    </w:p>
    <w:p w14:paraId="572ADDB3" w14:textId="77777777" w:rsidR="00CD5A1F" w:rsidRPr="007A15EB" w:rsidRDefault="00CD5A1F" w:rsidP="00314CF6">
      <w:pPr>
        <w:rPr>
          <w:rFonts w:ascii="Arial Narrow" w:hAnsi="Arial Narrow" w:cs="Arial"/>
          <w:sz w:val="22"/>
          <w:lang w:val="es-MX"/>
        </w:rPr>
      </w:pPr>
    </w:p>
    <w:p w14:paraId="7B7FDD7B" w14:textId="77777777" w:rsidR="00EC02A7" w:rsidRPr="007A15EB" w:rsidRDefault="00EC02A7" w:rsidP="00EC02A7">
      <w:pPr>
        <w:rPr>
          <w:rFonts w:ascii="Arial Narrow" w:hAnsi="Arial Narrow" w:cs="Arial"/>
          <w:sz w:val="22"/>
        </w:rPr>
      </w:pPr>
      <w:r w:rsidRPr="007A15EB">
        <w:rPr>
          <w:rFonts w:ascii="Arial Narrow" w:hAnsi="Arial Narrow" w:cs="Arial"/>
          <w:sz w:val="22"/>
        </w:rPr>
        <w:t>Identificar y dar los lineamientos básicos para atender las posibles situaciones de emergencias y/o contingencias ambientales, que comprometan la calidad del medio ambiente y que permita coordinar la prevención y el control de estas en el desarrollo de las actividades de la Superintendencia de Industria y Comercio.</w:t>
      </w:r>
    </w:p>
    <w:p w14:paraId="61F2371F" w14:textId="77777777" w:rsidR="004F2FDE" w:rsidRPr="007A15EB" w:rsidRDefault="004F2FDE" w:rsidP="00314CF6">
      <w:pPr>
        <w:rPr>
          <w:rFonts w:ascii="Arial Narrow" w:hAnsi="Arial Narrow" w:cs="Arial"/>
          <w:sz w:val="22"/>
          <w:lang w:val="es-MX"/>
        </w:rPr>
      </w:pPr>
    </w:p>
    <w:p w14:paraId="239B49D2" w14:textId="77777777" w:rsidR="00CD5A1F" w:rsidRPr="007A15EB" w:rsidRDefault="00CD5A1F" w:rsidP="00BB0474">
      <w:pPr>
        <w:pStyle w:val="Ttulo1"/>
        <w:rPr>
          <w:rFonts w:ascii="Arial Narrow" w:hAnsi="Arial Narrow" w:cs="Arial"/>
          <w:sz w:val="22"/>
          <w:szCs w:val="22"/>
        </w:rPr>
      </w:pPr>
      <w:bookmarkStart w:id="5" w:name="_Toc403480492"/>
      <w:bookmarkStart w:id="6" w:name="_Toc453340231"/>
      <w:bookmarkStart w:id="7" w:name="_Toc454548595"/>
      <w:bookmarkStart w:id="8" w:name="_Toc159370598"/>
      <w:r w:rsidRPr="007A15EB">
        <w:rPr>
          <w:rFonts w:ascii="Arial Narrow" w:hAnsi="Arial Narrow" w:cs="Arial"/>
          <w:sz w:val="22"/>
          <w:szCs w:val="22"/>
        </w:rPr>
        <w:t>DESTINATARIOS</w:t>
      </w:r>
      <w:bookmarkEnd w:id="5"/>
      <w:bookmarkEnd w:id="6"/>
      <w:bookmarkEnd w:id="7"/>
      <w:bookmarkEnd w:id="8"/>
    </w:p>
    <w:p w14:paraId="176BC5E6" w14:textId="77777777" w:rsidR="00CD5A1F" w:rsidRPr="007A15EB" w:rsidRDefault="00CD5A1F" w:rsidP="00314CF6">
      <w:pPr>
        <w:pStyle w:val="Sangra3detindependiente"/>
        <w:spacing w:after="0"/>
        <w:ind w:left="0"/>
        <w:rPr>
          <w:rFonts w:ascii="Arial Narrow" w:eastAsia="Arial Unicode MS" w:hAnsi="Arial Narrow" w:cs="Arial"/>
          <w:sz w:val="22"/>
          <w:szCs w:val="22"/>
        </w:rPr>
      </w:pPr>
    </w:p>
    <w:p w14:paraId="180E864B" w14:textId="22315E42" w:rsidR="00205553" w:rsidRPr="007A15EB" w:rsidRDefault="00205553" w:rsidP="00205553">
      <w:pPr>
        <w:pStyle w:val="Textoindependiente"/>
        <w:spacing w:after="0"/>
      </w:pPr>
      <w:bookmarkStart w:id="9" w:name="_Hlk144824147"/>
      <w:r w:rsidRPr="007A15EB">
        <w:rPr>
          <w:rFonts w:ascii="Arial Narrow" w:eastAsiaTheme="minorHAnsi" w:hAnsi="Arial Narrow" w:cs="Arial"/>
          <w:sz w:val="22"/>
          <w:szCs w:val="22"/>
          <w:lang w:eastAsia="en-US"/>
        </w:rPr>
        <w:t xml:space="preserve">El presente </w:t>
      </w:r>
      <w:r w:rsidR="00DD2133" w:rsidRPr="007A15EB">
        <w:rPr>
          <w:rFonts w:ascii="Arial Narrow" w:eastAsiaTheme="minorHAnsi" w:hAnsi="Arial Narrow" w:cs="Arial"/>
          <w:sz w:val="22"/>
          <w:szCs w:val="22"/>
          <w:lang w:val="es-419" w:eastAsia="en-US"/>
        </w:rPr>
        <w:t>plan</w:t>
      </w:r>
      <w:r w:rsidRPr="007A15EB">
        <w:rPr>
          <w:rFonts w:ascii="Arial Narrow" w:eastAsiaTheme="minorHAnsi" w:hAnsi="Arial Narrow" w:cs="Arial"/>
          <w:sz w:val="22"/>
          <w:szCs w:val="22"/>
          <w:lang w:eastAsia="en-US"/>
        </w:rPr>
        <w:t xml:space="preserve"> debe ser conocido y aplicado por todos los funcionarios y contratistas que intervienen en procesos contractuales de la Entidad.  </w:t>
      </w:r>
    </w:p>
    <w:bookmarkEnd w:id="9"/>
    <w:p w14:paraId="51905BCE" w14:textId="77777777" w:rsidR="00C853EA" w:rsidRPr="007A15EB" w:rsidRDefault="00C853EA" w:rsidP="00314CF6">
      <w:pPr>
        <w:pStyle w:val="Textoindependiente3"/>
        <w:rPr>
          <w:rFonts w:ascii="Arial Narrow" w:hAnsi="Arial Narrow" w:cs="Arial"/>
          <w:sz w:val="22"/>
          <w:szCs w:val="22"/>
          <w:lang w:val="es-CO"/>
        </w:rPr>
      </w:pPr>
    </w:p>
    <w:p w14:paraId="4EE84445" w14:textId="0C4DC0FA" w:rsidR="00EC02A7" w:rsidRPr="007A15EB" w:rsidRDefault="00EC02A7" w:rsidP="00BB0474">
      <w:pPr>
        <w:pStyle w:val="Ttulo1"/>
        <w:rPr>
          <w:rFonts w:ascii="Arial Narrow" w:hAnsi="Arial Narrow" w:cs="Arial"/>
          <w:sz w:val="22"/>
          <w:szCs w:val="22"/>
        </w:rPr>
      </w:pPr>
      <w:bookmarkStart w:id="10" w:name="_Toc403480493"/>
      <w:bookmarkStart w:id="11" w:name="_Toc453340232"/>
      <w:bookmarkStart w:id="12" w:name="_Toc454548596"/>
      <w:bookmarkStart w:id="13" w:name="_Toc159370599"/>
      <w:r w:rsidRPr="007A15EB">
        <w:rPr>
          <w:rFonts w:ascii="Arial Narrow" w:hAnsi="Arial Narrow" w:cs="Arial"/>
          <w:sz w:val="22"/>
          <w:szCs w:val="22"/>
        </w:rPr>
        <w:t>ALCANCE</w:t>
      </w:r>
      <w:bookmarkEnd w:id="13"/>
      <w:r w:rsidRPr="007A15EB">
        <w:rPr>
          <w:rFonts w:ascii="Arial Narrow" w:hAnsi="Arial Narrow" w:cs="Arial"/>
          <w:sz w:val="22"/>
          <w:szCs w:val="22"/>
        </w:rPr>
        <w:t xml:space="preserve"> </w:t>
      </w:r>
    </w:p>
    <w:p w14:paraId="3F8FD792" w14:textId="77777777" w:rsidR="00EC02A7" w:rsidRPr="007A15EB" w:rsidRDefault="00EC02A7" w:rsidP="00EC02A7">
      <w:pPr>
        <w:rPr>
          <w:rFonts w:ascii="Arial Narrow" w:hAnsi="Arial Narrow"/>
          <w:sz w:val="22"/>
        </w:rPr>
      </w:pPr>
    </w:p>
    <w:p w14:paraId="096053E2" w14:textId="77777777" w:rsidR="00205553" w:rsidRPr="007A15EB" w:rsidRDefault="00205553" w:rsidP="00205553">
      <w:pPr>
        <w:pStyle w:val="Textoindependiente3"/>
        <w:rPr>
          <w:rFonts w:ascii="Arial Narrow" w:eastAsiaTheme="minorHAnsi" w:hAnsi="Arial Narrow" w:cs="Arial"/>
          <w:sz w:val="22"/>
          <w:szCs w:val="22"/>
          <w:u w:val="none"/>
          <w:lang w:val="es-CO" w:eastAsia="en-US"/>
        </w:rPr>
      </w:pPr>
      <w:r w:rsidRPr="007A15EB">
        <w:rPr>
          <w:rFonts w:ascii="Arial Narrow" w:eastAsiaTheme="minorHAnsi" w:hAnsi="Arial Narrow" w:cs="Arial"/>
          <w:sz w:val="22"/>
          <w:szCs w:val="22"/>
          <w:u w:val="none"/>
          <w:lang w:val="es-CO" w:eastAsia="en-US"/>
        </w:rPr>
        <w:t xml:space="preserve">El programa aplica para las siguientes sedes de la Superintendencia de Industria y Comercio:  </w:t>
      </w:r>
    </w:p>
    <w:p w14:paraId="4F7ECB9C" w14:textId="77777777" w:rsidR="00205553" w:rsidRPr="007A15EB" w:rsidRDefault="00205553" w:rsidP="00205553">
      <w:pPr>
        <w:pStyle w:val="Textoindependiente3"/>
        <w:rPr>
          <w:rFonts w:ascii="Arial Narrow" w:eastAsiaTheme="minorHAnsi" w:hAnsi="Arial Narrow" w:cs="Arial"/>
          <w:sz w:val="22"/>
          <w:szCs w:val="22"/>
          <w:u w:val="none"/>
          <w:lang w:val="es-CO" w:eastAsia="en-US"/>
        </w:rPr>
      </w:pPr>
    </w:p>
    <w:tbl>
      <w:tblPr>
        <w:tblW w:w="83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4A0" w:firstRow="1" w:lastRow="0" w:firstColumn="1" w:lastColumn="0" w:noHBand="0" w:noVBand="1"/>
      </w:tblPr>
      <w:tblGrid>
        <w:gridCol w:w="2126"/>
        <w:gridCol w:w="1276"/>
        <w:gridCol w:w="4957"/>
      </w:tblGrid>
      <w:tr w:rsidR="007A15EB" w:rsidRPr="007A15EB" w14:paraId="53223B40" w14:textId="77777777" w:rsidTr="00B860F9">
        <w:trPr>
          <w:trHeight w:val="445"/>
          <w:tblHeader/>
          <w:jc w:val="center"/>
        </w:trPr>
        <w:tc>
          <w:tcPr>
            <w:tcW w:w="2126" w:type="dxa"/>
            <w:shd w:val="clear" w:color="auto" w:fill="D9D9D9" w:themeFill="background1" w:themeFillShade="D9"/>
            <w:noWrap/>
            <w:tcMar>
              <w:top w:w="0" w:type="dxa"/>
              <w:left w:w="108" w:type="dxa"/>
              <w:bottom w:w="0" w:type="dxa"/>
              <w:right w:w="108" w:type="dxa"/>
            </w:tcMar>
            <w:vAlign w:val="center"/>
            <w:hideMark/>
          </w:tcPr>
          <w:p w14:paraId="4E55F697" w14:textId="77777777" w:rsidR="00205553" w:rsidRPr="007A15EB" w:rsidRDefault="00205553" w:rsidP="00B860F9">
            <w:pPr>
              <w:jc w:val="center"/>
              <w:rPr>
                <w:rFonts w:ascii="Arial Narrow" w:hAnsi="Arial Narrow" w:cs="Arial"/>
                <w:b/>
                <w:bCs/>
                <w:sz w:val="22"/>
              </w:rPr>
            </w:pPr>
            <w:r w:rsidRPr="007A15EB">
              <w:rPr>
                <w:rFonts w:ascii="Arial Narrow" w:hAnsi="Arial Narrow" w:cs="Arial"/>
                <w:b/>
                <w:bCs/>
                <w:sz w:val="22"/>
              </w:rPr>
              <w:t>SEDE</w:t>
            </w:r>
          </w:p>
        </w:tc>
        <w:tc>
          <w:tcPr>
            <w:tcW w:w="1276" w:type="dxa"/>
            <w:shd w:val="clear" w:color="auto" w:fill="D9D9D9" w:themeFill="background1" w:themeFillShade="D9"/>
            <w:noWrap/>
            <w:tcMar>
              <w:top w:w="0" w:type="dxa"/>
              <w:left w:w="108" w:type="dxa"/>
              <w:bottom w:w="0" w:type="dxa"/>
              <w:right w:w="108" w:type="dxa"/>
            </w:tcMar>
            <w:vAlign w:val="center"/>
            <w:hideMark/>
          </w:tcPr>
          <w:p w14:paraId="52E1CD4E" w14:textId="77777777" w:rsidR="00205553" w:rsidRPr="007A15EB" w:rsidRDefault="00205553" w:rsidP="00B860F9">
            <w:pPr>
              <w:jc w:val="center"/>
              <w:rPr>
                <w:rFonts w:ascii="Arial Narrow" w:hAnsi="Arial Narrow" w:cs="Arial"/>
                <w:b/>
                <w:bCs/>
                <w:sz w:val="22"/>
              </w:rPr>
            </w:pPr>
            <w:r w:rsidRPr="007A15EB">
              <w:rPr>
                <w:rFonts w:ascii="Arial Narrow" w:hAnsi="Arial Narrow" w:cs="Arial"/>
                <w:b/>
                <w:bCs/>
                <w:sz w:val="22"/>
              </w:rPr>
              <w:t>CIUDAD</w:t>
            </w:r>
          </w:p>
        </w:tc>
        <w:tc>
          <w:tcPr>
            <w:tcW w:w="4957" w:type="dxa"/>
            <w:shd w:val="clear" w:color="auto" w:fill="D9D9D9" w:themeFill="background1" w:themeFillShade="D9"/>
            <w:noWrap/>
            <w:tcMar>
              <w:top w:w="0" w:type="dxa"/>
              <w:left w:w="108" w:type="dxa"/>
              <w:bottom w:w="0" w:type="dxa"/>
              <w:right w:w="108" w:type="dxa"/>
            </w:tcMar>
            <w:vAlign w:val="center"/>
            <w:hideMark/>
          </w:tcPr>
          <w:p w14:paraId="3B8E09FE" w14:textId="77777777" w:rsidR="00205553" w:rsidRPr="007A15EB" w:rsidRDefault="00205553" w:rsidP="00B860F9">
            <w:pPr>
              <w:jc w:val="center"/>
              <w:rPr>
                <w:rFonts w:ascii="Arial Narrow" w:hAnsi="Arial Narrow" w:cs="Arial"/>
                <w:b/>
                <w:bCs/>
                <w:sz w:val="22"/>
              </w:rPr>
            </w:pPr>
            <w:r w:rsidRPr="007A15EB">
              <w:rPr>
                <w:rFonts w:ascii="Arial Narrow" w:hAnsi="Arial Narrow" w:cs="Arial"/>
                <w:b/>
                <w:bCs/>
                <w:sz w:val="22"/>
              </w:rPr>
              <w:t>DIRECCIÓN</w:t>
            </w:r>
          </w:p>
        </w:tc>
      </w:tr>
      <w:tr w:rsidR="007A15EB" w:rsidRPr="007A15EB" w14:paraId="1C19BA27" w14:textId="77777777" w:rsidTr="00B860F9">
        <w:trPr>
          <w:trHeight w:val="67"/>
          <w:jc w:val="center"/>
        </w:trPr>
        <w:tc>
          <w:tcPr>
            <w:tcW w:w="2126" w:type="dxa"/>
            <w:shd w:val="clear" w:color="auto" w:fill="FFFFFF"/>
            <w:noWrap/>
            <w:tcMar>
              <w:top w:w="0" w:type="dxa"/>
              <w:left w:w="108" w:type="dxa"/>
              <w:bottom w:w="0" w:type="dxa"/>
              <w:right w:w="108" w:type="dxa"/>
            </w:tcMar>
            <w:vAlign w:val="center"/>
            <w:hideMark/>
          </w:tcPr>
          <w:p w14:paraId="6347E841" w14:textId="77777777" w:rsidR="00205553" w:rsidRPr="007A15EB" w:rsidRDefault="00205553" w:rsidP="00B860F9">
            <w:pPr>
              <w:rPr>
                <w:rFonts w:ascii="Arial Narrow" w:hAnsi="Arial Narrow" w:cs="Arial"/>
                <w:sz w:val="22"/>
              </w:rPr>
            </w:pPr>
            <w:r w:rsidRPr="007A15EB">
              <w:rPr>
                <w:rFonts w:ascii="Arial Narrow" w:hAnsi="Arial Narrow" w:cs="Arial"/>
                <w:sz w:val="22"/>
              </w:rPr>
              <w:t>Principal - Bochica</w:t>
            </w:r>
          </w:p>
        </w:tc>
        <w:tc>
          <w:tcPr>
            <w:tcW w:w="1276" w:type="dxa"/>
            <w:shd w:val="clear" w:color="auto" w:fill="FFFFFF"/>
            <w:noWrap/>
            <w:tcMar>
              <w:top w:w="0" w:type="dxa"/>
              <w:left w:w="108" w:type="dxa"/>
              <w:bottom w:w="0" w:type="dxa"/>
              <w:right w:w="108" w:type="dxa"/>
            </w:tcMar>
            <w:vAlign w:val="center"/>
            <w:hideMark/>
          </w:tcPr>
          <w:p w14:paraId="58A5F5EE" w14:textId="77777777" w:rsidR="00205553" w:rsidRPr="007A15EB" w:rsidRDefault="00205553" w:rsidP="00B860F9">
            <w:pPr>
              <w:rPr>
                <w:rFonts w:ascii="Arial Narrow" w:hAnsi="Arial Narrow" w:cs="Arial"/>
                <w:sz w:val="22"/>
              </w:rPr>
            </w:pPr>
            <w:r w:rsidRPr="007A15EB">
              <w:rPr>
                <w:rFonts w:ascii="Arial Narrow" w:hAnsi="Arial Narrow" w:cs="Arial"/>
                <w:sz w:val="22"/>
              </w:rPr>
              <w:t>Bogotá</w:t>
            </w:r>
          </w:p>
        </w:tc>
        <w:tc>
          <w:tcPr>
            <w:tcW w:w="4957" w:type="dxa"/>
            <w:shd w:val="clear" w:color="auto" w:fill="FFFFFF"/>
            <w:noWrap/>
            <w:tcMar>
              <w:top w:w="0" w:type="dxa"/>
              <w:left w:w="108" w:type="dxa"/>
              <w:bottom w:w="0" w:type="dxa"/>
              <w:right w:w="108" w:type="dxa"/>
            </w:tcMar>
            <w:vAlign w:val="center"/>
            <w:hideMark/>
          </w:tcPr>
          <w:p w14:paraId="71D89003" w14:textId="77777777" w:rsidR="00205553" w:rsidRPr="007A15EB" w:rsidRDefault="00205553" w:rsidP="00B860F9">
            <w:pPr>
              <w:rPr>
                <w:rFonts w:ascii="Arial Narrow" w:hAnsi="Arial Narrow" w:cs="Arial"/>
                <w:sz w:val="22"/>
              </w:rPr>
            </w:pPr>
            <w:r w:rsidRPr="007A15EB">
              <w:rPr>
                <w:rFonts w:ascii="Arial Narrow" w:hAnsi="Arial Narrow" w:cs="Arial"/>
                <w:sz w:val="22"/>
              </w:rPr>
              <w:t>Cra 13 # 27 - 00</w:t>
            </w:r>
          </w:p>
        </w:tc>
      </w:tr>
      <w:tr w:rsidR="007A15EB" w:rsidRPr="007A15EB" w14:paraId="6075991D" w14:textId="77777777" w:rsidTr="00B860F9">
        <w:trPr>
          <w:trHeight w:val="114"/>
          <w:jc w:val="center"/>
        </w:trPr>
        <w:tc>
          <w:tcPr>
            <w:tcW w:w="2126" w:type="dxa"/>
            <w:shd w:val="clear" w:color="auto" w:fill="FFFFFF"/>
            <w:noWrap/>
            <w:tcMar>
              <w:top w:w="0" w:type="dxa"/>
              <w:left w:w="108" w:type="dxa"/>
              <w:bottom w:w="0" w:type="dxa"/>
              <w:right w:w="108" w:type="dxa"/>
            </w:tcMar>
            <w:vAlign w:val="center"/>
            <w:hideMark/>
          </w:tcPr>
          <w:p w14:paraId="220735C6" w14:textId="77777777" w:rsidR="00205553" w:rsidRPr="007A15EB" w:rsidRDefault="00205553" w:rsidP="00B860F9">
            <w:pPr>
              <w:rPr>
                <w:rFonts w:ascii="Arial Narrow" w:hAnsi="Arial Narrow" w:cs="Arial"/>
                <w:sz w:val="22"/>
              </w:rPr>
            </w:pPr>
            <w:r w:rsidRPr="007A15EB">
              <w:rPr>
                <w:rFonts w:ascii="Arial Narrow" w:hAnsi="Arial Narrow" w:cs="Arial"/>
                <w:sz w:val="22"/>
              </w:rPr>
              <w:t>Alterna</w:t>
            </w:r>
          </w:p>
        </w:tc>
        <w:tc>
          <w:tcPr>
            <w:tcW w:w="1276" w:type="dxa"/>
            <w:shd w:val="clear" w:color="auto" w:fill="FFFFFF"/>
            <w:noWrap/>
            <w:tcMar>
              <w:top w:w="0" w:type="dxa"/>
              <w:left w:w="108" w:type="dxa"/>
              <w:bottom w:w="0" w:type="dxa"/>
              <w:right w:w="108" w:type="dxa"/>
            </w:tcMar>
            <w:vAlign w:val="center"/>
            <w:hideMark/>
          </w:tcPr>
          <w:p w14:paraId="09A6AAF9" w14:textId="77777777" w:rsidR="00205553" w:rsidRPr="007A15EB" w:rsidRDefault="00205553" w:rsidP="00B860F9">
            <w:pPr>
              <w:rPr>
                <w:rFonts w:ascii="Arial Narrow" w:hAnsi="Arial Narrow" w:cs="Arial"/>
                <w:sz w:val="22"/>
              </w:rPr>
            </w:pPr>
            <w:r w:rsidRPr="007A15EB">
              <w:rPr>
                <w:rFonts w:ascii="Arial Narrow" w:hAnsi="Arial Narrow" w:cs="Arial"/>
                <w:sz w:val="22"/>
              </w:rPr>
              <w:t>Bogotá</w:t>
            </w:r>
          </w:p>
        </w:tc>
        <w:tc>
          <w:tcPr>
            <w:tcW w:w="4957" w:type="dxa"/>
            <w:shd w:val="clear" w:color="auto" w:fill="FFFFFF"/>
            <w:noWrap/>
            <w:tcMar>
              <w:top w:w="0" w:type="dxa"/>
              <w:left w:w="108" w:type="dxa"/>
              <w:bottom w:w="0" w:type="dxa"/>
              <w:right w:w="108" w:type="dxa"/>
            </w:tcMar>
            <w:vAlign w:val="center"/>
            <w:hideMark/>
          </w:tcPr>
          <w:p w14:paraId="59F9D538" w14:textId="77777777" w:rsidR="00205553" w:rsidRPr="007A15EB" w:rsidRDefault="00205553" w:rsidP="00B860F9">
            <w:pPr>
              <w:rPr>
                <w:rFonts w:ascii="Arial Narrow" w:hAnsi="Arial Narrow" w:cs="Arial"/>
                <w:sz w:val="22"/>
              </w:rPr>
            </w:pPr>
            <w:r w:rsidRPr="007A15EB">
              <w:rPr>
                <w:rFonts w:ascii="Arial Narrow" w:hAnsi="Arial Narrow" w:cs="Arial"/>
                <w:sz w:val="22"/>
              </w:rPr>
              <w:t>Cra 7 # 31- 42/46</w:t>
            </w:r>
          </w:p>
        </w:tc>
      </w:tr>
      <w:tr w:rsidR="007A15EB" w:rsidRPr="007A15EB" w14:paraId="7FE3082D" w14:textId="77777777" w:rsidTr="00B860F9">
        <w:trPr>
          <w:trHeight w:val="58"/>
          <w:jc w:val="center"/>
        </w:trPr>
        <w:tc>
          <w:tcPr>
            <w:tcW w:w="2126" w:type="dxa"/>
            <w:shd w:val="clear" w:color="auto" w:fill="FFFFFF"/>
            <w:noWrap/>
            <w:tcMar>
              <w:top w:w="0" w:type="dxa"/>
              <w:left w:w="108" w:type="dxa"/>
              <w:bottom w:w="0" w:type="dxa"/>
              <w:right w:w="108" w:type="dxa"/>
            </w:tcMar>
            <w:vAlign w:val="center"/>
            <w:hideMark/>
          </w:tcPr>
          <w:p w14:paraId="1A7FCA39" w14:textId="77777777" w:rsidR="00205553" w:rsidRPr="007A15EB" w:rsidRDefault="00205553" w:rsidP="00B860F9">
            <w:pPr>
              <w:rPr>
                <w:rFonts w:ascii="Arial Narrow" w:hAnsi="Arial Narrow" w:cs="Arial"/>
                <w:sz w:val="22"/>
              </w:rPr>
            </w:pPr>
            <w:r w:rsidRPr="007A15EB">
              <w:rPr>
                <w:rFonts w:ascii="Arial Narrow" w:hAnsi="Arial Narrow" w:cs="Arial"/>
                <w:sz w:val="22"/>
              </w:rPr>
              <w:t>Bodegas de archivo</w:t>
            </w:r>
          </w:p>
        </w:tc>
        <w:tc>
          <w:tcPr>
            <w:tcW w:w="1276" w:type="dxa"/>
            <w:shd w:val="clear" w:color="auto" w:fill="FFFFFF"/>
            <w:noWrap/>
            <w:tcMar>
              <w:top w:w="0" w:type="dxa"/>
              <w:left w:w="108" w:type="dxa"/>
              <w:bottom w:w="0" w:type="dxa"/>
              <w:right w:w="108" w:type="dxa"/>
            </w:tcMar>
            <w:vAlign w:val="center"/>
            <w:hideMark/>
          </w:tcPr>
          <w:p w14:paraId="337DBAA2" w14:textId="77777777" w:rsidR="00205553" w:rsidRPr="007A15EB" w:rsidRDefault="00205553" w:rsidP="00B860F9">
            <w:pPr>
              <w:rPr>
                <w:rFonts w:ascii="Arial Narrow" w:hAnsi="Arial Narrow" w:cs="Arial"/>
                <w:sz w:val="22"/>
              </w:rPr>
            </w:pPr>
            <w:r w:rsidRPr="007A15EB">
              <w:rPr>
                <w:rFonts w:ascii="Arial Narrow" w:hAnsi="Arial Narrow" w:cs="Arial"/>
                <w:sz w:val="22"/>
              </w:rPr>
              <w:t>Bogotá</w:t>
            </w:r>
          </w:p>
        </w:tc>
        <w:tc>
          <w:tcPr>
            <w:tcW w:w="4957" w:type="dxa"/>
            <w:shd w:val="clear" w:color="auto" w:fill="FFFFFF"/>
            <w:noWrap/>
            <w:tcMar>
              <w:top w:w="0" w:type="dxa"/>
              <w:left w:w="108" w:type="dxa"/>
              <w:bottom w:w="0" w:type="dxa"/>
              <w:right w:w="108" w:type="dxa"/>
            </w:tcMar>
            <w:vAlign w:val="center"/>
            <w:hideMark/>
          </w:tcPr>
          <w:p w14:paraId="796DAF17" w14:textId="77777777" w:rsidR="00205553" w:rsidRPr="007A15EB" w:rsidRDefault="00205553" w:rsidP="00B860F9">
            <w:pPr>
              <w:rPr>
                <w:rFonts w:ascii="Arial Narrow" w:hAnsi="Arial Narrow" w:cs="Arial"/>
                <w:sz w:val="22"/>
              </w:rPr>
            </w:pPr>
            <w:r w:rsidRPr="007A15EB">
              <w:rPr>
                <w:rFonts w:ascii="Arial Narrow" w:hAnsi="Arial Narrow" w:cs="Arial"/>
                <w:sz w:val="22"/>
              </w:rPr>
              <w:t>Transversal 93 # 51-98 Parque empresarial puerta del sol</w:t>
            </w:r>
          </w:p>
        </w:tc>
      </w:tr>
    </w:tbl>
    <w:p w14:paraId="43BDAC3F" w14:textId="77777777" w:rsidR="00205553" w:rsidRPr="007A15EB" w:rsidRDefault="00205553" w:rsidP="00205553">
      <w:pPr>
        <w:jc w:val="center"/>
        <w:rPr>
          <w:rFonts w:ascii="Arial Narrow" w:hAnsi="Arial Narrow" w:cs="Arial"/>
          <w:sz w:val="22"/>
        </w:rPr>
      </w:pPr>
      <w:r w:rsidRPr="007A15EB">
        <w:rPr>
          <w:rFonts w:ascii="Arial Narrow" w:hAnsi="Arial Narrow" w:cs="Arial"/>
          <w:sz w:val="22"/>
        </w:rPr>
        <w:t>Fuente: Elaboración propia</w:t>
      </w:r>
    </w:p>
    <w:p w14:paraId="1F11C86D" w14:textId="77777777" w:rsidR="00EC02A7" w:rsidRPr="007A15EB" w:rsidRDefault="00EC02A7" w:rsidP="00EC02A7">
      <w:pPr>
        <w:rPr>
          <w:rFonts w:ascii="Arial Narrow" w:hAnsi="Arial Narrow"/>
          <w:sz w:val="22"/>
        </w:rPr>
      </w:pPr>
    </w:p>
    <w:p w14:paraId="70FD289B" w14:textId="77777777" w:rsidR="00CD5A1F" w:rsidRPr="007A15EB" w:rsidRDefault="00CD5A1F" w:rsidP="00BB0474">
      <w:pPr>
        <w:pStyle w:val="Ttulo1"/>
        <w:rPr>
          <w:rFonts w:ascii="Arial Narrow" w:hAnsi="Arial Narrow" w:cs="Arial"/>
          <w:sz w:val="22"/>
          <w:szCs w:val="22"/>
        </w:rPr>
      </w:pPr>
      <w:bookmarkStart w:id="14" w:name="_Toc159370600"/>
      <w:r w:rsidRPr="007A15EB">
        <w:rPr>
          <w:rFonts w:ascii="Arial Narrow" w:hAnsi="Arial Narrow" w:cs="Arial"/>
          <w:sz w:val="22"/>
          <w:szCs w:val="22"/>
        </w:rPr>
        <w:t>GLOSARIO</w:t>
      </w:r>
      <w:bookmarkEnd w:id="10"/>
      <w:bookmarkEnd w:id="11"/>
      <w:bookmarkEnd w:id="12"/>
      <w:bookmarkEnd w:id="14"/>
    </w:p>
    <w:p w14:paraId="1AF3E221" w14:textId="77777777" w:rsidR="008F2368" w:rsidRPr="007A15EB" w:rsidRDefault="008F2368" w:rsidP="00314CF6">
      <w:pPr>
        <w:rPr>
          <w:rFonts w:ascii="Arial Narrow" w:hAnsi="Arial Narrow" w:cs="Arial"/>
          <w:sz w:val="22"/>
          <w:lang w:val="es-MX"/>
        </w:rPr>
      </w:pPr>
    </w:p>
    <w:p w14:paraId="65474305" w14:textId="77777777" w:rsidR="00EC02A7" w:rsidRPr="007A15EB" w:rsidRDefault="00EC02A7" w:rsidP="00EC02A7">
      <w:pPr>
        <w:pStyle w:val="Sinespaciado"/>
        <w:jc w:val="both"/>
        <w:rPr>
          <w:rFonts w:ascii="Arial Narrow" w:hAnsi="Arial Narrow" w:cs="Arial"/>
        </w:rPr>
      </w:pPr>
      <w:r w:rsidRPr="007A15EB">
        <w:rPr>
          <w:rFonts w:ascii="Arial Narrow" w:hAnsi="Arial Narrow" w:cs="Arial"/>
          <w:b/>
          <w:bCs/>
        </w:rPr>
        <w:t>ACCIDENTE:</w:t>
      </w:r>
      <w:r w:rsidRPr="007A15EB">
        <w:rPr>
          <w:rFonts w:ascii="Arial Narrow" w:hAnsi="Arial Narrow" w:cs="Arial"/>
        </w:rPr>
        <w:t xml:space="preserve"> Evento o interrupción repentina no planeada de una actividad que da lugar a muerte, lesión, daño u otra pérdida a las personas, a la propiedad, al ambiente, a la calidad o pérdida en el proceso.</w:t>
      </w:r>
    </w:p>
    <w:p w14:paraId="79E3046F" w14:textId="77777777" w:rsidR="00EC02A7" w:rsidRPr="007A15EB" w:rsidRDefault="00EC02A7" w:rsidP="00EC02A7">
      <w:pPr>
        <w:pStyle w:val="Sinespaciado"/>
        <w:jc w:val="both"/>
        <w:rPr>
          <w:rFonts w:ascii="Arial Narrow" w:hAnsi="Arial Narrow" w:cs="Arial"/>
        </w:rPr>
      </w:pPr>
    </w:p>
    <w:p w14:paraId="152E0C90" w14:textId="77777777" w:rsidR="00EC02A7" w:rsidRPr="007A15EB" w:rsidRDefault="00EC02A7" w:rsidP="00EC02A7">
      <w:pPr>
        <w:pStyle w:val="Sinespaciado"/>
        <w:jc w:val="both"/>
        <w:rPr>
          <w:rFonts w:ascii="Arial Narrow" w:hAnsi="Arial Narrow" w:cs="Arial"/>
        </w:rPr>
      </w:pPr>
      <w:r w:rsidRPr="007A15EB">
        <w:rPr>
          <w:rFonts w:ascii="Arial Narrow" w:hAnsi="Arial Narrow" w:cs="Arial"/>
          <w:b/>
          <w:bCs/>
        </w:rPr>
        <w:t>BRIGADA:</w:t>
      </w:r>
      <w:r w:rsidRPr="007A15EB">
        <w:rPr>
          <w:rFonts w:ascii="Arial Narrow" w:hAnsi="Arial Narrow" w:cs="Arial"/>
        </w:rPr>
        <w:t xml:space="preserve"> Grupo de personas debidamente organizadas y capacitadas para prevenir o controlar una emergencia.</w:t>
      </w:r>
    </w:p>
    <w:p w14:paraId="22A4BC11" w14:textId="77777777" w:rsidR="00EC02A7" w:rsidRPr="007A15EB" w:rsidRDefault="00EC02A7" w:rsidP="00EC02A7">
      <w:pPr>
        <w:pStyle w:val="Sinespaciado"/>
        <w:jc w:val="both"/>
        <w:rPr>
          <w:rFonts w:ascii="Arial Narrow" w:hAnsi="Arial Narrow" w:cs="Arial"/>
        </w:rPr>
      </w:pPr>
    </w:p>
    <w:p w14:paraId="24CFA428" w14:textId="77777777" w:rsidR="00EC02A7" w:rsidRPr="007A15EB" w:rsidRDefault="00EC02A7" w:rsidP="00EC02A7">
      <w:pPr>
        <w:pStyle w:val="Sinespaciado"/>
        <w:jc w:val="both"/>
        <w:rPr>
          <w:rFonts w:ascii="Arial Narrow" w:hAnsi="Arial Narrow" w:cs="Arial"/>
        </w:rPr>
      </w:pPr>
      <w:r w:rsidRPr="007A15EB">
        <w:rPr>
          <w:rFonts w:ascii="Arial Narrow" w:hAnsi="Arial Narrow" w:cs="Arial"/>
          <w:b/>
          <w:bCs/>
        </w:rPr>
        <w:t>BRIGADA DE EMERGENCIA:</w:t>
      </w:r>
      <w:r w:rsidRPr="007A15EB">
        <w:rPr>
          <w:rFonts w:ascii="Arial Narrow" w:hAnsi="Arial Narrow" w:cs="Arial"/>
        </w:rPr>
        <w:t xml:space="preserve"> Equipo de funcionarios públicos y contratistas capacitados, organizados, entrenados y equipados para identificar las condiciones de riesgo que puedan generar emergencias, desarrollar acciones de prevención de las mismas, mitigar los efectos y atención de la emergencia.</w:t>
      </w:r>
    </w:p>
    <w:p w14:paraId="4CD94D0D" w14:textId="77777777" w:rsidR="00EC02A7" w:rsidRPr="007A15EB" w:rsidRDefault="00EC02A7" w:rsidP="00EC02A7">
      <w:pPr>
        <w:pStyle w:val="Sinespaciado"/>
        <w:jc w:val="both"/>
        <w:rPr>
          <w:rFonts w:ascii="Arial Narrow" w:hAnsi="Arial Narrow" w:cs="Arial"/>
        </w:rPr>
      </w:pPr>
    </w:p>
    <w:p w14:paraId="476DC03E" w14:textId="77777777" w:rsidR="00EC02A7" w:rsidRPr="007A15EB" w:rsidRDefault="00EC02A7" w:rsidP="00EC02A7">
      <w:pPr>
        <w:pStyle w:val="Sinespaciado"/>
        <w:jc w:val="both"/>
        <w:rPr>
          <w:rFonts w:ascii="Arial Narrow" w:hAnsi="Arial Narrow" w:cs="Arial"/>
        </w:rPr>
      </w:pPr>
      <w:r w:rsidRPr="007A15EB">
        <w:rPr>
          <w:rFonts w:ascii="Arial Narrow" w:hAnsi="Arial Narrow" w:cs="Arial"/>
          <w:b/>
          <w:bCs/>
        </w:rPr>
        <w:t>CONTINGENCIA:</w:t>
      </w:r>
      <w:r w:rsidRPr="007A15EB">
        <w:rPr>
          <w:rFonts w:ascii="Arial Narrow" w:hAnsi="Arial Narrow" w:cs="Arial"/>
        </w:rPr>
        <w:t xml:space="preserve"> </w:t>
      </w:r>
      <w:r w:rsidRPr="007A15EB">
        <w:rPr>
          <w:rFonts w:ascii="Arial Narrow" w:hAnsi="Arial Narrow" w:cs="Arial"/>
          <w:bCs/>
        </w:rPr>
        <w:t>S</w:t>
      </w:r>
      <w:r w:rsidRPr="007A15EB">
        <w:rPr>
          <w:rFonts w:ascii="Arial Narrow" w:hAnsi="Arial Narrow" w:cs="Arial"/>
        </w:rPr>
        <w:t>uele referirse a </w:t>
      </w:r>
      <w:r w:rsidRPr="007A15EB">
        <w:rPr>
          <w:rFonts w:ascii="Arial Narrow" w:hAnsi="Arial Narrow" w:cs="Arial"/>
          <w:bCs/>
        </w:rPr>
        <w:t>algo que es probable que ocurra</w:t>
      </w:r>
      <w:r w:rsidRPr="007A15EB">
        <w:rPr>
          <w:rFonts w:ascii="Arial Narrow" w:hAnsi="Arial Narrow" w:cs="Arial"/>
        </w:rPr>
        <w:t>, aunque no se tiene certeza al respecto.</w:t>
      </w:r>
    </w:p>
    <w:p w14:paraId="5874E02A" w14:textId="77777777" w:rsidR="00EC02A7" w:rsidRPr="007A15EB" w:rsidRDefault="00EC02A7" w:rsidP="00EC02A7">
      <w:pPr>
        <w:rPr>
          <w:rFonts w:ascii="Arial Narrow" w:eastAsia="Calibri" w:hAnsi="Arial Narrow" w:cs="Arial"/>
          <w:sz w:val="22"/>
        </w:rPr>
      </w:pPr>
    </w:p>
    <w:p w14:paraId="16C89CB4" w14:textId="77777777" w:rsidR="00EC02A7" w:rsidRPr="007A15EB" w:rsidRDefault="00EC02A7" w:rsidP="00EC02A7">
      <w:pPr>
        <w:pStyle w:val="Sinespaciado"/>
        <w:jc w:val="both"/>
        <w:rPr>
          <w:rFonts w:ascii="Arial Narrow" w:hAnsi="Arial Narrow" w:cs="Arial"/>
        </w:rPr>
      </w:pPr>
      <w:r w:rsidRPr="007A15EB">
        <w:rPr>
          <w:rFonts w:ascii="Arial Narrow" w:hAnsi="Arial Narrow" w:cs="Arial"/>
          <w:b/>
          <w:bCs/>
        </w:rPr>
        <w:t>EMERGENCIA:</w:t>
      </w:r>
      <w:r w:rsidRPr="007A15EB">
        <w:rPr>
          <w:rFonts w:ascii="Arial Narrow" w:hAnsi="Arial Narrow" w:cs="Arial"/>
        </w:rPr>
        <w:t xml:space="preserve"> Todo evento identificable en el tiempo, que produce un estado de perturbación funcional en el sistema, por la ocurrencia de un evento indeseable, que en su momento exige una respuesta mayor a la establecida mediante los recursos normalmente disponibles, produciendo una modificación sustancial, aunque temporal, sobre el sistema involucrado, el cual compromete a la comunidad o el ambiente, alterando los servicios e impidiendo el normal desarrollo de las actividades esenciales.</w:t>
      </w:r>
    </w:p>
    <w:p w14:paraId="29305905" w14:textId="77777777" w:rsidR="00EC02A7" w:rsidRPr="007A15EB" w:rsidRDefault="00EC02A7" w:rsidP="00EC02A7">
      <w:pPr>
        <w:pStyle w:val="Sinespaciado"/>
        <w:jc w:val="both"/>
        <w:rPr>
          <w:rFonts w:ascii="Arial Narrow" w:hAnsi="Arial Narrow" w:cs="Arial"/>
          <w:b/>
        </w:rPr>
      </w:pPr>
    </w:p>
    <w:p w14:paraId="3ED3CE10" w14:textId="77777777" w:rsidR="00EC02A7" w:rsidRPr="007A15EB" w:rsidRDefault="00EC02A7" w:rsidP="00EC02A7">
      <w:pPr>
        <w:pStyle w:val="Sinespaciado"/>
        <w:jc w:val="both"/>
        <w:rPr>
          <w:rFonts w:ascii="Arial Narrow" w:hAnsi="Arial Narrow" w:cs="Arial"/>
        </w:rPr>
      </w:pPr>
      <w:r w:rsidRPr="007A15EB">
        <w:rPr>
          <w:rFonts w:ascii="Arial Narrow" w:hAnsi="Arial Narrow" w:cs="Arial"/>
          <w:b/>
        </w:rPr>
        <w:t>EMERGENCIA AMBIENTAL</w:t>
      </w:r>
      <w:r w:rsidRPr="007A15EB">
        <w:rPr>
          <w:rFonts w:ascii="Arial Narrow" w:hAnsi="Arial Narrow" w:cs="Arial"/>
        </w:rPr>
        <w:t>: Cualquier situación que obligue a activar el Plan de Emergencia Ambiental, con posibles consecuencias adversas sobre el medio ambiente, es decir, que puede dar lugar a una situación episódica contaminante.</w:t>
      </w:r>
    </w:p>
    <w:p w14:paraId="5E950CF5" w14:textId="77777777" w:rsidR="00EC02A7" w:rsidRPr="007A15EB" w:rsidRDefault="00EC02A7" w:rsidP="00EC02A7">
      <w:pPr>
        <w:pStyle w:val="Sinespaciado"/>
        <w:jc w:val="both"/>
        <w:rPr>
          <w:rFonts w:ascii="Arial Narrow" w:hAnsi="Arial Narrow" w:cs="Arial"/>
        </w:rPr>
      </w:pPr>
    </w:p>
    <w:p w14:paraId="171F0858" w14:textId="77777777" w:rsidR="00EC02A7" w:rsidRPr="007A15EB" w:rsidRDefault="00EC02A7" w:rsidP="00EC02A7">
      <w:pPr>
        <w:pStyle w:val="Sinespaciado"/>
        <w:jc w:val="both"/>
        <w:rPr>
          <w:rFonts w:ascii="Arial Narrow" w:hAnsi="Arial Narrow" w:cs="Arial"/>
        </w:rPr>
      </w:pPr>
      <w:r w:rsidRPr="007A15EB">
        <w:rPr>
          <w:rFonts w:ascii="Arial Narrow" w:hAnsi="Arial Narrow" w:cs="Arial"/>
          <w:b/>
        </w:rPr>
        <w:t>EVENTO</w:t>
      </w:r>
      <w:r w:rsidRPr="007A15EB">
        <w:rPr>
          <w:rFonts w:ascii="Arial Narrow" w:hAnsi="Arial Narrow" w:cs="Arial"/>
        </w:rPr>
        <w:t>: Suceso imprevisto.</w:t>
      </w:r>
    </w:p>
    <w:p w14:paraId="29E29C79" w14:textId="36831270" w:rsidR="00EB1020" w:rsidRPr="007A15EB" w:rsidRDefault="00EC02A7" w:rsidP="00EC02A7">
      <w:pPr>
        <w:pStyle w:val="Sinespaciado"/>
        <w:jc w:val="both"/>
        <w:rPr>
          <w:rFonts w:ascii="Arial Narrow" w:hAnsi="Arial Narrow" w:cs="Arial"/>
          <w:b/>
          <w:bCs/>
        </w:rPr>
      </w:pPr>
      <w:r w:rsidRPr="007A15EB">
        <w:rPr>
          <w:rFonts w:ascii="Arial Narrow" w:hAnsi="Arial Narrow" w:cs="Arial"/>
        </w:rPr>
        <w:t xml:space="preserve"> </w:t>
      </w:r>
    </w:p>
    <w:p w14:paraId="5611C857" w14:textId="77777777" w:rsidR="00EC02A7" w:rsidRPr="007A15EB" w:rsidRDefault="00EC02A7" w:rsidP="00EC02A7">
      <w:pPr>
        <w:pStyle w:val="Sinespaciado"/>
        <w:jc w:val="both"/>
        <w:rPr>
          <w:rFonts w:ascii="Arial Narrow" w:hAnsi="Arial Narrow" w:cs="Arial"/>
        </w:rPr>
      </w:pPr>
      <w:r w:rsidRPr="007A15EB">
        <w:rPr>
          <w:rFonts w:ascii="Arial Narrow" w:hAnsi="Arial Narrow" w:cs="Arial"/>
          <w:b/>
          <w:bCs/>
        </w:rPr>
        <w:t>HOJA DE SEGURIDAD:</w:t>
      </w:r>
      <w:r w:rsidRPr="007A15EB">
        <w:rPr>
          <w:rFonts w:ascii="Arial Narrow" w:hAnsi="Arial Narrow" w:cs="Arial"/>
        </w:rPr>
        <w:t xml:space="preserve"> Permite conocer la peligrosidad de una sustancia o de los componentes de una mezcla. La interpretación correcta y el análisis de su contenido se constituyen en herramientas fundamentales para la toma de decisiones orientadas a prevenir accidentes y enfermedades que puedan ocurrir como consecuencia del manejo de sustancias químicas. </w:t>
      </w:r>
    </w:p>
    <w:p w14:paraId="033F963D" w14:textId="77777777" w:rsidR="00EC02A7" w:rsidRPr="007A15EB" w:rsidRDefault="00EC02A7" w:rsidP="00EC02A7">
      <w:pPr>
        <w:pStyle w:val="Sinespaciado"/>
        <w:jc w:val="both"/>
        <w:rPr>
          <w:rFonts w:ascii="Arial Narrow" w:hAnsi="Arial Narrow" w:cs="Arial"/>
        </w:rPr>
      </w:pPr>
    </w:p>
    <w:p w14:paraId="39735377" w14:textId="75E6D93E" w:rsidR="00EC02A7" w:rsidRPr="007A15EB" w:rsidRDefault="00EC02A7" w:rsidP="00EC02A7">
      <w:pPr>
        <w:pStyle w:val="Sinespaciado"/>
        <w:jc w:val="both"/>
        <w:rPr>
          <w:rFonts w:ascii="Arial Narrow" w:hAnsi="Arial Narrow" w:cs="Arial"/>
        </w:rPr>
      </w:pPr>
      <w:r w:rsidRPr="007A15EB">
        <w:rPr>
          <w:rFonts w:ascii="Arial Narrow" w:hAnsi="Arial Narrow" w:cs="Arial"/>
          <w:b/>
          <w:bCs/>
        </w:rPr>
        <w:t>KIT PARA LA ATENCIÓN DE EMERGENCIAS AMBIENTALES:</w:t>
      </w:r>
      <w:r w:rsidRPr="007A15EB">
        <w:rPr>
          <w:rFonts w:ascii="Arial Narrow" w:hAnsi="Arial Narrow" w:cs="Arial"/>
        </w:rPr>
        <w:t xml:space="preserve"> Maletín que contiene los elementos necesarios para contener un derrame mínimo o menor de algún material peligroso.</w:t>
      </w:r>
    </w:p>
    <w:p w14:paraId="1855C3A4" w14:textId="77777777" w:rsidR="00EC02A7" w:rsidRPr="007A15EB" w:rsidRDefault="00EC02A7" w:rsidP="00EC02A7">
      <w:pPr>
        <w:pStyle w:val="Sinespaciado"/>
        <w:jc w:val="both"/>
        <w:rPr>
          <w:rFonts w:ascii="Arial Narrow" w:hAnsi="Arial Narrow" w:cs="Arial"/>
        </w:rPr>
      </w:pPr>
    </w:p>
    <w:p w14:paraId="2D3F3908" w14:textId="77777777" w:rsidR="00EC02A7" w:rsidRPr="007A15EB" w:rsidRDefault="00EC02A7" w:rsidP="00EC02A7">
      <w:pPr>
        <w:pStyle w:val="Sinespaciado"/>
        <w:jc w:val="both"/>
        <w:rPr>
          <w:rFonts w:ascii="Arial Narrow" w:hAnsi="Arial Narrow" w:cs="Arial"/>
        </w:rPr>
      </w:pPr>
      <w:r w:rsidRPr="007A15EB">
        <w:rPr>
          <w:rFonts w:ascii="Arial Narrow" w:hAnsi="Arial Narrow" w:cs="Arial"/>
          <w:b/>
        </w:rPr>
        <w:t>PELIGRO:</w:t>
      </w:r>
      <w:r w:rsidRPr="007A15EB">
        <w:rPr>
          <w:rFonts w:ascii="Arial Narrow" w:hAnsi="Arial Narrow" w:cs="Arial"/>
        </w:rPr>
        <w:t xml:space="preserve"> Fuente, situación o acto con un potencial de daño en términos de una lesión o enfermedad, o una combinación de éstos.</w:t>
      </w:r>
    </w:p>
    <w:p w14:paraId="6D7BA233" w14:textId="77777777" w:rsidR="00EC02A7" w:rsidRPr="007A15EB" w:rsidRDefault="00EC02A7" w:rsidP="00EC02A7">
      <w:pPr>
        <w:pStyle w:val="Sinespaciado"/>
        <w:jc w:val="both"/>
        <w:rPr>
          <w:rFonts w:ascii="Arial Narrow" w:hAnsi="Arial Narrow" w:cs="Arial"/>
          <w:b/>
          <w:bCs/>
        </w:rPr>
      </w:pPr>
    </w:p>
    <w:p w14:paraId="3B0A6481" w14:textId="77777777" w:rsidR="00EC02A7" w:rsidRPr="007A15EB" w:rsidRDefault="00EC02A7" w:rsidP="00EC02A7">
      <w:pPr>
        <w:pStyle w:val="Sinespaciado"/>
        <w:jc w:val="both"/>
        <w:rPr>
          <w:rFonts w:ascii="Arial Narrow" w:hAnsi="Arial Narrow" w:cs="Arial"/>
        </w:rPr>
      </w:pPr>
      <w:r w:rsidRPr="007A15EB">
        <w:rPr>
          <w:rFonts w:ascii="Arial Narrow" w:hAnsi="Arial Narrow" w:cs="Arial"/>
          <w:b/>
          <w:bCs/>
        </w:rPr>
        <w:t xml:space="preserve">PLAN DE CONTIGENCIAS: </w:t>
      </w:r>
      <w:r w:rsidRPr="007A15EB">
        <w:rPr>
          <w:rFonts w:ascii="Arial Narrow" w:hAnsi="Arial Narrow" w:cs="Arial"/>
          <w:bCs/>
        </w:rPr>
        <w:t>Es un plan preparado para un acontecimiento (general) que puede suceder, es netamente preventivo.</w:t>
      </w:r>
    </w:p>
    <w:p w14:paraId="18BE8AF2" w14:textId="77777777" w:rsidR="00EC02A7" w:rsidRPr="007A15EB" w:rsidRDefault="00EC02A7" w:rsidP="00EC02A7">
      <w:pPr>
        <w:pStyle w:val="Sinespaciado"/>
        <w:jc w:val="both"/>
        <w:rPr>
          <w:rFonts w:ascii="Arial Narrow" w:hAnsi="Arial Narrow" w:cs="Arial"/>
        </w:rPr>
      </w:pPr>
    </w:p>
    <w:p w14:paraId="60E536D6" w14:textId="14A507E3" w:rsidR="00EC02A7" w:rsidRPr="007A15EB" w:rsidRDefault="00EC02A7" w:rsidP="00EC02A7">
      <w:pPr>
        <w:pStyle w:val="Sinespaciado"/>
        <w:jc w:val="both"/>
        <w:rPr>
          <w:rFonts w:ascii="Arial Narrow" w:hAnsi="Arial Narrow" w:cs="Arial"/>
        </w:rPr>
      </w:pPr>
      <w:r w:rsidRPr="007A15EB">
        <w:rPr>
          <w:rFonts w:ascii="Arial Narrow" w:hAnsi="Arial Narrow" w:cs="Arial"/>
          <w:b/>
          <w:bCs/>
        </w:rPr>
        <w:t>PLAN DE EMERGENCIAS:</w:t>
      </w:r>
      <w:r w:rsidRPr="007A15EB">
        <w:rPr>
          <w:rFonts w:ascii="Arial Narrow" w:hAnsi="Arial Narrow" w:cs="Arial"/>
        </w:rPr>
        <w:t xml:space="preserve"> Definición de políticas, organizaciones y métodos, que indican la manera de enfrentar una situación de emergencia o desastre, tanto en lo general, como en lo particular en sus distintas fases, este es correctivo.</w:t>
      </w:r>
    </w:p>
    <w:p w14:paraId="1A2C5573" w14:textId="14A765C8" w:rsidR="00B24E67" w:rsidRPr="007A15EB" w:rsidRDefault="00B24E67" w:rsidP="00EC02A7">
      <w:pPr>
        <w:pStyle w:val="Sinespaciado"/>
        <w:jc w:val="both"/>
        <w:rPr>
          <w:rFonts w:ascii="Arial Narrow" w:hAnsi="Arial Narrow" w:cs="Arial"/>
        </w:rPr>
      </w:pPr>
    </w:p>
    <w:p w14:paraId="74F86333" w14:textId="01CDAFD8" w:rsidR="00B24E67" w:rsidRPr="007A15EB" w:rsidRDefault="00B24E67" w:rsidP="00EC02A7">
      <w:pPr>
        <w:pStyle w:val="Sinespaciado"/>
        <w:jc w:val="both"/>
        <w:rPr>
          <w:rFonts w:ascii="Arial Narrow" w:hAnsi="Arial Narrow" w:cs="Arial"/>
        </w:rPr>
      </w:pPr>
      <w:r w:rsidRPr="007A15EB">
        <w:rPr>
          <w:rFonts w:ascii="Arial Narrow" w:hAnsi="Arial Narrow" w:cs="Arial"/>
          <w:b/>
        </w:rPr>
        <w:t>RAEEs:</w:t>
      </w:r>
      <w:r w:rsidRPr="007A15EB">
        <w:rPr>
          <w:rFonts w:ascii="Arial Narrow" w:hAnsi="Arial Narrow" w:cs="Arial"/>
        </w:rPr>
        <w:t xml:space="preserve"> Residuos de aparatos eléctricos y electrónicos. </w:t>
      </w:r>
    </w:p>
    <w:p w14:paraId="5475902D" w14:textId="77777777" w:rsidR="00EC02A7" w:rsidRPr="007A15EB" w:rsidRDefault="00EC02A7" w:rsidP="00EC02A7">
      <w:pPr>
        <w:pStyle w:val="Sinespaciado"/>
        <w:jc w:val="both"/>
        <w:rPr>
          <w:rFonts w:ascii="Arial Narrow" w:hAnsi="Arial Narrow" w:cs="Arial"/>
        </w:rPr>
      </w:pPr>
    </w:p>
    <w:p w14:paraId="3D28DF6C" w14:textId="77777777" w:rsidR="00EC02A7" w:rsidRPr="007A15EB" w:rsidRDefault="00EC02A7" w:rsidP="00EC02A7">
      <w:pPr>
        <w:rPr>
          <w:rFonts w:ascii="Arial Narrow" w:hAnsi="Arial Narrow" w:cs="Arial"/>
          <w:sz w:val="22"/>
        </w:rPr>
      </w:pPr>
      <w:r w:rsidRPr="007A15EB">
        <w:rPr>
          <w:rFonts w:ascii="Arial Narrow" w:hAnsi="Arial Narrow" w:cs="Arial"/>
          <w:b/>
          <w:sz w:val="22"/>
        </w:rPr>
        <w:t>RESIDUO SÓLIDO:</w:t>
      </w:r>
      <w:r w:rsidRPr="007A15EB">
        <w:rPr>
          <w:rFonts w:ascii="Arial Narrow" w:hAnsi="Arial Narrow" w:cs="Arial"/>
          <w:sz w:val="22"/>
        </w:rPr>
        <w:t xml:space="preserve"> Es cualquier objeto, material, sustancia o elemento sólido resultante del consumo o uso de un bien en actividades domésticas, industriales, comerciales, institucionales, de servicios, que el generador abandona, rechaza o entrega y que es susceptible de aprovechamiento o trasformación en un nuevo bien, con valor económico o de disposición final. Los residuos se dividen en aprovechables y no aprovechables. </w:t>
      </w:r>
    </w:p>
    <w:p w14:paraId="640FFA3D" w14:textId="77777777" w:rsidR="00EC02A7" w:rsidRPr="007A15EB" w:rsidRDefault="00EC02A7" w:rsidP="00EC02A7">
      <w:pPr>
        <w:rPr>
          <w:rFonts w:ascii="Arial Narrow" w:hAnsi="Arial Narrow" w:cs="Arial"/>
          <w:b/>
          <w:sz w:val="22"/>
        </w:rPr>
      </w:pPr>
    </w:p>
    <w:p w14:paraId="53FFE55A" w14:textId="77777777" w:rsidR="00EC02A7" w:rsidRPr="007A15EB" w:rsidRDefault="00EC02A7" w:rsidP="00EC02A7">
      <w:pPr>
        <w:pStyle w:val="Sinespaciado"/>
        <w:jc w:val="both"/>
        <w:rPr>
          <w:rFonts w:ascii="Arial Narrow" w:hAnsi="Arial Narrow" w:cs="Arial"/>
        </w:rPr>
      </w:pPr>
      <w:r w:rsidRPr="007A15EB">
        <w:rPr>
          <w:rFonts w:ascii="Arial Narrow" w:hAnsi="Arial Narrow" w:cs="Arial"/>
          <w:b/>
          <w:bCs/>
        </w:rPr>
        <w:t>RESIDUO PELIGROSO - RESPEL:</w:t>
      </w:r>
      <w:r w:rsidRPr="007A15EB">
        <w:rPr>
          <w:rFonts w:ascii="Arial Narrow" w:hAnsi="Arial Narrow" w:cs="Arial"/>
        </w:rPr>
        <w:t xml:space="preserve"> Son aquellos que, por sus propiedades intrínsecas representan riesgos en la salud y al medio ambiente, se caracterizan por propiedades; toxicas, explosivas, inflamables, corrosivas, nocivas, irritantes y radioactivas.</w:t>
      </w:r>
    </w:p>
    <w:p w14:paraId="1B0E9CD1" w14:textId="77777777" w:rsidR="00EC02A7" w:rsidRPr="007A15EB" w:rsidRDefault="00EC02A7" w:rsidP="00EC02A7">
      <w:pPr>
        <w:pStyle w:val="Sinespaciado"/>
        <w:jc w:val="both"/>
        <w:rPr>
          <w:rFonts w:ascii="Arial Narrow" w:hAnsi="Arial Narrow" w:cs="Arial"/>
          <w:bCs/>
        </w:rPr>
      </w:pPr>
    </w:p>
    <w:p w14:paraId="1AA2BFB7" w14:textId="77777777" w:rsidR="00EC02A7" w:rsidRPr="007A15EB" w:rsidRDefault="00EC02A7" w:rsidP="00EC02A7">
      <w:pPr>
        <w:pStyle w:val="Sinespaciado"/>
        <w:jc w:val="both"/>
        <w:rPr>
          <w:rFonts w:ascii="Arial Narrow" w:hAnsi="Arial Narrow" w:cs="Arial"/>
        </w:rPr>
      </w:pPr>
      <w:r w:rsidRPr="007A15EB">
        <w:rPr>
          <w:rFonts w:ascii="Arial Narrow" w:hAnsi="Arial Narrow" w:cs="Arial"/>
          <w:b/>
        </w:rPr>
        <w:t>SIMULACRO:</w:t>
      </w:r>
      <w:r w:rsidRPr="007A15EB">
        <w:rPr>
          <w:rFonts w:ascii="Arial Narrow" w:hAnsi="Arial Narrow" w:cs="Arial"/>
        </w:rPr>
        <w:t xml:space="preserve"> Acción que se realiza imitando un suceso real para tomar las medidas necesarias de seguridad en caso de que ocurra realmente.</w:t>
      </w:r>
    </w:p>
    <w:p w14:paraId="59671FD4" w14:textId="77777777" w:rsidR="00BB0474" w:rsidRPr="007A15EB" w:rsidRDefault="00BB0474" w:rsidP="00314CF6">
      <w:pPr>
        <w:pStyle w:val="Textoindependiente3"/>
        <w:rPr>
          <w:rFonts w:ascii="Arial Narrow" w:eastAsia="Arial Unicode MS" w:hAnsi="Arial Narrow" w:cs="Arial"/>
          <w:sz w:val="22"/>
          <w:szCs w:val="22"/>
          <w:u w:val="none"/>
        </w:rPr>
      </w:pPr>
    </w:p>
    <w:p w14:paraId="38BF1604" w14:textId="181E5D17" w:rsidR="00CD5A1F" w:rsidRPr="007A15EB" w:rsidRDefault="00CD5A1F" w:rsidP="00BB0474">
      <w:pPr>
        <w:pStyle w:val="Ttulo1"/>
        <w:rPr>
          <w:rFonts w:ascii="Arial Narrow" w:hAnsi="Arial Narrow" w:cs="Arial"/>
          <w:sz w:val="22"/>
          <w:szCs w:val="22"/>
        </w:rPr>
      </w:pPr>
      <w:bookmarkStart w:id="15" w:name="_Toc403480494"/>
      <w:bookmarkStart w:id="16" w:name="_Toc453340233"/>
      <w:bookmarkStart w:id="17" w:name="_Toc159370601"/>
      <w:r w:rsidRPr="007A15EB">
        <w:rPr>
          <w:rFonts w:ascii="Arial Narrow" w:hAnsi="Arial Narrow" w:cs="Arial"/>
          <w:sz w:val="22"/>
          <w:szCs w:val="22"/>
        </w:rPr>
        <w:t>REFERENCIAS</w:t>
      </w:r>
      <w:bookmarkEnd w:id="15"/>
      <w:bookmarkEnd w:id="16"/>
      <w:r w:rsidR="009C03D2" w:rsidRPr="007A15EB">
        <w:rPr>
          <w:rFonts w:ascii="Arial Narrow" w:hAnsi="Arial Narrow" w:cs="Arial"/>
          <w:sz w:val="22"/>
          <w:szCs w:val="22"/>
        </w:rPr>
        <w:t xml:space="preserve"> NORMATIVAS</w:t>
      </w:r>
      <w:bookmarkEnd w:id="17"/>
    </w:p>
    <w:p w14:paraId="49380655" w14:textId="77777777" w:rsidR="00E0483E" w:rsidRPr="007A15EB" w:rsidRDefault="00E0483E" w:rsidP="00E0483E">
      <w:pPr>
        <w:rPr>
          <w:rFonts w:ascii="Arial Narrow" w:hAnsi="Arial Narrow" w:cs="Arial"/>
          <w:sz w:val="22"/>
        </w:rPr>
      </w:pPr>
    </w:p>
    <w:p w14:paraId="0CC9460E" w14:textId="77777777" w:rsidR="00205553" w:rsidRPr="007A15EB" w:rsidRDefault="00205553" w:rsidP="00205553">
      <w:pPr>
        <w:rPr>
          <w:rFonts w:ascii="Arial Narrow" w:hAnsi="Arial Narrow" w:cs="Arial"/>
          <w:sz w:val="22"/>
        </w:rPr>
      </w:pPr>
      <w:bookmarkStart w:id="18" w:name="_Hlk152755161"/>
      <w:r w:rsidRPr="007A15EB">
        <w:rPr>
          <w:rFonts w:ascii="Arial Narrow" w:hAnsi="Arial Narrow" w:cs="Arial"/>
          <w:sz w:val="22"/>
        </w:rPr>
        <w:t xml:space="preserve">El marco legal establecido para el desarrollo del presente documento se aplica lo referenciado en los lineamientos establecidos por el Sistema Integral de Gestión Institucional, implementa el procedimiento y el formato para llevar a cabo las actividades se encuentran identificados y pueden ser consultados de la siguiente manera: </w:t>
      </w:r>
    </w:p>
    <w:p w14:paraId="20914401" w14:textId="77777777" w:rsidR="00205553" w:rsidRPr="007A15EB" w:rsidRDefault="00205553" w:rsidP="00205553">
      <w:pPr>
        <w:rPr>
          <w:rFonts w:ascii="Arial Narrow" w:hAnsi="Arial Narrow" w:cs="Arial"/>
          <w:sz w:val="22"/>
        </w:rPr>
      </w:pPr>
    </w:p>
    <w:tbl>
      <w:tblPr>
        <w:tblStyle w:val="Tablaconcuadrcula"/>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8"/>
        <w:gridCol w:w="3392"/>
        <w:gridCol w:w="4819"/>
      </w:tblGrid>
      <w:tr w:rsidR="007A15EB" w:rsidRPr="007A15EB" w14:paraId="02A1EEA1" w14:textId="77777777" w:rsidTr="00FB1730">
        <w:trPr>
          <w:trHeight w:val="336"/>
          <w:tblHeader/>
          <w:jc w:val="center"/>
        </w:trPr>
        <w:tc>
          <w:tcPr>
            <w:tcW w:w="988" w:type="dxa"/>
            <w:shd w:val="clear" w:color="auto" w:fill="DDD9C3" w:themeFill="background2" w:themeFillShade="E6"/>
            <w:vAlign w:val="center"/>
          </w:tcPr>
          <w:p w14:paraId="7FEAA7B0" w14:textId="77777777" w:rsidR="00205553" w:rsidRPr="007A15EB" w:rsidRDefault="00205553" w:rsidP="00B860F9">
            <w:pPr>
              <w:pStyle w:val="Sinespaciado"/>
              <w:contextualSpacing/>
              <w:jc w:val="center"/>
              <w:rPr>
                <w:rFonts w:ascii="Arial Narrow" w:hAnsi="Arial Narrow" w:cs="Arial"/>
                <w:b/>
                <w:bCs/>
                <w:sz w:val="18"/>
                <w:szCs w:val="18"/>
              </w:rPr>
            </w:pPr>
            <w:r w:rsidRPr="007A15EB">
              <w:rPr>
                <w:rFonts w:ascii="Arial Narrow" w:hAnsi="Arial Narrow" w:cs="Arial"/>
                <w:b/>
                <w:bCs/>
                <w:sz w:val="18"/>
                <w:szCs w:val="18"/>
              </w:rPr>
              <w:t>CÓDIGO</w:t>
            </w:r>
          </w:p>
        </w:tc>
        <w:tc>
          <w:tcPr>
            <w:tcW w:w="3392" w:type="dxa"/>
            <w:shd w:val="clear" w:color="auto" w:fill="DDD9C3" w:themeFill="background2" w:themeFillShade="E6"/>
            <w:vAlign w:val="center"/>
          </w:tcPr>
          <w:p w14:paraId="682FF628" w14:textId="77777777" w:rsidR="00205553" w:rsidRPr="007A15EB" w:rsidRDefault="00205553" w:rsidP="00B860F9">
            <w:pPr>
              <w:pStyle w:val="Sinespaciado"/>
              <w:contextualSpacing/>
              <w:jc w:val="center"/>
              <w:rPr>
                <w:rFonts w:ascii="Arial Narrow" w:hAnsi="Arial Narrow" w:cs="Arial"/>
                <w:b/>
                <w:bCs/>
                <w:sz w:val="18"/>
                <w:szCs w:val="18"/>
              </w:rPr>
            </w:pPr>
            <w:r w:rsidRPr="007A15EB">
              <w:rPr>
                <w:rFonts w:ascii="Arial Narrow" w:hAnsi="Arial Narrow" w:cs="Arial"/>
                <w:b/>
                <w:bCs/>
                <w:sz w:val="18"/>
                <w:szCs w:val="18"/>
              </w:rPr>
              <w:t>NOMBRE DEL DOCUMENTO</w:t>
            </w:r>
          </w:p>
        </w:tc>
        <w:tc>
          <w:tcPr>
            <w:tcW w:w="4819" w:type="dxa"/>
            <w:shd w:val="clear" w:color="auto" w:fill="DDD9C3" w:themeFill="background2" w:themeFillShade="E6"/>
            <w:vAlign w:val="center"/>
          </w:tcPr>
          <w:p w14:paraId="13035A0A" w14:textId="77777777" w:rsidR="00205553" w:rsidRPr="007A15EB" w:rsidRDefault="00205553" w:rsidP="00B860F9">
            <w:pPr>
              <w:pStyle w:val="Sinespaciado"/>
              <w:ind w:left="826" w:hanging="826"/>
              <w:contextualSpacing/>
              <w:jc w:val="center"/>
              <w:rPr>
                <w:rFonts w:ascii="Arial Narrow" w:hAnsi="Arial Narrow" w:cs="Arial"/>
                <w:b/>
                <w:bCs/>
                <w:sz w:val="18"/>
                <w:szCs w:val="18"/>
              </w:rPr>
            </w:pPr>
            <w:r w:rsidRPr="007A15EB">
              <w:rPr>
                <w:rFonts w:ascii="Arial Narrow" w:hAnsi="Arial Narrow" w:cs="Arial"/>
                <w:b/>
                <w:bCs/>
                <w:sz w:val="18"/>
                <w:szCs w:val="18"/>
              </w:rPr>
              <w:t>UBICACIÓN</w:t>
            </w:r>
          </w:p>
        </w:tc>
      </w:tr>
      <w:tr w:rsidR="007A15EB" w:rsidRPr="007A15EB" w14:paraId="086BEEB8" w14:textId="77777777" w:rsidTr="00B860F9">
        <w:trPr>
          <w:trHeight w:val="473"/>
          <w:jc w:val="center"/>
        </w:trPr>
        <w:tc>
          <w:tcPr>
            <w:tcW w:w="988" w:type="dxa"/>
            <w:vAlign w:val="center"/>
          </w:tcPr>
          <w:p w14:paraId="194C446C" w14:textId="77777777" w:rsidR="00205553" w:rsidRPr="007A15EB" w:rsidRDefault="00205553" w:rsidP="00B860F9">
            <w:pPr>
              <w:pStyle w:val="Sinespaciado"/>
              <w:contextualSpacing/>
              <w:jc w:val="center"/>
              <w:rPr>
                <w:rFonts w:ascii="Arial Narrow" w:hAnsi="Arial Narrow" w:cs="Arial"/>
                <w:sz w:val="18"/>
                <w:szCs w:val="18"/>
              </w:rPr>
            </w:pPr>
            <w:r w:rsidRPr="007A15EB">
              <w:rPr>
                <w:rFonts w:ascii="Arial Narrow" w:hAnsi="Arial Narrow" w:cs="Arial"/>
                <w:sz w:val="18"/>
                <w:szCs w:val="18"/>
              </w:rPr>
              <w:t>SC01-P04</w:t>
            </w:r>
          </w:p>
        </w:tc>
        <w:tc>
          <w:tcPr>
            <w:tcW w:w="3392" w:type="dxa"/>
            <w:vAlign w:val="center"/>
          </w:tcPr>
          <w:p w14:paraId="1DE9A3FA" w14:textId="77777777" w:rsidR="00205553" w:rsidRPr="007A15EB" w:rsidRDefault="00205553" w:rsidP="00B860F9">
            <w:pPr>
              <w:pStyle w:val="Sinespaciado"/>
              <w:contextualSpacing/>
              <w:jc w:val="center"/>
              <w:rPr>
                <w:rFonts w:ascii="Arial Narrow" w:hAnsi="Arial Narrow" w:cs="Arial"/>
                <w:sz w:val="18"/>
                <w:szCs w:val="18"/>
              </w:rPr>
            </w:pPr>
            <w:r w:rsidRPr="007A15EB">
              <w:rPr>
                <w:rFonts w:ascii="Arial Narrow" w:hAnsi="Arial Narrow" w:cs="Arial"/>
                <w:sz w:val="18"/>
                <w:szCs w:val="18"/>
              </w:rPr>
              <w:t>Procedimiento de Identificación y Acceso a Requisitos Legales</w:t>
            </w:r>
          </w:p>
        </w:tc>
        <w:tc>
          <w:tcPr>
            <w:tcW w:w="4819" w:type="dxa"/>
            <w:vAlign w:val="center"/>
          </w:tcPr>
          <w:p w14:paraId="274475E7" w14:textId="77777777" w:rsidR="00205553" w:rsidRPr="007A15EB" w:rsidRDefault="00205553" w:rsidP="00B860F9">
            <w:pPr>
              <w:rPr>
                <w:rFonts w:ascii="Arial Narrow" w:hAnsi="Arial Narrow" w:cs="Arial"/>
                <w:sz w:val="18"/>
                <w:szCs w:val="18"/>
              </w:rPr>
            </w:pPr>
            <w:r w:rsidRPr="007A15EB">
              <w:rPr>
                <w:rFonts w:ascii="Arial Narrow" w:hAnsi="Arial Narrow" w:cs="Arial"/>
                <w:sz w:val="18"/>
                <w:szCs w:val="18"/>
              </w:rPr>
              <w:t>Intrasic / SIGI / Sistema Integral de Gestión / Formulación Sistema Integral de Gestión / Documentación / SC01-P04</w:t>
            </w:r>
          </w:p>
        </w:tc>
      </w:tr>
      <w:tr w:rsidR="00205553" w:rsidRPr="007A15EB" w14:paraId="229FB7A3" w14:textId="77777777" w:rsidTr="00B860F9">
        <w:trPr>
          <w:trHeight w:val="53"/>
          <w:jc w:val="center"/>
        </w:trPr>
        <w:tc>
          <w:tcPr>
            <w:tcW w:w="988" w:type="dxa"/>
            <w:vAlign w:val="center"/>
          </w:tcPr>
          <w:p w14:paraId="2FB1CD7B" w14:textId="77777777" w:rsidR="00205553" w:rsidRPr="007A15EB" w:rsidRDefault="00205553" w:rsidP="00B860F9">
            <w:pPr>
              <w:pStyle w:val="Sinespaciado"/>
              <w:contextualSpacing/>
              <w:jc w:val="center"/>
              <w:rPr>
                <w:rFonts w:ascii="Arial Narrow" w:hAnsi="Arial Narrow" w:cs="Arial"/>
                <w:sz w:val="18"/>
                <w:szCs w:val="18"/>
              </w:rPr>
            </w:pPr>
            <w:r w:rsidRPr="007A15EB">
              <w:rPr>
                <w:rFonts w:ascii="Arial Narrow" w:hAnsi="Arial Narrow" w:cs="Arial"/>
                <w:sz w:val="18"/>
                <w:szCs w:val="18"/>
              </w:rPr>
              <w:t>SC03-F02</w:t>
            </w:r>
          </w:p>
        </w:tc>
        <w:tc>
          <w:tcPr>
            <w:tcW w:w="3392" w:type="dxa"/>
            <w:vAlign w:val="center"/>
          </w:tcPr>
          <w:p w14:paraId="5324A9D8" w14:textId="77777777" w:rsidR="00205553" w:rsidRPr="007A15EB" w:rsidRDefault="00205553" w:rsidP="00B860F9">
            <w:pPr>
              <w:pStyle w:val="Sinespaciado"/>
              <w:contextualSpacing/>
              <w:jc w:val="center"/>
              <w:rPr>
                <w:rFonts w:ascii="Arial Narrow" w:hAnsi="Arial Narrow" w:cs="Arial"/>
                <w:sz w:val="18"/>
                <w:szCs w:val="18"/>
              </w:rPr>
            </w:pPr>
            <w:r w:rsidRPr="007A15EB">
              <w:rPr>
                <w:rFonts w:ascii="Arial Narrow" w:hAnsi="Arial Narrow" w:cs="Arial"/>
                <w:sz w:val="18"/>
                <w:szCs w:val="18"/>
              </w:rPr>
              <w:t>Matriz de Identificación, Acceso y Evaluación de Requisitos Legales y Otros Requisitos</w:t>
            </w:r>
          </w:p>
        </w:tc>
        <w:tc>
          <w:tcPr>
            <w:tcW w:w="4819" w:type="dxa"/>
            <w:vAlign w:val="center"/>
          </w:tcPr>
          <w:p w14:paraId="4094AC38" w14:textId="77777777" w:rsidR="00205553" w:rsidRPr="007A15EB" w:rsidRDefault="00205553" w:rsidP="00B860F9">
            <w:pPr>
              <w:jc w:val="left"/>
              <w:rPr>
                <w:rFonts w:ascii="Arial Narrow" w:hAnsi="Arial Narrow" w:cs="Arial"/>
                <w:sz w:val="18"/>
                <w:szCs w:val="18"/>
              </w:rPr>
            </w:pPr>
            <w:r w:rsidRPr="007A15EB">
              <w:rPr>
                <w:rFonts w:ascii="Arial Narrow" w:hAnsi="Arial Narrow" w:cs="Arial"/>
                <w:sz w:val="18"/>
                <w:szCs w:val="18"/>
              </w:rPr>
              <w:t>Intrasic / SIGI / SISTEMA INTEGRAL DE GESTIÓN INSTITUCIONAL / Matrices de Seguridad y Salud en el Trabajo y Ambiental / Matriz de Identificación, Acceso y Evaluación de Requisitos Legales y Otros Requisitos.</w:t>
            </w:r>
          </w:p>
        </w:tc>
      </w:tr>
      <w:bookmarkEnd w:id="18"/>
    </w:tbl>
    <w:p w14:paraId="20695E7F" w14:textId="77777777" w:rsidR="00205553" w:rsidRPr="007A15EB" w:rsidRDefault="00205553" w:rsidP="00205553">
      <w:pPr>
        <w:rPr>
          <w:rFonts w:cs="Arial"/>
        </w:rPr>
      </w:pPr>
    </w:p>
    <w:p w14:paraId="615394D5" w14:textId="77777777" w:rsidR="00205553" w:rsidRPr="007A15EB" w:rsidRDefault="00205553" w:rsidP="00205553">
      <w:pPr>
        <w:pStyle w:val="Ttulo1"/>
        <w:rPr>
          <w:rFonts w:ascii="Arial Narrow" w:hAnsi="Arial Narrow" w:cs="Arial"/>
          <w:sz w:val="22"/>
          <w:szCs w:val="22"/>
        </w:rPr>
      </w:pPr>
      <w:bookmarkStart w:id="19" w:name="_Hlk153976963"/>
      <w:bookmarkStart w:id="20" w:name="_Toc159370602"/>
      <w:r w:rsidRPr="007A15EB">
        <w:rPr>
          <w:rFonts w:ascii="Arial Narrow" w:hAnsi="Arial Narrow" w:cs="Arial"/>
          <w:sz w:val="22"/>
          <w:szCs w:val="22"/>
        </w:rPr>
        <w:t>ASPECTOS E IMPACTOS AMBIENTALES</w:t>
      </w:r>
      <w:bookmarkEnd w:id="20"/>
    </w:p>
    <w:p w14:paraId="5E81AA69" w14:textId="77777777" w:rsidR="00205553" w:rsidRPr="007A15EB" w:rsidRDefault="00205553" w:rsidP="00205553">
      <w:pPr>
        <w:rPr>
          <w:rFonts w:cs="Arial"/>
          <w:lang w:val="es-MX"/>
        </w:rPr>
      </w:pPr>
    </w:p>
    <w:p w14:paraId="2F7361BA" w14:textId="77777777" w:rsidR="00205553" w:rsidRPr="007A15EB" w:rsidRDefault="00205553" w:rsidP="00205553">
      <w:pPr>
        <w:rPr>
          <w:rFonts w:ascii="Arial Narrow" w:hAnsi="Arial Narrow" w:cs="Arial"/>
          <w:sz w:val="22"/>
        </w:rPr>
      </w:pPr>
      <w:bookmarkStart w:id="21" w:name="_Hlk151625780"/>
      <w:r w:rsidRPr="007A15EB">
        <w:rPr>
          <w:rFonts w:ascii="Arial Narrow" w:hAnsi="Arial Narrow" w:cs="Arial"/>
          <w:sz w:val="22"/>
        </w:rPr>
        <w:t xml:space="preserve">El Sistema de Gestión Ambiental ha determinado los aspectos ambientales de sus actividades, productos y servicios que se pueden controlar y de aquellos en los que puede influir, así como también sus impactos ambientales asociados. </w:t>
      </w:r>
    </w:p>
    <w:bookmarkEnd w:id="21"/>
    <w:p w14:paraId="7878DF67" w14:textId="77777777" w:rsidR="00205553" w:rsidRPr="007A15EB" w:rsidRDefault="00205553" w:rsidP="00205553">
      <w:pPr>
        <w:rPr>
          <w:rFonts w:ascii="Arial Narrow" w:hAnsi="Arial Narrow" w:cs="Arial"/>
          <w:sz w:val="22"/>
        </w:rPr>
      </w:pPr>
    </w:p>
    <w:p w14:paraId="76D1EC1F" w14:textId="77777777" w:rsidR="00FB1730" w:rsidRPr="007A15EB" w:rsidRDefault="00FB1730" w:rsidP="00FB1730">
      <w:pPr>
        <w:rPr>
          <w:rFonts w:ascii="Arial Narrow" w:hAnsi="Arial Narrow"/>
          <w:sz w:val="22"/>
        </w:rPr>
      </w:pPr>
      <w:r w:rsidRPr="007A15EB">
        <w:rPr>
          <w:rFonts w:ascii="Arial Narrow" w:hAnsi="Arial Narrow"/>
          <w:sz w:val="22"/>
        </w:rPr>
        <w:t>Cada vez que se identifique nuevas situaciones potenciales de emergencias ambientales, se deberá documentar en este plan, las medidas a tomar en caso de que se materialice, esto con el fin minimizar y mitigar los impactos ambientales negativos generados por estas.</w:t>
      </w:r>
    </w:p>
    <w:p w14:paraId="02168936" w14:textId="77777777" w:rsidR="00FB1730" w:rsidRPr="007A15EB" w:rsidRDefault="00FB1730" w:rsidP="00205553">
      <w:pPr>
        <w:rPr>
          <w:rFonts w:ascii="Arial Narrow" w:hAnsi="Arial Narrow" w:cs="Arial"/>
          <w:sz w:val="22"/>
        </w:rPr>
      </w:pPr>
    </w:p>
    <w:p w14:paraId="501F7385" w14:textId="77777777" w:rsidR="00205553" w:rsidRPr="007A15EB" w:rsidRDefault="00205553" w:rsidP="00205553">
      <w:pPr>
        <w:rPr>
          <w:rFonts w:ascii="Arial Narrow" w:hAnsi="Arial Narrow" w:cs="Arial"/>
          <w:sz w:val="22"/>
        </w:rPr>
      </w:pPr>
      <w:r w:rsidRPr="007A15EB">
        <w:rPr>
          <w:rFonts w:ascii="Arial Narrow" w:hAnsi="Arial Narrow" w:cs="Arial"/>
          <w:sz w:val="22"/>
        </w:rPr>
        <w:t xml:space="preserve">El procedimiento y el formato para llevar a cabo la identificación de aspectos, evaluación y control de los impactos ambientales se encuentra identificado en el Sistema integral de Gestión Institucional – SIGI de la siguiente manera:  </w:t>
      </w:r>
    </w:p>
    <w:p w14:paraId="619F8DF4" w14:textId="77777777" w:rsidR="00205553" w:rsidRPr="007A15EB" w:rsidRDefault="00205553" w:rsidP="00205553">
      <w:pPr>
        <w:rPr>
          <w:rFonts w:ascii="Arial Narrow" w:hAnsi="Arial Narrow" w:cs="Arial"/>
          <w:sz w:val="22"/>
        </w:rPr>
      </w:pPr>
    </w:p>
    <w:tbl>
      <w:tblPr>
        <w:tblStyle w:val="Tablaconcuadrcula"/>
        <w:tblW w:w="919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988"/>
        <w:gridCol w:w="3392"/>
        <w:gridCol w:w="4819"/>
      </w:tblGrid>
      <w:tr w:rsidR="007A15EB" w:rsidRPr="007A15EB" w14:paraId="5523D073" w14:textId="77777777" w:rsidTr="00B860F9">
        <w:trPr>
          <w:trHeight w:val="336"/>
          <w:jc w:val="center"/>
        </w:trPr>
        <w:tc>
          <w:tcPr>
            <w:tcW w:w="988" w:type="dxa"/>
            <w:shd w:val="clear" w:color="auto" w:fill="DDD9C3" w:themeFill="background2" w:themeFillShade="E6"/>
            <w:vAlign w:val="center"/>
          </w:tcPr>
          <w:p w14:paraId="4115C546" w14:textId="77777777" w:rsidR="00205553" w:rsidRPr="007A15EB" w:rsidRDefault="00205553" w:rsidP="00B860F9">
            <w:pPr>
              <w:pStyle w:val="Sinespaciado"/>
              <w:contextualSpacing/>
              <w:jc w:val="center"/>
              <w:rPr>
                <w:rFonts w:ascii="Arial Narrow" w:hAnsi="Arial Narrow" w:cs="Arial"/>
                <w:b/>
                <w:bCs/>
                <w:sz w:val="18"/>
                <w:szCs w:val="18"/>
              </w:rPr>
            </w:pPr>
            <w:r w:rsidRPr="007A15EB">
              <w:rPr>
                <w:rFonts w:ascii="Arial Narrow" w:hAnsi="Arial Narrow" w:cs="Arial"/>
                <w:b/>
                <w:bCs/>
                <w:sz w:val="18"/>
                <w:szCs w:val="18"/>
              </w:rPr>
              <w:t>CÓDIGO</w:t>
            </w:r>
          </w:p>
        </w:tc>
        <w:tc>
          <w:tcPr>
            <w:tcW w:w="3392" w:type="dxa"/>
            <w:shd w:val="clear" w:color="auto" w:fill="DDD9C3" w:themeFill="background2" w:themeFillShade="E6"/>
            <w:vAlign w:val="center"/>
          </w:tcPr>
          <w:p w14:paraId="7B3DDD07" w14:textId="77777777" w:rsidR="00205553" w:rsidRPr="007A15EB" w:rsidRDefault="00205553" w:rsidP="00B860F9">
            <w:pPr>
              <w:pStyle w:val="Sinespaciado"/>
              <w:contextualSpacing/>
              <w:jc w:val="center"/>
              <w:rPr>
                <w:rFonts w:ascii="Arial Narrow" w:hAnsi="Arial Narrow" w:cs="Arial"/>
                <w:b/>
                <w:bCs/>
                <w:sz w:val="18"/>
                <w:szCs w:val="18"/>
              </w:rPr>
            </w:pPr>
            <w:r w:rsidRPr="007A15EB">
              <w:rPr>
                <w:rFonts w:ascii="Arial Narrow" w:hAnsi="Arial Narrow" w:cs="Arial"/>
                <w:b/>
                <w:bCs/>
                <w:sz w:val="18"/>
                <w:szCs w:val="18"/>
              </w:rPr>
              <w:t>NOMBRE DEL DOCUMENTO</w:t>
            </w:r>
          </w:p>
        </w:tc>
        <w:tc>
          <w:tcPr>
            <w:tcW w:w="4819" w:type="dxa"/>
            <w:shd w:val="clear" w:color="auto" w:fill="DDD9C3" w:themeFill="background2" w:themeFillShade="E6"/>
            <w:vAlign w:val="center"/>
          </w:tcPr>
          <w:p w14:paraId="0F554424" w14:textId="77777777" w:rsidR="00205553" w:rsidRPr="007A15EB" w:rsidRDefault="00205553" w:rsidP="00B860F9">
            <w:pPr>
              <w:pStyle w:val="Sinespaciado"/>
              <w:ind w:left="826" w:hanging="826"/>
              <w:contextualSpacing/>
              <w:jc w:val="center"/>
              <w:rPr>
                <w:rFonts w:ascii="Arial Narrow" w:hAnsi="Arial Narrow" w:cs="Arial"/>
                <w:b/>
                <w:bCs/>
                <w:sz w:val="18"/>
                <w:szCs w:val="18"/>
              </w:rPr>
            </w:pPr>
            <w:r w:rsidRPr="007A15EB">
              <w:rPr>
                <w:rFonts w:ascii="Arial Narrow" w:hAnsi="Arial Narrow" w:cs="Arial"/>
                <w:b/>
                <w:bCs/>
                <w:sz w:val="18"/>
                <w:szCs w:val="18"/>
              </w:rPr>
              <w:t>UBICACIÓN</w:t>
            </w:r>
          </w:p>
        </w:tc>
      </w:tr>
      <w:tr w:rsidR="007A15EB" w:rsidRPr="007A15EB" w14:paraId="0B472FD2" w14:textId="77777777" w:rsidTr="00B860F9">
        <w:trPr>
          <w:trHeight w:val="473"/>
          <w:jc w:val="center"/>
        </w:trPr>
        <w:tc>
          <w:tcPr>
            <w:tcW w:w="988" w:type="dxa"/>
            <w:vAlign w:val="center"/>
          </w:tcPr>
          <w:p w14:paraId="5A00AE88" w14:textId="77777777" w:rsidR="00205553" w:rsidRPr="007A15EB" w:rsidRDefault="00205553" w:rsidP="00B860F9">
            <w:pPr>
              <w:pStyle w:val="Sinespaciado"/>
              <w:contextualSpacing/>
              <w:jc w:val="center"/>
              <w:rPr>
                <w:rFonts w:ascii="Arial Narrow" w:hAnsi="Arial Narrow" w:cs="Arial"/>
                <w:sz w:val="18"/>
                <w:szCs w:val="18"/>
              </w:rPr>
            </w:pPr>
            <w:bookmarkStart w:id="22" w:name="_Hlk63694265"/>
            <w:r w:rsidRPr="007A15EB">
              <w:rPr>
                <w:rFonts w:ascii="Arial Narrow" w:hAnsi="Arial Narrow" w:cs="Arial"/>
                <w:sz w:val="18"/>
                <w:szCs w:val="18"/>
              </w:rPr>
              <w:t>SC03-P01</w:t>
            </w:r>
          </w:p>
        </w:tc>
        <w:tc>
          <w:tcPr>
            <w:tcW w:w="3392" w:type="dxa"/>
            <w:vAlign w:val="center"/>
          </w:tcPr>
          <w:p w14:paraId="673480AE" w14:textId="77777777" w:rsidR="00205553" w:rsidRPr="007A15EB" w:rsidRDefault="00205553" w:rsidP="00B860F9">
            <w:pPr>
              <w:pStyle w:val="Sinespaciado"/>
              <w:contextualSpacing/>
              <w:jc w:val="center"/>
              <w:rPr>
                <w:rFonts w:ascii="Arial Narrow" w:hAnsi="Arial Narrow" w:cs="Arial"/>
                <w:sz w:val="18"/>
                <w:szCs w:val="18"/>
              </w:rPr>
            </w:pPr>
            <w:bookmarkStart w:id="23" w:name="_Hlk63694260"/>
            <w:r w:rsidRPr="007A15EB">
              <w:rPr>
                <w:rFonts w:ascii="Arial Narrow" w:hAnsi="Arial Narrow" w:cs="Arial"/>
                <w:sz w:val="18"/>
                <w:szCs w:val="18"/>
              </w:rPr>
              <w:t>Procedimiento para la identificación, evaluación y control de aspectos e impactos ambientales</w:t>
            </w:r>
            <w:bookmarkEnd w:id="23"/>
          </w:p>
        </w:tc>
        <w:tc>
          <w:tcPr>
            <w:tcW w:w="4819" w:type="dxa"/>
            <w:vAlign w:val="center"/>
          </w:tcPr>
          <w:p w14:paraId="643974EA" w14:textId="77777777" w:rsidR="00205553" w:rsidRPr="007A15EB" w:rsidRDefault="00205553" w:rsidP="00B860F9">
            <w:pPr>
              <w:rPr>
                <w:rFonts w:ascii="Arial Narrow" w:hAnsi="Arial Narrow" w:cs="Arial"/>
                <w:sz w:val="18"/>
                <w:szCs w:val="18"/>
              </w:rPr>
            </w:pPr>
            <w:r w:rsidRPr="007A15EB">
              <w:rPr>
                <w:rFonts w:ascii="Arial Narrow" w:hAnsi="Arial Narrow" w:cs="Arial"/>
                <w:sz w:val="18"/>
                <w:szCs w:val="18"/>
              </w:rPr>
              <w:t>Intrasic / SIGI / Sistema Integral de Gestión / Gestión Ambiental / Documentación / SC03-P01</w:t>
            </w:r>
          </w:p>
        </w:tc>
      </w:tr>
      <w:bookmarkEnd w:id="22"/>
      <w:tr w:rsidR="00205553" w:rsidRPr="007A15EB" w14:paraId="7062E737" w14:textId="77777777" w:rsidTr="00B860F9">
        <w:trPr>
          <w:trHeight w:val="53"/>
          <w:jc w:val="center"/>
        </w:trPr>
        <w:tc>
          <w:tcPr>
            <w:tcW w:w="988" w:type="dxa"/>
            <w:vAlign w:val="center"/>
          </w:tcPr>
          <w:p w14:paraId="4502339A" w14:textId="77777777" w:rsidR="00205553" w:rsidRPr="007A15EB" w:rsidRDefault="00205553" w:rsidP="00B860F9">
            <w:pPr>
              <w:pStyle w:val="Sinespaciado"/>
              <w:contextualSpacing/>
              <w:jc w:val="center"/>
              <w:rPr>
                <w:rFonts w:ascii="Arial Narrow" w:hAnsi="Arial Narrow" w:cs="Arial"/>
                <w:sz w:val="18"/>
                <w:szCs w:val="18"/>
              </w:rPr>
            </w:pPr>
            <w:r w:rsidRPr="007A15EB">
              <w:rPr>
                <w:rFonts w:ascii="Arial Narrow" w:hAnsi="Arial Narrow" w:cs="Arial"/>
                <w:sz w:val="18"/>
                <w:szCs w:val="18"/>
              </w:rPr>
              <w:t>SC03-F01</w:t>
            </w:r>
          </w:p>
        </w:tc>
        <w:tc>
          <w:tcPr>
            <w:tcW w:w="3392" w:type="dxa"/>
            <w:vAlign w:val="center"/>
          </w:tcPr>
          <w:p w14:paraId="00826A26" w14:textId="77777777" w:rsidR="00205553" w:rsidRPr="007A15EB" w:rsidRDefault="00205553" w:rsidP="00B860F9">
            <w:pPr>
              <w:pStyle w:val="Sinespaciado"/>
              <w:contextualSpacing/>
              <w:jc w:val="center"/>
              <w:rPr>
                <w:rFonts w:ascii="Arial Narrow" w:hAnsi="Arial Narrow" w:cs="Arial"/>
                <w:sz w:val="18"/>
                <w:szCs w:val="18"/>
              </w:rPr>
            </w:pPr>
            <w:r w:rsidRPr="007A15EB">
              <w:rPr>
                <w:rFonts w:ascii="Arial Narrow" w:hAnsi="Arial Narrow" w:cs="Arial"/>
                <w:sz w:val="18"/>
                <w:szCs w:val="18"/>
              </w:rPr>
              <w:t>Matriz de identificación de aspectos, evaluación y control de impactos ambientales</w:t>
            </w:r>
          </w:p>
        </w:tc>
        <w:tc>
          <w:tcPr>
            <w:tcW w:w="4819" w:type="dxa"/>
            <w:vAlign w:val="center"/>
          </w:tcPr>
          <w:p w14:paraId="262EE70F" w14:textId="77777777" w:rsidR="00205553" w:rsidRPr="007A15EB" w:rsidRDefault="00205553" w:rsidP="00B860F9">
            <w:pPr>
              <w:jc w:val="left"/>
              <w:rPr>
                <w:rFonts w:ascii="Arial Narrow" w:hAnsi="Arial Narrow" w:cs="Arial"/>
                <w:sz w:val="18"/>
                <w:szCs w:val="18"/>
              </w:rPr>
            </w:pPr>
            <w:r w:rsidRPr="007A15EB">
              <w:rPr>
                <w:rFonts w:ascii="Arial Narrow" w:hAnsi="Arial Narrow" w:cs="Arial"/>
                <w:sz w:val="18"/>
                <w:szCs w:val="18"/>
              </w:rPr>
              <w:t>Intrasic / SIGI / SISTEMA INTEGRAL DE GESTIÓN INSTITUCIONAL / Matrices de Seguridad y Salud en el Trabajo y Ambiental / Matriz de identificación de aspectos, evaluación y control de impactos ambientales</w:t>
            </w:r>
          </w:p>
        </w:tc>
      </w:tr>
      <w:bookmarkEnd w:id="19"/>
    </w:tbl>
    <w:p w14:paraId="6580A32F" w14:textId="77777777" w:rsidR="00FB1730" w:rsidRPr="007A15EB" w:rsidRDefault="00FB1730" w:rsidP="00FB1730">
      <w:pPr>
        <w:pStyle w:val="Ttulo1"/>
        <w:numPr>
          <w:ilvl w:val="0"/>
          <w:numId w:val="0"/>
        </w:numPr>
        <w:ind w:left="431"/>
        <w:rPr>
          <w:rFonts w:ascii="Arial Narrow" w:hAnsi="Arial Narrow" w:cs="Arial"/>
          <w:sz w:val="22"/>
          <w:szCs w:val="22"/>
        </w:rPr>
      </w:pPr>
    </w:p>
    <w:p w14:paraId="77F24438" w14:textId="1A63109A" w:rsidR="00CD5A1F" w:rsidRPr="007A15EB" w:rsidRDefault="00EC02A7" w:rsidP="00BB0474">
      <w:pPr>
        <w:pStyle w:val="Ttulo1"/>
        <w:rPr>
          <w:rFonts w:ascii="Arial Narrow" w:hAnsi="Arial Narrow" w:cs="Arial"/>
          <w:sz w:val="22"/>
          <w:szCs w:val="22"/>
        </w:rPr>
      </w:pPr>
      <w:bookmarkStart w:id="24" w:name="_Toc159370603"/>
      <w:r w:rsidRPr="007A15EB">
        <w:rPr>
          <w:rFonts w:ascii="Arial Narrow" w:hAnsi="Arial Narrow" w:cs="Arial"/>
          <w:sz w:val="22"/>
          <w:szCs w:val="22"/>
        </w:rPr>
        <w:t>DESCRIPCIÓN DE ACTIVIDADES Y RESPONSABILIDADEs</w:t>
      </w:r>
      <w:bookmarkEnd w:id="24"/>
    </w:p>
    <w:p w14:paraId="4CC57AEE" w14:textId="77777777" w:rsidR="004F4897" w:rsidRPr="007A15EB" w:rsidRDefault="004F4897" w:rsidP="00314CF6">
      <w:pPr>
        <w:rPr>
          <w:rFonts w:ascii="Arial Narrow" w:hAnsi="Arial Narrow" w:cs="Arial"/>
          <w:sz w:val="22"/>
        </w:rPr>
      </w:pPr>
    </w:p>
    <w:p w14:paraId="1DE8C6F1" w14:textId="15D0C2A9" w:rsidR="00EC02A7" w:rsidRPr="007A15EB" w:rsidRDefault="00205553" w:rsidP="00EC02A7">
      <w:pPr>
        <w:rPr>
          <w:rFonts w:ascii="Arial Narrow" w:hAnsi="Arial Narrow" w:cs="Arial"/>
          <w:sz w:val="22"/>
        </w:rPr>
      </w:pPr>
      <w:r w:rsidRPr="007A15EB">
        <w:rPr>
          <w:rFonts w:ascii="Arial Narrow" w:hAnsi="Arial Narrow" w:cs="Arial"/>
          <w:sz w:val="22"/>
        </w:rPr>
        <w:t>La Entidad e</w:t>
      </w:r>
      <w:r w:rsidR="00EC02A7" w:rsidRPr="007A15EB">
        <w:rPr>
          <w:rFonts w:ascii="Arial Narrow" w:hAnsi="Arial Narrow" w:cs="Arial"/>
          <w:sz w:val="22"/>
        </w:rPr>
        <w:t xml:space="preserve">stablece, implementar y mantener los procesos necesarios para responder ante las situaciones potenciales de emergencias identificadas en la Entidad. </w:t>
      </w:r>
    </w:p>
    <w:p w14:paraId="0624C33A" w14:textId="77777777" w:rsidR="00EC02A7" w:rsidRPr="007A15EB" w:rsidRDefault="00EC02A7" w:rsidP="00EC02A7">
      <w:pPr>
        <w:rPr>
          <w:rFonts w:ascii="Arial Narrow" w:hAnsi="Arial Narrow" w:cs="Arial"/>
          <w:sz w:val="22"/>
        </w:rPr>
      </w:pPr>
    </w:p>
    <w:p w14:paraId="4B6239F9" w14:textId="2E72EFBE" w:rsidR="00EC02A7" w:rsidRPr="007A15EB" w:rsidRDefault="00EC02A7" w:rsidP="00EC02A7">
      <w:pPr>
        <w:rPr>
          <w:rFonts w:ascii="Arial Narrow" w:hAnsi="Arial Narrow" w:cs="Arial"/>
          <w:sz w:val="22"/>
        </w:rPr>
      </w:pPr>
      <w:r w:rsidRPr="007A15EB">
        <w:rPr>
          <w:rFonts w:ascii="Arial Narrow" w:hAnsi="Arial Narrow" w:cs="Arial"/>
          <w:sz w:val="22"/>
        </w:rPr>
        <w:t xml:space="preserve">Por lo anterior, </w:t>
      </w:r>
      <w:r w:rsidR="00205553" w:rsidRPr="007A15EB">
        <w:rPr>
          <w:rFonts w:ascii="Arial Narrow" w:hAnsi="Arial Narrow" w:cs="Arial"/>
          <w:sz w:val="22"/>
        </w:rPr>
        <w:t>se</w:t>
      </w:r>
      <w:r w:rsidRPr="007A15EB">
        <w:rPr>
          <w:rFonts w:ascii="Arial Narrow" w:hAnsi="Arial Narrow" w:cs="Arial"/>
          <w:sz w:val="22"/>
        </w:rPr>
        <w:t xml:space="preserve"> </w:t>
      </w:r>
      <w:r w:rsidR="00205553" w:rsidRPr="007A15EB">
        <w:rPr>
          <w:rFonts w:ascii="Arial Narrow" w:hAnsi="Arial Narrow" w:cs="Arial"/>
          <w:sz w:val="22"/>
        </w:rPr>
        <w:t xml:space="preserve">establece un plan </w:t>
      </w:r>
      <w:r w:rsidRPr="007A15EB">
        <w:rPr>
          <w:rFonts w:ascii="Arial Narrow" w:hAnsi="Arial Narrow" w:cs="Arial"/>
          <w:sz w:val="22"/>
        </w:rPr>
        <w:t>que suministr</w:t>
      </w:r>
      <w:r w:rsidR="00205553" w:rsidRPr="007A15EB">
        <w:rPr>
          <w:rFonts w:ascii="Arial Narrow" w:hAnsi="Arial Narrow" w:cs="Arial"/>
          <w:sz w:val="22"/>
        </w:rPr>
        <w:t>a</w:t>
      </w:r>
      <w:r w:rsidRPr="007A15EB">
        <w:rPr>
          <w:rFonts w:ascii="Arial Narrow" w:hAnsi="Arial Narrow" w:cs="Arial"/>
          <w:sz w:val="22"/>
        </w:rPr>
        <w:t xml:space="preserve"> información, a </w:t>
      </w:r>
      <w:r w:rsidR="00205553" w:rsidRPr="007A15EB">
        <w:rPr>
          <w:rFonts w:ascii="Arial Narrow" w:hAnsi="Arial Narrow" w:cs="Arial"/>
          <w:sz w:val="22"/>
        </w:rPr>
        <w:t>todos los servidores públicos y</w:t>
      </w:r>
      <w:r w:rsidRPr="007A15EB">
        <w:rPr>
          <w:rFonts w:ascii="Arial Narrow" w:hAnsi="Arial Narrow" w:cs="Arial"/>
          <w:sz w:val="22"/>
        </w:rPr>
        <w:t xml:space="preserve"> contratistas de la Superintendencia de Industria y Comercio, para planear, organizar, dirigir y controlar </w:t>
      </w:r>
      <w:r w:rsidR="00205553" w:rsidRPr="007A15EB">
        <w:rPr>
          <w:rFonts w:ascii="Arial Narrow" w:hAnsi="Arial Narrow" w:cs="Arial"/>
          <w:sz w:val="22"/>
        </w:rPr>
        <w:t xml:space="preserve">las diferentes situaciones qué permitan </w:t>
      </w:r>
      <w:r w:rsidRPr="007A15EB">
        <w:rPr>
          <w:rFonts w:ascii="Arial Narrow" w:hAnsi="Arial Narrow" w:cs="Arial"/>
          <w:sz w:val="22"/>
        </w:rPr>
        <w:t>mitigación de las consecuencias de un evento súbito que pueda poner en peligro a la comunidad y al medio ambiente.</w:t>
      </w:r>
    </w:p>
    <w:p w14:paraId="1256DE40" w14:textId="77777777" w:rsidR="00EC02A7" w:rsidRPr="007A15EB" w:rsidRDefault="00EC02A7" w:rsidP="00EC02A7">
      <w:pPr>
        <w:rPr>
          <w:rFonts w:ascii="Arial Narrow" w:hAnsi="Arial Narrow" w:cs="Arial"/>
          <w:sz w:val="22"/>
        </w:rPr>
      </w:pPr>
    </w:p>
    <w:p w14:paraId="2998FA18" w14:textId="77777777" w:rsidR="00EC02A7" w:rsidRPr="007A15EB" w:rsidRDefault="00EC02A7" w:rsidP="00EC02A7">
      <w:pPr>
        <w:rPr>
          <w:rFonts w:ascii="Arial Narrow" w:hAnsi="Arial Narrow" w:cs="Arial"/>
          <w:sz w:val="22"/>
        </w:rPr>
      </w:pPr>
      <w:r w:rsidRPr="007A15EB">
        <w:rPr>
          <w:rFonts w:ascii="Arial Narrow" w:hAnsi="Arial Narrow" w:cs="Arial"/>
          <w:sz w:val="22"/>
        </w:rPr>
        <w:t>Las siguientes son las actividades y temas estructurados para llevar a cabo el plan de preparación y respuesta ante una emergencia ambiental:</w:t>
      </w:r>
    </w:p>
    <w:p w14:paraId="342922E0" w14:textId="77777777" w:rsidR="00EB1020" w:rsidRPr="007A15EB" w:rsidRDefault="00EB1020" w:rsidP="00EC02A7">
      <w:pPr>
        <w:rPr>
          <w:rFonts w:ascii="Arial Narrow" w:hAnsi="Arial Narrow" w:cs="Arial"/>
          <w:sz w:val="22"/>
        </w:rPr>
      </w:pPr>
    </w:p>
    <w:p w14:paraId="6CBF3113" w14:textId="04F533FE" w:rsidR="00EC02A7" w:rsidRPr="007A15EB" w:rsidRDefault="00EC02A7" w:rsidP="00EC02A7">
      <w:pPr>
        <w:pStyle w:val="Ttulo2"/>
        <w:rPr>
          <w:rFonts w:ascii="Arial Narrow" w:hAnsi="Arial Narrow"/>
          <w:sz w:val="22"/>
          <w:szCs w:val="22"/>
          <w:lang w:eastAsia="es-CO"/>
        </w:rPr>
      </w:pPr>
      <w:bookmarkStart w:id="25" w:name="_Toc104222659"/>
      <w:bookmarkStart w:id="26" w:name="_Toc159370604"/>
      <w:r w:rsidRPr="007A15EB">
        <w:rPr>
          <w:rFonts w:ascii="Arial Narrow" w:hAnsi="Arial Narrow"/>
          <w:sz w:val="22"/>
          <w:szCs w:val="22"/>
          <w:lang w:eastAsia="es-CO"/>
        </w:rPr>
        <w:t>ESCENARIOS</w:t>
      </w:r>
      <w:bookmarkEnd w:id="25"/>
      <w:bookmarkEnd w:id="26"/>
      <w:r w:rsidRPr="007A15EB">
        <w:rPr>
          <w:rFonts w:ascii="Arial Narrow" w:hAnsi="Arial Narrow"/>
          <w:sz w:val="22"/>
          <w:szCs w:val="22"/>
          <w:lang w:eastAsia="es-CO"/>
        </w:rPr>
        <w:t xml:space="preserve"> </w:t>
      </w:r>
    </w:p>
    <w:p w14:paraId="7DCA953E" w14:textId="77777777" w:rsidR="00EC02A7" w:rsidRPr="007A15EB" w:rsidRDefault="00EC02A7" w:rsidP="00EC02A7">
      <w:pPr>
        <w:pStyle w:val="Ttulo2"/>
        <w:numPr>
          <w:ilvl w:val="0"/>
          <w:numId w:val="0"/>
        </w:numPr>
        <w:ind w:left="576"/>
        <w:rPr>
          <w:rFonts w:ascii="Arial Narrow" w:hAnsi="Arial Narrow" w:cs="Arial"/>
          <w:b w:val="0"/>
          <w:sz w:val="22"/>
          <w:szCs w:val="22"/>
          <w:lang w:eastAsia="es-CO"/>
        </w:rPr>
      </w:pPr>
    </w:p>
    <w:p w14:paraId="5FCC68BA" w14:textId="6445954B" w:rsidR="00EC02A7" w:rsidRPr="007A15EB" w:rsidRDefault="00EC02A7" w:rsidP="00EC02A7">
      <w:pPr>
        <w:rPr>
          <w:rFonts w:ascii="Arial Narrow" w:hAnsi="Arial Narrow" w:cs="Arial"/>
          <w:sz w:val="22"/>
          <w:lang w:eastAsia="es-CO"/>
        </w:rPr>
      </w:pPr>
      <w:r w:rsidRPr="007A15EB">
        <w:rPr>
          <w:rFonts w:ascii="Arial Narrow" w:hAnsi="Arial Narrow" w:cs="Arial"/>
          <w:sz w:val="22"/>
        </w:rPr>
        <w:t xml:space="preserve">Un escenario es la combinación de una amenaza con una actividad, y se define como la posibilidad de que una amenaza determinada se materialice como una emergencia en un sitio determinado, </w:t>
      </w:r>
      <w:r w:rsidRPr="007A15EB">
        <w:rPr>
          <w:rFonts w:ascii="Arial Narrow" w:hAnsi="Arial Narrow" w:cs="Arial"/>
          <w:sz w:val="22"/>
          <w:lang w:eastAsia="es-CO"/>
        </w:rPr>
        <w:t>los posibles escenarios donde pueden ocurrir estas emergencias y/o contingencias serán mencionados en los</w:t>
      </w:r>
      <w:r w:rsidR="00205553" w:rsidRPr="007A15EB">
        <w:rPr>
          <w:rFonts w:ascii="Arial Narrow" w:hAnsi="Arial Narrow" w:cs="Arial"/>
          <w:sz w:val="22"/>
          <w:lang w:eastAsia="es-CO"/>
        </w:rPr>
        <w:t xml:space="preserve"> siguientes puntos:</w:t>
      </w:r>
    </w:p>
    <w:p w14:paraId="3FDA957E" w14:textId="77777777" w:rsidR="00EC02A7" w:rsidRPr="007A15EB" w:rsidRDefault="00EC02A7" w:rsidP="00EC02A7">
      <w:pPr>
        <w:pStyle w:val="Ttulo2"/>
        <w:keepLines w:val="0"/>
        <w:tabs>
          <w:tab w:val="num" w:pos="2278"/>
        </w:tabs>
        <w:spacing w:before="240" w:after="60"/>
        <w:contextualSpacing w:val="0"/>
        <w:rPr>
          <w:rFonts w:ascii="Arial Narrow" w:hAnsi="Arial Narrow"/>
          <w:sz w:val="22"/>
          <w:szCs w:val="22"/>
        </w:rPr>
      </w:pPr>
      <w:bookmarkStart w:id="27" w:name="_IDENTIFICACIÓN_DE_EMERGENCIAS"/>
      <w:bookmarkStart w:id="28" w:name="_Toc104222660"/>
      <w:bookmarkStart w:id="29" w:name="_Toc159370605"/>
      <w:bookmarkEnd w:id="27"/>
      <w:r w:rsidRPr="007A15EB">
        <w:rPr>
          <w:rFonts w:ascii="Arial Narrow" w:hAnsi="Arial Narrow"/>
          <w:sz w:val="22"/>
          <w:szCs w:val="22"/>
        </w:rPr>
        <w:t>IDENTIFICACIÓN DE EMERGENCIAS AMBIENTALES</w:t>
      </w:r>
      <w:bookmarkEnd w:id="28"/>
      <w:bookmarkEnd w:id="29"/>
    </w:p>
    <w:p w14:paraId="3FA5C828" w14:textId="77777777" w:rsidR="00EC02A7" w:rsidRPr="007A15EB" w:rsidRDefault="00EC02A7" w:rsidP="00EC02A7">
      <w:pPr>
        <w:rPr>
          <w:rFonts w:ascii="Arial Narrow" w:hAnsi="Arial Narrow" w:cs="Arial"/>
          <w:sz w:val="22"/>
          <w:lang w:val="es-MX"/>
        </w:rPr>
      </w:pPr>
    </w:p>
    <w:p w14:paraId="55FC8803" w14:textId="77777777" w:rsidR="00EC02A7" w:rsidRPr="007A15EB" w:rsidRDefault="00EC02A7" w:rsidP="00EC02A7">
      <w:pPr>
        <w:rPr>
          <w:rFonts w:ascii="Arial Narrow" w:hAnsi="Arial Narrow" w:cs="Arial"/>
          <w:sz w:val="22"/>
        </w:rPr>
      </w:pPr>
      <w:r w:rsidRPr="007A15EB">
        <w:rPr>
          <w:rFonts w:ascii="Arial Narrow" w:hAnsi="Arial Narrow" w:cs="Arial"/>
          <w:sz w:val="22"/>
        </w:rPr>
        <w:t xml:space="preserve">Las siguientes situaciones identificadas en la SIC se consideran emergencias ambientales, esto debido a que hay que definir una serie de procedimientos para actuar en caso de que se materialicen de tal manera que se puedan responder de forma rápida y coordinada: </w:t>
      </w:r>
    </w:p>
    <w:p w14:paraId="53FAC0FE" w14:textId="77777777" w:rsidR="00EC02A7" w:rsidRPr="007A15EB" w:rsidRDefault="00EC02A7" w:rsidP="00EC02A7">
      <w:pPr>
        <w:rPr>
          <w:rFonts w:ascii="Arial Narrow" w:hAnsi="Arial Narrow" w:cs="Arial"/>
          <w:sz w:val="22"/>
        </w:rPr>
      </w:pPr>
    </w:p>
    <w:tbl>
      <w:tblPr>
        <w:tblW w:w="8506"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10"/>
        <w:gridCol w:w="1222"/>
        <w:gridCol w:w="2374"/>
        <w:gridCol w:w="1423"/>
        <w:gridCol w:w="992"/>
        <w:gridCol w:w="992"/>
        <w:gridCol w:w="993"/>
      </w:tblGrid>
      <w:tr w:rsidR="007A15EB" w:rsidRPr="007A15EB" w14:paraId="6532378C" w14:textId="013E9166" w:rsidTr="00622799">
        <w:trPr>
          <w:trHeight w:val="54"/>
          <w:tblHeader/>
          <w:jc w:val="center"/>
        </w:trPr>
        <w:tc>
          <w:tcPr>
            <w:tcW w:w="510" w:type="dxa"/>
            <w:vMerge w:val="restart"/>
            <w:shd w:val="clear" w:color="auto" w:fill="DDD9C3" w:themeFill="background2" w:themeFillShade="E6"/>
            <w:vAlign w:val="center"/>
          </w:tcPr>
          <w:p w14:paraId="329524E5" w14:textId="77777777" w:rsidR="00205553" w:rsidRPr="007A15EB" w:rsidRDefault="00205553" w:rsidP="00EC02A7">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No.</w:t>
            </w:r>
          </w:p>
        </w:tc>
        <w:tc>
          <w:tcPr>
            <w:tcW w:w="1222" w:type="dxa"/>
            <w:vMerge w:val="restart"/>
            <w:shd w:val="clear" w:color="auto" w:fill="DDD9C3" w:themeFill="background2" w:themeFillShade="E6"/>
            <w:vAlign w:val="center"/>
          </w:tcPr>
          <w:p w14:paraId="1EB5396A" w14:textId="77777777" w:rsidR="00205553" w:rsidRPr="007A15EB" w:rsidRDefault="00205553" w:rsidP="00EC02A7">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Emergencia Ambiental</w:t>
            </w:r>
          </w:p>
        </w:tc>
        <w:tc>
          <w:tcPr>
            <w:tcW w:w="2374" w:type="dxa"/>
            <w:vMerge w:val="restart"/>
            <w:shd w:val="clear" w:color="auto" w:fill="DDD9C3" w:themeFill="background2" w:themeFillShade="E6"/>
            <w:vAlign w:val="center"/>
          </w:tcPr>
          <w:p w14:paraId="29685147" w14:textId="77777777" w:rsidR="00205553" w:rsidRPr="007A15EB" w:rsidRDefault="00205553" w:rsidP="00EC02A7">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Definición</w:t>
            </w:r>
          </w:p>
        </w:tc>
        <w:tc>
          <w:tcPr>
            <w:tcW w:w="1423" w:type="dxa"/>
            <w:vMerge w:val="restart"/>
            <w:shd w:val="clear" w:color="auto" w:fill="DDD9C3" w:themeFill="background2" w:themeFillShade="E6"/>
            <w:vAlign w:val="center"/>
          </w:tcPr>
          <w:p w14:paraId="2202EC5C" w14:textId="77777777" w:rsidR="00205553" w:rsidRPr="007A15EB" w:rsidRDefault="00205553" w:rsidP="00EC02A7">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Escenario</w:t>
            </w:r>
          </w:p>
        </w:tc>
        <w:tc>
          <w:tcPr>
            <w:tcW w:w="2977" w:type="dxa"/>
            <w:gridSpan w:val="3"/>
            <w:shd w:val="clear" w:color="auto" w:fill="DDD9C3" w:themeFill="background2" w:themeFillShade="E6"/>
          </w:tcPr>
          <w:p w14:paraId="585CAED9" w14:textId="51D3823F" w:rsidR="00205553" w:rsidRPr="007A15EB" w:rsidRDefault="00205553" w:rsidP="00EC02A7">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Sede</w:t>
            </w:r>
          </w:p>
        </w:tc>
      </w:tr>
      <w:tr w:rsidR="007A15EB" w:rsidRPr="007A15EB" w14:paraId="7B5EFB49" w14:textId="77777777" w:rsidTr="00622799">
        <w:trPr>
          <w:trHeight w:val="54"/>
          <w:tblHeader/>
          <w:jc w:val="center"/>
        </w:trPr>
        <w:tc>
          <w:tcPr>
            <w:tcW w:w="510" w:type="dxa"/>
            <w:vMerge/>
            <w:shd w:val="clear" w:color="auto" w:fill="DDD9C3" w:themeFill="background2" w:themeFillShade="E6"/>
            <w:vAlign w:val="center"/>
          </w:tcPr>
          <w:p w14:paraId="22E983B7" w14:textId="77777777" w:rsidR="00205553" w:rsidRPr="007A15EB" w:rsidRDefault="00205553" w:rsidP="00EC02A7">
            <w:pPr>
              <w:suppressAutoHyphens/>
              <w:overflowPunct w:val="0"/>
              <w:autoSpaceDE w:val="0"/>
              <w:jc w:val="center"/>
              <w:textAlignment w:val="baseline"/>
              <w:rPr>
                <w:rFonts w:ascii="Arial Narrow" w:hAnsi="Arial Narrow" w:cs="Arial"/>
                <w:b/>
                <w:sz w:val="18"/>
                <w:szCs w:val="18"/>
              </w:rPr>
            </w:pPr>
          </w:p>
        </w:tc>
        <w:tc>
          <w:tcPr>
            <w:tcW w:w="1222" w:type="dxa"/>
            <w:vMerge/>
            <w:shd w:val="clear" w:color="auto" w:fill="DDD9C3" w:themeFill="background2" w:themeFillShade="E6"/>
            <w:vAlign w:val="center"/>
          </w:tcPr>
          <w:p w14:paraId="736EB9F3" w14:textId="77777777" w:rsidR="00205553" w:rsidRPr="007A15EB" w:rsidRDefault="00205553" w:rsidP="00EC02A7">
            <w:pPr>
              <w:suppressAutoHyphens/>
              <w:overflowPunct w:val="0"/>
              <w:autoSpaceDE w:val="0"/>
              <w:jc w:val="center"/>
              <w:textAlignment w:val="baseline"/>
              <w:rPr>
                <w:rFonts w:ascii="Arial Narrow" w:hAnsi="Arial Narrow" w:cs="Arial"/>
                <w:b/>
                <w:sz w:val="18"/>
                <w:szCs w:val="18"/>
              </w:rPr>
            </w:pPr>
          </w:p>
        </w:tc>
        <w:tc>
          <w:tcPr>
            <w:tcW w:w="2374" w:type="dxa"/>
            <w:vMerge/>
            <w:shd w:val="clear" w:color="auto" w:fill="DDD9C3" w:themeFill="background2" w:themeFillShade="E6"/>
            <w:vAlign w:val="center"/>
          </w:tcPr>
          <w:p w14:paraId="79E0A180" w14:textId="77777777" w:rsidR="00205553" w:rsidRPr="007A15EB" w:rsidRDefault="00205553" w:rsidP="00EC02A7">
            <w:pPr>
              <w:suppressAutoHyphens/>
              <w:overflowPunct w:val="0"/>
              <w:autoSpaceDE w:val="0"/>
              <w:jc w:val="center"/>
              <w:textAlignment w:val="baseline"/>
              <w:rPr>
                <w:rFonts w:ascii="Arial Narrow" w:hAnsi="Arial Narrow" w:cs="Arial"/>
                <w:b/>
                <w:sz w:val="18"/>
                <w:szCs w:val="18"/>
              </w:rPr>
            </w:pPr>
          </w:p>
        </w:tc>
        <w:tc>
          <w:tcPr>
            <w:tcW w:w="1423" w:type="dxa"/>
            <w:vMerge/>
            <w:shd w:val="clear" w:color="auto" w:fill="DDD9C3" w:themeFill="background2" w:themeFillShade="E6"/>
            <w:vAlign w:val="center"/>
          </w:tcPr>
          <w:p w14:paraId="39A0A004" w14:textId="77777777" w:rsidR="00205553" w:rsidRPr="007A15EB" w:rsidRDefault="00205553" w:rsidP="00EC02A7">
            <w:pPr>
              <w:suppressAutoHyphens/>
              <w:overflowPunct w:val="0"/>
              <w:autoSpaceDE w:val="0"/>
              <w:jc w:val="center"/>
              <w:textAlignment w:val="baseline"/>
              <w:rPr>
                <w:rFonts w:ascii="Arial Narrow" w:hAnsi="Arial Narrow" w:cs="Arial"/>
                <w:b/>
                <w:sz w:val="18"/>
                <w:szCs w:val="18"/>
              </w:rPr>
            </w:pPr>
          </w:p>
        </w:tc>
        <w:tc>
          <w:tcPr>
            <w:tcW w:w="992" w:type="dxa"/>
            <w:shd w:val="clear" w:color="auto" w:fill="DDD9C3" w:themeFill="background2" w:themeFillShade="E6"/>
          </w:tcPr>
          <w:p w14:paraId="62277E4F" w14:textId="06D35C3B" w:rsidR="00205553" w:rsidRPr="007A15EB" w:rsidRDefault="00205553" w:rsidP="00EC02A7">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Bochica</w:t>
            </w:r>
          </w:p>
        </w:tc>
        <w:tc>
          <w:tcPr>
            <w:tcW w:w="992" w:type="dxa"/>
            <w:shd w:val="clear" w:color="auto" w:fill="DDD9C3" w:themeFill="background2" w:themeFillShade="E6"/>
          </w:tcPr>
          <w:p w14:paraId="20259A22" w14:textId="569E04D8" w:rsidR="00205553" w:rsidRPr="007A15EB" w:rsidRDefault="00205553" w:rsidP="00EC02A7">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Alterna</w:t>
            </w:r>
          </w:p>
        </w:tc>
        <w:tc>
          <w:tcPr>
            <w:tcW w:w="992" w:type="dxa"/>
            <w:shd w:val="clear" w:color="auto" w:fill="DDD9C3" w:themeFill="background2" w:themeFillShade="E6"/>
          </w:tcPr>
          <w:p w14:paraId="5D96C060" w14:textId="2B2665A9" w:rsidR="00205553" w:rsidRPr="007A15EB" w:rsidRDefault="00205553" w:rsidP="00EC02A7">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Bodegas</w:t>
            </w:r>
          </w:p>
        </w:tc>
      </w:tr>
      <w:tr w:rsidR="007A15EB" w:rsidRPr="007A15EB" w14:paraId="0C00D3CD" w14:textId="76ACAEE5" w:rsidTr="00622799">
        <w:trPr>
          <w:trHeight w:val="179"/>
          <w:jc w:val="center"/>
        </w:trPr>
        <w:tc>
          <w:tcPr>
            <w:tcW w:w="510" w:type="dxa"/>
            <w:shd w:val="clear" w:color="auto" w:fill="DDD9C3" w:themeFill="background2" w:themeFillShade="E6"/>
            <w:vAlign w:val="center"/>
          </w:tcPr>
          <w:p w14:paraId="5289E38E" w14:textId="77777777" w:rsidR="00205553" w:rsidRPr="007A15EB" w:rsidRDefault="00205553" w:rsidP="00EC02A7">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1</w:t>
            </w:r>
          </w:p>
        </w:tc>
        <w:tc>
          <w:tcPr>
            <w:tcW w:w="1222" w:type="dxa"/>
            <w:shd w:val="clear" w:color="auto" w:fill="auto"/>
            <w:vAlign w:val="center"/>
          </w:tcPr>
          <w:p w14:paraId="0EEB956E" w14:textId="77777777" w:rsidR="00205553" w:rsidRPr="007A15EB" w:rsidRDefault="00205553" w:rsidP="00EC02A7">
            <w:pPr>
              <w:pStyle w:val="Prrafodelista"/>
              <w:suppressAutoHyphens/>
              <w:overflowPunct w:val="0"/>
              <w:autoSpaceDE w:val="0"/>
              <w:ind w:left="0"/>
              <w:jc w:val="center"/>
              <w:textAlignment w:val="baseline"/>
              <w:rPr>
                <w:rFonts w:ascii="Arial Narrow" w:hAnsi="Arial Narrow" w:cs="Arial"/>
                <w:sz w:val="18"/>
                <w:szCs w:val="18"/>
              </w:rPr>
            </w:pPr>
            <w:r w:rsidRPr="007A15EB">
              <w:rPr>
                <w:rFonts w:ascii="Arial Narrow" w:hAnsi="Arial Narrow" w:cs="Arial"/>
                <w:sz w:val="18"/>
                <w:szCs w:val="18"/>
              </w:rPr>
              <w:t>Derrame de productos químicos de aseo</w:t>
            </w:r>
          </w:p>
        </w:tc>
        <w:tc>
          <w:tcPr>
            <w:tcW w:w="2374" w:type="dxa"/>
            <w:shd w:val="clear" w:color="auto" w:fill="auto"/>
            <w:vAlign w:val="center"/>
          </w:tcPr>
          <w:p w14:paraId="7ED06470" w14:textId="77777777"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lang w:eastAsia="es-CO"/>
              </w:rPr>
              <w:t>Se considera emergencia ambiental en el caso de derrame de productos químicos de aseo, cuando presenten características de peligrosidad y en grandes volúmenes, cuando sea mayor a dos (2) galones, que no sean fácilmente controlables por el personal de aseo.</w:t>
            </w:r>
          </w:p>
        </w:tc>
        <w:tc>
          <w:tcPr>
            <w:tcW w:w="1423" w:type="dxa"/>
            <w:vAlign w:val="center"/>
          </w:tcPr>
          <w:p w14:paraId="1BAA27D5" w14:textId="77777777" w:rsidR="00205553" w:rsidRPr="007A15EB" w:rsidRDefault="00205553" w:rsidP="00EC02A7">
            <w:pPr>
              <w:suppressAutoHyphens/>
              <w:overflowPunct w:val="0"/>
              <w:autoSpaceDE w:val="0"/>
              <w:textAlignment w:val="baseline"/>
              <w:rPr>
                <w:rFonts w:ascii="Arial Narrow" w:hAnsi="Arial Narrow" w:cs="Arial"/>
                <w:sz w:val="18"/>
                <w:szCs w:val="18"/>
                <w:lang w:eastAsia="es-CO"/>
              </w:rPr>
            </w:pPr>
            <w:r w:rsidRPr="007A15EB">
              <w:rPr>
                <w:rFonts w:ascii="Arial Narrow" w:hAnsi="Arial Narrow" w:cs="Arial"/>
                <w:sz w:val="18"/>
                <w:szCs w:val="18"/>
                <w:lang w:eastAsia="es-CO"/>
              </w:rPr>
              <w:t xml:space="preserve">Cuartos de aseo  </w:t>
            </w:r>
          </w:p>
          <w:p w14:paraId="69C6D5B1" w14:textId="0F6076CE" w:rsidR="00205553" w:rsidRPr="007A15EB" w:rsidRDefault="00205553" w:rsidP="00EC02A7">
            <w:pPr>
              <w:suppressAutoHyphens/>
              <w:overflowPunct w:val="0"/>
              <w:autoSpaceDE w:val="0"/>
              <w:textAlignment w:val="baseline"/>
              <w:rPr>
                <w:rFonts w:ascii="Arial Narrow" w:hAnsi="Arial Narrow" w:cs="Arial"/>
                <w:sz w:val="18"/>
                <w:szCs w:val="18"/>
                <w:lang w:eastAsia="es-CO"/>
              </w:rPr>
            </w:pPr>
            <w:r w:rsidRPr="007A15EB">
              <w:rPr>
                <w:rFonts w:ascii="Arial Narrow" w:hAnsi="Arial Narrow" w:cs="Arial"/>
                <w:sz w:val="18"/>
                <w:szCs w:val="18"/>
                <w:lang w:eastAsia="es-CO"/>
              </w:rPr>
              <w:t>Cuarto de almacenamiento de productos químicos</w:t>
            </w:r>
            <w:r w:rsidR="00FB1730" w:rsidRPr="007A15EB">
              <w:rPr>
                <w:rFonts w:ascii="Arial Narrow" w:hAnsi="Arial Narrow" w:cs="Arial"/>
                <w:sz w:val="18"/>
                <w:szCs w:val="18"/>
                <w:lang w:eastAsia="es-CO"/>
              </w:rPr>
              <w:t>.</w:t>
            </w:r>
          </w:p>
        </w:tc>
        <w:tc>
          <w:tcPr>
            <w:tcW w:w="992" w:type="dxa"/>
            <w:vAlign w:val="center"/>
          </w:tcPr>
          <w:p w14:paraId="3661C2F2" w14:textId="4BA601FA" w:rsidR="00205553" w:rsidRPr="007A15EB" w:rsidRDefault="00205553" w:rsidP="00205553">
            <w:pPr>
              <w:suppressAutoHyphens/>
              <w:overflowPunct w:val="0"/>
              <w:autoSpaceDE w:val="0"/>
              <w:jc w:val="center"/>
              <w:textAlignment w:val="baseline"/>
              <w:rPr>
                <w:rFonts w:ascii="Arial Narrow" w:hAnsi="Arial Narrow" w:cs="Arial"/>
                <w:sz w:val="18"/>
                <w:szCs w:val="18"/>
                <w:lang w:eastAsia="es-CO"/>
              </w:rPr>
            </w:pPr>
            <w:r w:rsidRPr="007A15EB">
              <w:rPr>
                <w:rFonts w:ascii="Arial Narrow" w:hAnsi="Arial Narrow" w:cs="Arial"/>
                <w:sz w:val="18"/>
                <w:szCs w:val="18"/>
                <w:lang w:eastAsia="es-CO"/>
              </w:rPr>
              <w:t>X</w:t>
            </w:r>
          </w:p>
        </w:tc>
        <w:tc>
          <w:tcPr>
            <w:tcW w:w="992" w:type="dxa"/>
            <w:vAlign w:val="center"/>
          </w:tcPr>
          <w:p w14:paraId="23848416" w14:textId="2A57DBED" w:rsidR="00205553" w:rsidRPr="007A15EB" w:rsidRDefault="00205553" w:rsidP="00205553">
            <w:pPr>
              <w:suppressAutoHyphens/>
              <w:overflowPunct w:val="0"/>
              <w:autoSpaceDE w:val="0"/>
              <w:jc w:val="center"/>
              <w:textAlignment w:val="baseline"/>
              <w:rPr>
                <w:rFonts w:ascii="Arial Narrow" w:hAnsi="Arial Narrow" w:cs="Arial"/>
                <w:sz w:val="18"/>
                <w:szCs w:val="18"/>
                <w:lang w:eastAsia="es-CO"/>
              </w:rPr>
            </w:pPr>
            <w:r w:rsidRPr="007A15EB">
              <w:rPr>
                <w:rFonts w:ascii="Arial Narrow" w:hAnsi="Arial Narrow" w:cs="Arial"/>
                <w:sz w:val="18"/>
                <w:szCs w:val="18"/>
                <w:lang w:eastAsia="es-CO"/>
              </w:rPr>
              <w:t>X</w:t>
            </w:r>
          </w:p>
        </w:tc>
        <w:tc>
          <w:tcPr>
            <w:tcW w:w="992" w:type="dxa"/>
            <w:vAlign w:val="center"/>
          </w:tcPr>
          <w:p w14:paraId="59BE7A5B" w14:textId="28185D6F" w:rsidR="00205553" w:rsidRPr="007A15EB" w:rsidRDefault="00205553" w:rsidP="00205553">
            <w:pPr>
              <w:suppressAutoHyphens/>
              <w:overflowPunct w:val="0"/>
              <w:autoSpaceDE w:val="0"/>
              <w:jc w:val="center"/>
              <w:textAlignment w:val="baseline"/>
              <w:rPr>
                <w:rFonts w:ascii="Arial Narrow" w:hAnsi="Arial Narrow" w:cs="Arial"/>
                <w:sz w:val="18"/>
                <w:szCs w:val="18"/>
                <w:lang w:eastAsia="es-CO"/>
              </w:rPr>
            </w:pPr>
            <w:r w:rsidRPr="007A15EB">
              <w:rPr>
                <w:rFonts w:ascii="Arial Narrow" w:hAnsi="Arial Narrow" w:cs="Arial"/>
                <w:sz w:val="18"/>
                <w:szCs w:val="18"/>
                <w:lang w:eastAsia="es-CO"/>
              </w:rPr>
              <w:t>X</w:t>
            </w:r>
          </w:p>
        </w:tc>
      </w:tr>
      <w:tr w:rsidR="007A15EB" w:rsidRPr="007A15EB" w14:paraId="33B60B39" w14:textId="7B68D5F0" w:rsidTr="00622799">
        <w:trPr>
          <w:trHeight w:val="157"/>
          <w:jc w:val="center"/>
        </w:trPr>
        <w:tc>
          <w:tcPr>
            <w:tcW w:w="510" w:type="dxa"/>
            <w:shd w:val="clear" w:color="auto" w:fill="DDD9C3" w:themeFill="background2" w:themeFillShade="E6"/>
            <w:vAlign w:val="center"/>
          </w:tcPr>
          <w:p w14:paraId="16CA138D" w14:textId="77777777" w:rsidR="00205553" w:rsidRPr="007A15EB" w:rsidRDefault="00205553" w:rsidP="00205553">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2</w:t>
            </w:r>
          </w:p>
        </w:tc>
        <w:tc>
          <w:tcPr>
            <w:tcW w:w="1222" w:type="dxa"/>
            <w:shd w:val="clear" w:color="auto" w:fill="auto"/>
            <w:vAlign w:val="center"/>
          </w:tcPr>
          <w:p w14:paraId="615CC4EA" w14:textId="77777777" w:rsidR="00205553" w:rsidRPr="007A15EB" w:rsidRDefault="00205553" w:rsidP="00205553">
            <w:pPr>
              <w:pStyle w:val="Prrafodelista"/>
              <w:suppressAutoHyphens/>
              <w:overflowPunct w:val="0"/>
              <w:autoSpaceDE w:val="0"/>
              <w:ind w:left="0"/>
              <w:jc w:val="center"/>
              <w:textAlignment w:val="baseline"/>
              <w:rPr>
                <w:rFonts w:ascii="Arial Narrow" w:hAnsi="Arial Narrow" w:cs="Arial"/>
                <w:sz w:val="18"/>
                <w:szCs w:val="18"/>
              </w:rPr>
            </w:pPr>
            <w:r w:rsidRPr="007A15EB">
              <w:rPr>
                <w:rFonts w:ascii="Arial Narrow" w:hAnsi="Arial Narrow" w:cs="Arial"/>
                <w:sz w:val="18"/>
                <w:szCs w:val="18"/>
              </w:rPr>
              <w:t>Ruptura de una luminaria</w:t>
            </w:r>
          </w:p>
        </w:tc>
        <w:tc>
          <w:tcPr>
            <w:tcW w:w="2374" w:type="dxa"/>
            <w:shd w:val="clear" w:color="auto" w:fill="auto"/>
            <w:vAlign w:val="center"/>
          </w:tcPr>
          <w:p w14:paraId="3EFB23CB" w14:textId="77777777" w:rsidR="00205553" w:rsidRPr="007A15EB" w:rsidRDefault="00205553" w:rsidP="00205553">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Se considera emergencia ambiental en el caso de que, como consecuencia de la instalación o cambio de una luminaria, esta se rompa generando la expulsión del vapor a baja presión de mercurio que contiene en su interior.</w:t>
            </w:r>
          </w:p>
        </w:tc>
        <w:tc>
          <w:tcPr>
            <w:tcW w:w="1423" w:type="dxa"/>
            <w:vAlign w:val="center"/>
          </w:tcPr>
          <w:p w14:paraId="37B34359" w14:textId="77777777" w:rsidR="00FB1730" w:rsidRPr="007A15EB" w:rsidRDefault="00205553" w:rsidP="00205553">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 xml:space="preserve">Corredores de zonas comunes externas a las oficinas que ocupa la </w:t>
            </w:r>
            <w:r w:rsidR="00FB1730" w:rsidRPr="007A15EB">
              <w:rPr>
                <w:rFonts w:ascii="Arial Narrow" w:hAnsi="Arial Narrow" w:cs="Arial"/>
                <w:sz w:val="18"/>
                <w:szCs w:val="18"/>
              </w:rPr>
              <w:t>E</w:t>
            </w:r>
            <w:r w:rsidRPr="007A15EB">
              <w:rPr>
                <w:rFonts w:ascii="Arial Narrow" w:hAnsi="Arial Narrow" w:cs="Arial"/>
                <w:sz w:val="18"/>
                <w:szCs w:val="18"/>
              </w:rPr>
              <w:t>ntidad</w:t>
            </w:r>
            <w:r w:rsidR="00FB1730" w:rsidRPr="007A15EB">
              <w:rPr>
                <w:rFonts w:ascii="Arial Narrow" w:hAnsi="Arial Narrow" w:cs="Arial"/>
                <w:sz w:val="18"/>
                <w:szCs w:val="18"/>
              </w:rPr>
              <w:t>.</w:t>
            </w:r>
          </w:p>
          <w:p w14:paraId="4398F3F8" w14:textId="6D32249B" w:rsidR="00205553" w:rsidRPr="007A15EB" w:rsidRDefault="00205553" w:rsidP="00205553">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 xml:space="preserve"> </w:t>
            </w:r>
          </w:p>
          <w:p w14:paraId="5DD44709" w14:textId="732B7CAE" w:rsidR="00205553" w:rsidRPr="007A15EB" w:rsidRDefault="00205553" w:rsidP="00205553">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Salidas de emergencia</w:t>
            </w:r>
            <w:r w:rsidR="00FB1730" w:rsidRPr="007A15EB">
              <w:rPr>
                <w:rFonts w:ascii="Arial Narrow" w:hAnsi="Arial Narrow" w:cs="Arial"/>
                <w:sz w:val="18"/>
                <w:szCs w:val="18"/>
              </w:rPr>
              <w:t>.</w:t>
            </w:r>
            <w:r w:rsidRPr="007A15EB">
              <w:rPr>
                <w:rFonts w:ascii="Arial Narrow" w:hAnsi="Arial Narrow" w:cs="Arial"/>
                <w:sz w:val="18"/>
                <w:szCs w:val="18"/>
              </w:rPr>
              <w:t xml:space="preserve"> </w:t>
            </w:r>
          </w:p>
        </w:tc>
        <w:tc>
          <w:tcPr>
            <w:tcW w:w="992" w:type="dxa"/>
            <w:vAlign w:val="center"/>
          </w:tcPr>
          <w:p w14:paraId="636197C0" w14:textId="4C5C712C" w:rsidR="00205553" w:rsidRPr="007A15EB" w:rsidRDefault="00205553" w:rsidP="00205553">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lang w:eastAsia="es-CO"/>
              </w:rPr>
              <w:t>X</w:t>
            </w:r>
          </w:p>
        </w:tc>
        <w:tc>
          <w:tcPr>
            <w:tcW w:w="992" w:type="dxa"/>
            <w:vAlign w:val="center"/>
          </w:tcPr>
          <w:p w14:paraId="05B523D8" w14:textId="116E7AB5" w:rsidR="00205553" w:rsidRPr="007A15EB" w:rsidRDefault="00205553" w:rsidP="00205553">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lang w:eastAsia="es-CO"/>
              </w:rPr>
              <w:t>X</w:t>
            </w:r>
          </w:p>
        </w:tc>
        <w:tc>
          <w:tcPr>
            <w:tcW w:w="992" w:type="dxa"/>
            <w:vAlign w:val="center"/>
          </w:tcPr>
          <w:p w14:paraId="7FE45311" w14:textId="56661D70" w:rsidR="00205553" w:rsidRPr="007A15EB" w:rsidRDefault="00205553" w:rsidP="00205553">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lang w:eastAsia="es-CO"/>
              </w:rPr>
              <w:t>X</w:t>
            </w:r>
          </w:p>
        </w:tc>
      </w:tr>
      <w:tr w:rsidR="007A15EB" w:rsidRPr="007A15EB" w14:paraId="3464818E" w14:textId="7553AF2E" w:rsidTr="00622799">
        <w:trPr>
          <w:trHeight w:val="85"/>
          <w:jc w:val="center"/>
        </w:trPr>
        <w:tc>
          <w:tcPr>
            <w:tcW w:w="510" w:type="dxa"/>
            <w:shd w:val="clear" w:color="auto" w:fill="DDD9C3" w:themeFill="background2" w:themeFillShade="E6"/>
            <w:vAlign w:val="center"/>
          </w:tcPr>
          <w:p w14:paraId="69D95336" w14:textId="77777777" w:rsidR="00205553" w:rsidRPr="007A15EB" w:rsidRDefault="00205553" w:rsidP="00205553">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3</w:t>
            </w:r>
          </w:p>
        </w:tc>
        <w:tc>
          <w:tcPr>
            <w:tcW w:w="1222" w:type="dxa"/>
            <w:shd w:val="clear" w:color="auto" w:fill="auto"/>
            <w:vAlign w:val="center"/>
          </w:tcPr>
          <w:p w14:paraId="515A1FB9" w14:textId="77777777" w:rsidR="00205553" w:rsidRPr="007A15EB" w:rsidRDefault="00205553" w:rsidP="00205553">
            <w:pPr>
              <w:pStyle w:val="Prrafodelista"/>
              <w:suppressAutoHyphens/>
              <w:overflowPunct w:val="0"/>
              <w:autoSpaceDE w:val="0"/>
              <w:ind w:left="0"/>
              <w:jc w:val="center"/>
              <w:textAlignment w:val="baseline"/>
              <w:rPr>
                <w:rFonts w:ascii="Arial Narrow" w:hAnsi="Arial Narrow" w:cs="Arial"/>
                <w:sz w:val="18"/>
                <w:szCs w:val="18"/>
              </w:rPr>
            </w:pPr>
            <w:r w:rsidRPr="007A15EB">
              <w:rPr>
                <w:rFonts w:ascii="Arial Narrow" w:hAnsi="Arial Narrow" w:cs="Arial"/>
                <w:sz w:val="18"/>
                <w:szCs w:val="18"/>
              </w:rPr>
              <w:t>Derrame de un tóner</w:t>
            </w:r>
          </w:p>
        </w:tc>
        <w:tc>
          <w:tcPr>
            <w:tcW w:w="2374" w:type="dxa"/>
            <w:shd w:val="clear" w:color="auto" w:fill="auto"/>
            <w:vAlign w:val="center"/>
          </w:tcPr>
          <w:p w14:paraId="097FE5A3" w14:textId="77777777" w:rsidR="00205553" w:rsidRPr="007A15EB" w:rsidRDefault="00205553" w:rsidP="00205553">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Se considera emergencia ambiental en el caso de que como consecuencia del cambio de tóner se derrame su contenido.</w:t>
            </w:r>
          </w:p>
        </w:tc>
        <w:tc>
          <w:tcPr>
            <w:tcW w:w="1423" w:type="dxa"/>
            <w:vAlign w:val="center"/>
          </w:tcPr>
          <w:p w14:paraId="0A994123" w14:textId="77777777" w:rsidR="00205553" w:rsidRPr="007A15EB" w:rsidRDefault="00205553" w:rsidP="00205553">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 xml:space="preserve">Oficinas donde se tienen instaladas impresoras </w:t>
            </w:r>
          </w:p>
        </w:tc>
        <w:tc>
          <w:tcPr>
            <w:tcW w:w="992" w:type="dxa"/>
            <w:vAlign w:val="center"/>
          </w:tcPr>
          <w:p w14:paraId="64B47BFD" w14:textId="75486AD0" w:rsidR="00205553" w:rsidRPr="007A15EB" w:rsidRDefault="00205553" w:rsidP="00205553">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lang w:eastAsia="es-CO"/>
              </w:rPr>
              <w:t>X</w:t>
            </w:r>
          </w:p>
        </w:tc>
        <w:tc>
          <w:tcPr>
            <w:tcW w:w="992" w:type="dxa"/>
            <w:vAlign w:val="center"/>
          </w:tcPr>
          <w:p w14:paraId="002286B3" w14:textId="76369A21" w:rsidR="00205553" w:rsidRPr="007A15EB" w:rsidRDefault="00205553" w:rsidP="00205553">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lang w:eastAsia="es-CO"/>
              </w:rPr>
              <w:t>X</w:t>
            </w:r>
          </w:p>
        </w:tc>
        <w:tc>
          <w:tcPr>
            <w:tcW w:w="992" w:type="dxa"/>
            <w:vAlign w:val="center"/>
          </w:tcPr>
          <w:p w14:paraId="2674693B" w14:textId="27C3EBD6" w:rsidR="00205553" w:rsidRPr="007A15EB" w:rsidRDefault="00205553" w:rsidP="00205553">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lang w:eastAsia="es-CO"/>
              </w:rPr>
              <w:t>X</w:t>
            </w:r>
          </w:p>
        </w:tc>
      </w:tr>
      <w:tr w:rsidR="007A15EB" w:rsidRPr="007A15EB" w14:paraId="724A513E" w14:textId="5AF5B71A" w:rsidTr="00622799">
        <w:trPr>
          <w:trHeight w:val="156"/>
          <w:jc w:val="center"/>
        </w:trPr>
        <w:tc>
          <w:tcPr>
            <w:tcW w:w="510" w:type="dxa"/>
            <w:shd w:val="clear" w:color="auto" w:fill="DDD9C3" w:themeFill="background2" w:themeFillShade="E6"/>
            <w:vAlign w:val="center"/>
          </w:tcPr>
          <w:p w14:paraId="0ECAF403" w14:textId="77777777" w:rsidR="00205553" w:rsidRPr="007A15EB" w:rsidRDefault="00205553" w:rsidP="00EC02A7">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4</w:t>
            </w:r>
          </w:p>
        </w:tc>
        <w:tc>
          <w:tcPr>
            <w:tcW w:w="1222" w:type="dxa"/>
            <w:shd w:val="clear" w:color="auto" w:fill="auto"/>
            <w:vAlign w:val="center"/>
          </w:tcPr>
          <w:p w14:paraId="1AFFDF40" w14:textId="77777777" w:rsidR="00205553" w:rsidRPr="007A15EB" w:rsidRDefault="00205553" w:rsidP="00EC02A7">
            <w:pPr>
              <w:pStyle w:val="Prrafodelista"/>
              <w:suppressAutoHyphens/>
              <w:overflowPunct w:val="0"/>
              <w:autoSpaceDE w:val="0"/>
              <w:ind w:left="0"/>
              <w:jc w:val="center"/>
              <w:textAlignment w:val="baseline"/>
              <w:rPr>
                <w:rFonts w:ascii="Arial Narrow" w:hAnsi="Arial Narrow" w:cs="Arial"/>
                <w:sz w:val="18"/>
                <w:szCs w:val="18"/>
              </w:rPr>
            </w:pPr>
            <w:r w:rsidRPr="007A15EB">
              <w:rPr>
                <w:rFonts w:ascii="Arial Narrow" w:hAnsi="Arial Narrow" w:cs="Arial"/>
                <w:sz w:val="18"/>
                <w:szCs w:val="18"/>
              </w:rPr>
              <w:t>Fuga del gas refrigerante</w:t>
            </w:r>
          </w:p>
        </w:tc>
        <w:tc>
          <w:tcPr>
            <w:tcW w:w="2374" w:type="dxa"/>
            <w:shd w:val="clear" w:color="auto" w:fill="auto"/>
            <w:vAlign w:val="center"/>
          </w:tcPr>
          <w:p w14:paraId="65244AA7" w14:textId="77777777"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Se considera emergencia ambiental en el caso de que haya una fuga de gas refrigerante en las neveras o aparatos de climatización que se encuentran en la Entidad.</w:t>
            </w:r>
          </w:p>
        </w:tc>
        <w:tc>
          <w:tcPr>
            <w:tcW w:w="1423" w:type="dxa"/>
            <w:vAlign w:val="center"/>
          </w:tcPr>
          <w:p w14:paraId="3C50CF8C" w14:textId="38078852"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Cafetería</w:t>
            </w:r>
            <w:r w:rsidR="00AA6172" w:rsidRPr="007A15EB">
              <w:rPr>
                <w:rFonts w:ascii="Arial Narrow" w:hAnsi="Arial Narrow" w:cs="Arial"/>
                <w:sz w:val="18"/>
                <w:szCs w:val="18"/>
              </w:rPr>
              <w:t>s</w:t>
            </w:r>
          </w:p>
          <w:p w14:paraId="0336F066" w14:textId="4377FD21"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Sala de lactancia</w:t>
            </w:r>
            <w:r w:rsidR="00AA6172" w:rsidRPr="007A15EB">
              <w:rPr>
                <w:rFonts w:ascii="Arial Narrow" w:hAnsi="Arial Narrow" w:cs="Arial"/>
                <w:sz w:val="18"/>
                <w:szCs w:val="18"/>
              </w:rPr>
              <w:t xml:space="preserve"> Bochica.</w:t>
            </w:r>
            <w:r w:rsidRPr="007A15EB">
              <w:rPr>
                <w:rFonts w:ascii="Arial Narrow" w:hAnsi="Arial Narrow" w:cs="Arial"/>
                <w:sz w:val="18"/>
                <w:szCs w:val="18"/>
              </w:rPr>
              <w:t xml:space="preserve"> </w:t>
            </w:r>
          </w:p>
          <w:p w14:paraId="6DB137EB" w14:textId="55401B07"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 xml:space="preserve">Terrazas de los pisos 3 y </w:t>
            </w:r>
            <w:r w:rsidR="00AA6172" w:rsidRPr="007A15EB">
              <w:rPr>
                <w:rFonts w:ascii="Arial Narrow" w:hAnsi="Arial Narrow" w:cs="Arial"/>
                <w:sz w:val="18"/>
                <w:szCs w:val="18"/>
              </w:rPr>
              <w:t>10 Bochica.</w:t>
            </w:r>
            <w:r w:rsidRPr="007A15EB">
              <w:rPr>
                <w:rFonts w:ascii="Arial Narrow" w:hAnsi="Arial Narrow" w:cs="Arial"/>
                <w:sz w:val="18"/>
                <w:szCs w:val="18"/>
              </w:rPr>
              <w:t xml:space="preserve"> </w:t>
            </w:r>
          </w:p>
          <w:p w14:paraId="42BB1B6C" w14:textId="24F7EC93"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Sótano</w:t>
            </w:r>
            <w:r w:rsidR="00AA6172" w:rsidRPr="007A15EB">
              <w:rPr>
                <w:rFonts w:ascii="Arial Narrow" w:hAnsi="Arial Narrow" w:cs="Arial"/>
                <w:sz w:val="18"/>
                <w:szCs w:val="18"/>
              </w:rPr>
              <w:t xml:space="preserve"> Bochica.</w:t>
            </w:r>
          </w:p>
          <w:p w14:paraId="1F17E21E" w14:textId="54A3FF72"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 xml:space="preserve">Cuarto técnico piso 10 norte </w:t>
            </w:r>
            <w:r w:rsidR="00AA6172" w:rsidRPr="007A15EB">
              <w:rPr>
                <w:rFonts w:ascii="Arial Narrow" w:hAnsi="Arial Narrow" w:cs="Arial"/>
                <w:sz w:val="18"/>
                <w:szCs w:val="18"/>
              </w:rPr>
              <w:t xml:space="preserve">Bochica. </w:t>
            </w:r>
          </w:p>
        </w:tc>
        <w:tc>
          <w:tcPr>
            <w:tcW w:w="992" w:type="dxa"/>
            <w:vAlign w:val="center"/>
          </w:tcPr>
          <w:p w14:paraId="203A45EF" w14:textId="46585721" w:rsidR="00205553" w:rsidRPr="007A15EB" w:rsidRDefault="00205553" w:rsidP="00205553">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rPr>
              <w:t>X</w:t>
            </w:r>
          </w:p>
        </w:tc>
        <w:tc>
          <w:tcPr>
            <w:tcW w:w="992" w:type="dxa"/>
            <w:vAlign w:val="center"/>
          </w:tcPr>
          <w:p w14:paraId="6843AC37" w14:textId="4613718B" w:rsidR="00205553" w:rsidRPr="007A15EB" w:rsidRDefault="00205553" w:rsidP="00205553">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rPr>
              <w:t>X</w:t>
            </w:r>
          </w:p>
        </w:tc>
        <w:tc>
          <w:tcPr>
            <w:tcW w:w="992" w:type="dxa"/>
            <w:vAlign w:val="center"/>
          </w:tcPr>
          <w:p w14:paraId="1F7E42E7" w14:textId="77777777" w:rsidR="00205553" w:rsidRPr="007A15EB" w:rsidRDefault="00205553" w:rsidP="00205553">
            <w:pPr>
              <w:suppressAutoHyphens/>
              <w:overflowPunct w:val="0"/>
              <w:autoSpaceDE w:val="0"/>
              <w:jc w:val="center"/>
              <w:textAlignment w:val="baseline"/>
              <w:rPr>
                <w:rFonts w:ascii="Arial Narrow" w:hAnsi="Arial Narrow" w:cs="Arial"/>
                <w:sz w:val="18"/>
                <w:szCs w:val="18"/>
              </w:rPr>
            </w:pPr>
          </w:p>
        </w:tc>
      </w:tr>
      <w:tr w:rsidR="007A15EB" w:rsidRPr="007A15EB" w14:paraId="27E81F08" w14:textId="49D96552" w:rsidTr="00622799">
        <w:trPr>
          <w:trHeight w:val="110"/>
          <w:jc w:val="center"/>
        </w:trPr>
        <w:tc>
          <w:tcPr>
            <w:tcW w:w="510" w:type="dxa"/>
            <w:tcBorders>
              <w:bottom w:val="single" w:sz="12" w:space="0" w:color="auto"/>
            </w:tcBorders>
            <w:shd w:val="clear" w:color="auto" w:fill="DDD9C3" w:themeFill="background2" w:themeFillShade="E6"/>
            <w:vAlign w:val="center"/>
          </w:tcPr>
          <w:p w14:paraId="281BA824" w14:textId="77777777" w:rsidR="00205553" w:rsidRPr="007A15EB" w:rsidRDefault="00205553" w:rsidP="00EC02A7">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5</w:t>
            </w:r>
          </w:p>
        </w:tc>
        <w:tc>
          <w:tcPr>
            <w:tcW w:w="1222" w:type="dxa"/>
            <w:tcBorders>
              <w:bottom w:val="single" w:sz="12" w:space="0" w:color="auto"/>
            </w:tcBorders>
            <w:shd w:val="clear" w:color="auto" w:fill="auto"/>
            <w:vAlign w:val="center"/>
          </w:tcPr>
          <w:p w14:paraId="480E4737" w14:textId="77777777" w:rsidR="00205553" w:rsidRPr="007A15EB" w:rsidRDefault="00205553" w:rsidP="00EC02A7">
            <w:pPr>
              <w:pStyle w:val="Prrafodelista"/>
              <w:suppressAutoHyphens/>
              <w:overflowPunct w:val="0"/>
              <w:autoSpaceDE w:val="0"/>
              <w:ind w:left="0"/>
              <w:jc w:val="center"/>
              <w:textAlignment w:val="baseline"/>
              <w:rPr>
                <w:rFonts w:ascii="Arial Narrow" w:hAnsi="Arial Narrow" w:cs="Arial"/>
                <w:sz w:val="18"/>
                <w:szCs w:val="18"/>
              </w:rPr>
            </w:pPr>
            <w:r w:rsidRPr="007A15EB">
              <w:rPr>
                <w:rFonts w:ascii="Arial Narrow" w:hAnsi="Arial Narrow" w:cs="Arial"/>
                <w:sz w:val="18"/>
                <w:szCs w:val="18"/>
              </w:rPr>
              <w:t>Ruptura de la red hidráulica del edificio</w:t>
            </w:r>
          </w:p>
        </w:tc>
        <w:tc>
          <w:tcPr>
            <w:tcW w:w="2374" w:type="dxa"/>
            <w:tcBorders>
              <w:bottom w:val="single" w:sz="12" w:space="0" w:color="auto"/>
            </w:tcBorders>
            <w:shd w:val="clear" w:color="auto" w:fill="auto"/>
            <w:vAlign w:val="center"/>
          </w:tcPr>
          <w:p w14:paraId="66CEF686" w14:textId="77777777"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 xml:space="preserve">Se considera emergencia ambiental en el caso de que ocurra una ruptura o daño en las tuberías de la Entidad que genere desperdicio en cantidades no controlables.  </w:t>
            </w:r>
          </w:p>
        </w:tc>
        <w:tc>
          <w:tcPr>
            <w:tcW w:w="1423" w:type="dxa"/>
            <w:tcBorders>
              <w:bottom w:val="single" w:sz="12" w:space="0" w:color="auto"/>
            </w:tcBorders>
            <w:vAlign w:val="center"/>
          </w:tcPr>
          <w:p w14:paraId="2CD461F3" w14:textId="77777777"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Baños</w:t>
            </w:r>
          </w:p>
          <w:p w14:paraId="6ABE7700" w14:textId="77777777"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Paredes por donde pasa la red hidráulica</w:t>
            </w:r>
          </w:p>
        </w:tc>
        <w:tc>
          <w:tcPr>
            <w:tcW w:w="992" w:type="dxa"/>
            <w:tcBorders>
              <w:bottom w:val="single" w:sz="12" w:space="0" w:color="auto"/>
            </w:tcBorders>
            <w:vAlign w:val="center"/>
          </w:tcPr>
          <w:p w14:paraId="0054565E" w14:textId="72F7B231" w:rsidR="00205553" w:rsidRPr="007A15EB" w:rsidRDefault="00205553" w:rsidP="00205553">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rPr>
              <w:t>X</w:t>
            </w:r>
          </w:p>
        </w:tc>
        <w:tc>
          <w:tcPr>
            <w:tcW w:w="992" w:type="dxa"/>
            <w:tcBorders>
              <w:bottom w:val="single" w:sz="12" w:space="0" w:color="auto"/>
            </w:tcBorders>
            <w:vAlign w:val="center"/>
          </w:tcPr>
          <w:p w14:paraId="3EBBDEA7" w14:textId="237BF3B2" w:rsidR="00205553" w:rsidRPr="007A15EB" w:rsidRDefault="00205553" w:rsidP="00205553">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rPr>
              <w:t>X</w:t>
            </w:r>
          </w:p>
        </w:tc>
        <w:tc>
          <w:tcPr>
            <w:tcW w:w="992" w:type="dxa"/>
            <w:tcBorders>
              <w:bottom w:val="single" w:sz="12" w:space="0" w:color="auto"/>
            </w:tcBorders>
            <w:vAlign w:val="center"/>
          </w:tcPr>
          <w:p w14:paraId="3410C69E" w14:textId="6540AABC" w:rsidR="00205553" w:rsidRPr="007A15EB" w:rsidRDefault="00205553" w:rsidP="00205553">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rPr>
              <w:t>X</w:t>
            </w:r>
          </w:p>
        </w:tc>
      </w:tr>
      <w:tr w:rsidR="007A15EB" w:rsidRPr="007A15EB" w14:paraId="6782839F" w14:textId="02A06E59" w:rsidTr="00622799">
        <w:trPr>
          <w:trHeight w:val="110"/>
          <w:jc w:val="center"/>
        </w:trPr>
        <w:tc>
          <w:tcPr>
            <w:tcW w:w="510" w:type="dxa"/>
            <w:tcBorders>
              <w:bottom w:val="single" w:sz="12" w:space="0" w:color="auto"/>
            </w:tcBorders>
            <w:shd w:val="clear" w:color="auto" w:fill="DDD9C3" w:themeFill="background2" w:themeFillShade="E6"/>
            <w:vAlign w:val="center"/>
          </w:tcPr>
          <w:p w14:paraId="0EFB3C31" w14:textId="77777777" w:rsidR="00205553" w:rsidRPr="007A15EB" w:rsidRDefault="00205553" w:rsidP="00EC02A7">
            <w:pPr>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6</w:t>
            </w:r>
          </w:p>
        </w:tc>
        <w:tc>
          <w:tcPr>
            <w:tcW w:w="1222" w:type="dxa"/>
            <w:tcBorders>
              <w:bottom w:val="single" w:sz="12" w:space="0" w:color="auto"/>
            </w:tcBorders>
            <w:shd w:val="clear" w:color="auto" w:fill="auto"/>
            <w:vAlign w:val="center"/>
          </w:tcPr>
          <w:p w14:paraId="5740E5D0" w14:textId="77777777" w:rsidR="00205553" w:rsidRPr="007A15EB" w:rsidRDefault="00205553" w:rsidP="00EC02A7">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rPr>
              <w:t>Derrame de químicos y/o hidrocarburos de vehículos</w:t>
            </w:r>
          </w:p>
        </w:tc>
        <w:tc>
          <w:tcPr>
            <w:tcW w:w="2374" w:type="dxa"/>
            <w:tcBorders>
              <w:bottom w:val="single" w:sz="12" w:space="0" w:color="auto"/>
            </w:tcBorders>
            <w:shd w:val="clear" w:color="auto" w:fill="auto"/>
            <w:vAlign w:val="center"/>
          </w:tcPr>
          <w:p w14:paraId="6FBD375F" w14:textId="77777777"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Se considera una emergencia ambiental en el caso de que en el funcionamiento diario de los vehículos haya una ruptura en los tanques del mismo o que en los sitios donde guardan pruebas se derrame alguno de estos líquidos.</w:t>
            </w:r>
          </w:p>
        </w:tc>
        <w:tc>
          <w:tcPr>
            <w:tcW w:w="1423" w:type="dxa"/>
            <w:tcBorders>
              <w:bottom w:val="single" w:sz="12" w:space="0" w:color="auto"/>
            </w:tcBorders>
            <w:vAlign w:val="center"/>
          </w:tcPr>
          <w:p w14:paraId="49023D69" w14:textId="77777777"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Cuarto de pruebas</w:t>
            </w:r>
          </w:p>
          <w:p w14:paraId="75FAAF65" w14:textId="77777777"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Parqueaderos</w:t>
            </w:r>
          </w:p>
          <w:p w14:paraId="2D27B61F" w14:textId="77777777" w:rsidR="00205553" w:rsidRPr="007A15EB" w:rsidRDefault="00205553" w:rsidP="00EC02A7">
            <w:pPr>
              <w:suppressAutoHyphens/>
              <w:overflowPunct w:val="0"/>
              <w:autoSpaceDE w:val="0"/>
              <w:textAlignment w:val="baseline"/>
              <w:rPr>
                <w:rFonts w:ascii="Arial Narrow" w:hAnsi="Arial Narrow" w:cs="Arial"/>
                <w:sz w:val="18"/>
                <w:szCs w:val="18"/>
              </w:rPr>
            </w:pPr>
            <w:r w:rsidRPr="007A15EB">
              <w:rPr>
                <w:rFonts w:ascii="Arial Narrow" w:hAnsi="Arial Narrow" w:cs="Arial"/>
                <w:sz w:val="18"/>
                <w:szCs w:val="18"/>
              </w:rPr>
              <w:t xml:space="preserve">Vías </w:t>
            </w:r>
          </w:p>
        </w:tc>
        <w:tc>
          <w:tcPr>
            <w:tcW w:w="992" w:type="dxa"/>
            <w:tcBorders>
              <w:bottom w:val="single" w:sz="12" w:space="0" w:color="auto"/>
            </w:tcBorders>
            <w:vAlign w:val="center"/>
          </w:tcPr>
          <w:p w14:paraId="1E8AC9DE" w14:textId="63FFA91C" w:rsidR="00205553" w:rsidRPr="007A15EB" w:rsidRDefault="00205553" w:rsidP="00205553">
            <w:pPr>
              <w:suppressAutoHyphens/>
              <w:overflowPunct w:val="0"/>
              <w:autoSpaceDE w:val="0"/>
              <w:jc w:val="center"/>
              <w:textAlignment w:val="baseline"/>
              <w:rPr>
                <w:rFonts w:ascii="Arial Narrow" w:hAnsi="Arial Narrow" w:cs="Arial"/>
                <w:sz w:val="18"/>
                <w:szCs w:val="18"/>
              </w:rPr>
            </w:pPr>
            <w:r w:rsidRPr="007A15EB">
              <w:rPr>
                <w:rFonts w:ascii="Arial Narrow" w:hAnsi="Arial Narrow" w:cs="Arial"/>
                <w:sz w:val="18"/>
                <w:szCs w:val="18"/>
              </w:rPr>
              <w:t>X</w:t>
            </w:r>
          </w:p>
        </w:tc>
        <w:tc>
          <w:tcPr>
            <w:tcW w:w="992" w:type="dxa"/>
            <w:tcBorders>
              <w:bottom w:val="single" w:sz="12" w:space="0" w:color="auto"/>
            </w:tcBorders>
            <w:vAlign w:val="center"/>
          </w:tcPr>
          <w:p w14:paraId="2EB20D94" w14:textId="260D36E5" w:rsidR="00205553" w:rsidRPr="007A15EB" w:rsidRDefault="00205553" w:rsidP="00205553">
            <w:pPr>
              <w:suppressAutoHyphens/>
              <w:overflowPunct w:val="0"/>
              <w:autoSpaceDE w:val="0"/>
              <w:jc w:val="center"/>
              <w:textAlignment w:val="baseline"/>
              <w:rPr>
                <w:rFonts w:ascii="Arial Narrow" w:hAnsi="Arial Narrow" w:cs="Arial"/>
                <w:sz w:val="18"/>
                <w:szCs w:val="18"/>
              </w:rPr>
            </w:pPr>
          </w:p>
        </w:tc>
        <w:tc>
          <w:tcPr>
            <w:tcW w:w="992" w:type="dxa"/>
            <w:tcBorders>
              <w:bottom w:val="single" w:sz="12" w:space="0" w:color="auto"/>
            </w:tcBorders>
            <w:vAlign w:val="center"/>
          </w:tcPr>
          <w:p w14:paraId="5FB602BA" w14:textId="77777777" w:rsidR="00205553" w:rsidRPr="007A15EB" w:rsidRDefault="00205553" w:rsidP="00205553">
            <w:pPr>
              <w:suppressAutoHyphens/>
              <w:overflowPunct w:val="0"/>
              <w:autoSpaceDE w:val="0"/>
              <w:jc w:val="center"/>
              <w:textAlignment w:val="baseline"/>
              <w:rPr>
                <w:rFonts w:ascii="Arial Narrow" w:hAnsi="Arial Narrow" w:cs="Arial"/>
                <w:sz w:val="18"/>
                <w:szCs w:val="18"/>
              </w:rPr>
            </w:pPr>
          </w:p>
        </w:tc>
      </w:tr>
      <w:tr w:rsidR="007A15EB" w:rsidRPr="007A15EB" w14:paraId="295742DC" w14:textId="649394D4" w:rsidTr="00622799">
        <w:trPr>
          <w:trHeight w:val="110"/>
          <w:jc w:val="center"/>
        </w:trPr>
        <w:tc>
          <w:tcPr>
            <w:tcW w:w="510" w:type="dxa"/>
            <w:tcBorders>
              <w:top w:val="single" w:sz="12" w:space="0" w:color="auto"/>
              <w:left w:val="nil"/>
              <w:bottom w:val="nil"/>
              <w:right w:val="nil"/>
            </w:tcBorders>
            <w:shd w:val="clear" w:color="auto" w:fill="auto"/>
            <w:vAlign w:val="center"/>
          </w:tcPr>
          <w:p w14:paraId="5B0E0ACD" w14:textId="77777777" w:rsidR="00205553" w:rsidRPr="007A15EB" w:rsidRDefault="00205553" w:rsidP="00EC02A7">
            <w:pPr>
              <w:suppressAutoHyphens/>
              <w:overflowPunct w:val="0"/>
              <w:autoSpaceDE w:val="0"/>
              <w:jc w:val="center"/>
              <w:textAlignment w:val="baseline"/>
              <w:rPr>
                <w:rFonts w:ascii="Arial Narrow" w:hAnsi="Arial Narrow" w:cs="Arial"/>
                <w:sz w:val="18"/>
                <w:szCs w:val="18"/>
              </w:rPr>
            </w:pPr>
          </w:p>
        </w:tc>
        <w:tc>
          <w:tcPr>
            <w:tcW w:w="1222" w:type="dxa"/>
            <w:tcBorders>
              <w:top w:val="single" w:sz="12" w:space="0" w:color="auto"/>
              <w:left w:val="nil"/>
              <w:bottom w:val="nil"/>
              <w:right w:val="nil"/>
            </w:tcBorders>
            <w:shd w:val="clear" w:color="auto" w:fill="auto"/>
            <w:vAlign w:val="center"/>
          </w:tcPr>
          <w:p w14:paraId="44C14C97" w14:textId="77777777" w:rsidR="00205553" w:rsidRPr="007A15EB" w:rsidRDefault="00205553" w:rsidP="00EC02A7">
            <w:pPr>
              <w:suppressAutoHyphens/>
              <w:overflowPunct w:val="0"/>
              <w:autoSpaceDE w:val="0"/>
              <w:jc w:val="center"/>
              <w:textAlignment w:val="baseline"/>
              <w:rPr>
                <w:rFonts w:ascii="Arial Narrow" w:hAnsi="Arial Narrow" w:cs="Arial"/>
                <w:sz w:val="18"/>
                <w:szCs w:val="18"/>
              </w:rPr>
            </w:pPr>
          </w:p>
        </w:tc>
        <w:tc>
          <w:tcPr>
            <w:tcW w:w="2374" w:type="dxa"/>
            <w:tcBorders>
              <w:top w:val="single" w:sz="12" w:space="0" w:color="auto"/>
              <w:left w:val="nil"/>
              <w:bottom w:val="nil"/>
              <w:right w:val="nil"/>
            </w:tcBorders>
            <w:shd w:val="clear" w:color="auto" w:fill="auto"/>
            <w:vAlign w:val="center"/>
          </w:tcPr>
          <w:p w14:paraId="46A408D5" w14:textId="24E5AD29" w:rsidR="00205553" w:rsidRPr="007A15EB" w:rsidRDefault="00205553" w:rsidP="0053543D">
            <w:pPr>
              <w:rPr>
                <w:rFonts w:ascii="Arial Narrow" w:hAnsi="Arial Narrow" w:cs="Arial"/>
                <w:sz w:val="18"/>
                <w:szCs w:val="18"/>
              </w:rPr>
            </w:pPr>
          </w:p>
        </w:tc>
        <w:tc>
          <w:tcPr>
            <w:tcW w:w="1423" w:type="dxa"/>
            <w:tcBorders>
              <w:top w:val="single" w:sz="12" w:space="0" w:color="auto"/>
              <w:left w:val="nil"/>
              <w:bottom w:val="nil"/>
              <w:right w:val="nil"/>
            </w:tcBorders>
            <w:shd w:val="clear" w:color="auto" w:fill="auto"/>
            <w:vAlign w:val="center"/>
          </w:tcPr>
          <w:p w14:paraId="1DF3B443" w14:textId="77777777" w:rsidR="00205553" w:rsidRPr="007A15EB" w:rsidRDefault="00205553" w:rsidP="00EC02A7">
            <w:pPr>
              <w:suppressAutoHyphens/>
              <w:overflowPunct w:val="0"/>
              <w:autoSpaceDE w:val="0"/>
              <w:textAlignment w:val="baseline"/>
              <w:rPr>
                <w:rFonts w:ascii="Arial Narrow" w:hAnsi="Arial Narrow" w:cs="Arial"/>
                <w:sz w:val="18"/>
                <w:szCs w:val="18"/>
              </w:rPr>
            </w:pPr>
          </w:p>
        </w:tc>
        <w:tc>
          <w:tcPr>
            <w:tcW w:w="992" w:type="dxa"/>
            <w:tcBorders>
              <w:top w:val="single" w:sz="12" w:space="0" w:color="auto"/>
              <w:left w:val="nil"/>
              <w:bottom w:val="nil"/>
              <w:right w:val="nil"/>
            </w:tcBorders>
          </w:tcPr>
          <w:p w14:paraId="39839D2C" w14:textId="77777777" w:rsidR="00205553" w:rsidRPr="007A15EB" w:rsidRDefault="00205553" w:rsidP="00EC02A7">
            <w:pPr>
              <w:suppressAutoHyphens/>
              <w:overflowPunct w:val="0"/>
              <w:autoSpaceDE w:val="0"/>
              <w:textAlignment w:val="baseline"/>
              <w:rPr>
                <w:rFonts w:ascii="Arial Narrow" w:hAnsi="Arial Narrow" w:cs="Arial"/>
                <w:sz w:val="18"/>
                <w:szCs w:val="18"/>
              </w:rPr>
            </w:pPr>
          </w:p>
        </w:tc>
        <w:tc>
          <w:tcPr>
            <w:tcW w:w="992" w:type="dxa"/>
            <w:tcBorders>
              <w:top w:val="single" w:sz="12" w:space="0" w:color="auto"/>
              <w:left w:val="nil"/>
              <w:bottom w:val="nil"/>
              <w:right w:val="nil"/>
            </w:tcBorders>
          </w:tcPr>
          <w:p w14:paraId="79DCB105" w14:textId="77777777" w:rsidR="00205553" w:rsidRPr="007A15EB" w:rsidRDefault="00205553" w:rsidP="00EC02A7">
            <w:pPr>
              <w:suppressAutoHyphens/>
              <w:overflowPunct w:val="0"/>
              <w:autoSpaceDE w:val="0"/>
              <w:textAlignment w:val="baseline"/>
              <w:rPr>
                <w:rFonts w:ascii="Arial Narrow" w:hAnsi="Arial Narrow" w:cs="Arial"/>
                <w:sz w:val="18"/>
                <w:szCs w:val="18"/>
              </w:rPr>
            </w:pPr>
          </w:p>
        </w:tc>
        <w:tc>
          <w:tcPr>
            <w:tcW w:w="992" w:type="dxa"/>
            <w:tcBorders>
              <w:top w:val="single" w:sz="12" w:space="0" w:color="auto"/>
              <w:left w:val="nil"/>
              <w:bottom w:val="nil"/>
              <w:right w:val="nil"/>
            </w:tcBorders>
          </w:tcPr>
          <w:p w14:paraId="0CC17225" w14:textId="77777777" w:rsidR="00205553" w:rsidRPr="007A15EB" w:rsidRDefault="00205553" w:rsidP="00EC02A7">
            <w:pPr>
              <w:suppressAutoHyphens/>
              <w:overflowPunct w:val="0"/>
              <w:autoSpaceDE w:val="0"/>
              <w:textAlignment w:val="baseline"/>
              <w:rPr>
                <w:rFonts w:ascii="Arial Narrow" w:hAnsi="Arial Narrow" w:cs="Arial"/>
                <w:sz w:val="18"/>
                <w:szCs w:val="18"/>
              </w:rPr>
            </w:pPr>
          </w:p>
        </w:tc>
      </w:tr>
    </w:tbl>
    <w:p w14:paraId="15006C17" w14:textId="77777777" w:rsidR="00EC02A7" w:rsidRPr="007A15EB" w:rsidRDefault="00EC02A7" w:rsidP="00EC02A7">
      <w:pPr>
        <w:pStyle w:val="Ttulo2"/>
        <w:keepLines w:val="0"/>
        <w:tabs>
          <w:tab w:val="num" w:pos="2278"/>
        </w:tabs>
        <w:spacing w:before="240" w:after="60"/>
        <w:contextualSpacing w:val="0"/>
        <w:rPr>
          <w:rFonts w:ascii="Arial Narrow" w:hAnsi="Arial Narrow"/>
          <w:sz w:val="22"/>
          <w:szCs w:val="22"/>
        </w:rPr>
      </w:pPr>
      <w:bookmarkStart w:id="30" w:name="_IDENTIFICACIÓN_DE_CONTINGENCIAS"/>
      <w:bookmarkStart w:id="31" w:name="_Toc104222661"/>
      <w:bookmarkStart w:id="32" w:name="_Toc159370606"/>
      <w:bookmarkEnd w:id="30"/>
      <w:r w:rsidRPr="007A15EB">
        <w:rPr>
          <w:rFonts w:ascii="Arial Narrow" w:hAnsi="Arial Narrow"/>
          <w:sz w:val="22"/>
          <w:szCs w:val="22"/>
        </w:rPr>
        <w:t>IDENTIFICACIÓN DE CONTINGENCIAS AMBIENTALES</w:t>
      </w:r>
      <w:bookmarkEnd w:id="31"/>
      <w:bookmarkEnd w:id="32"/>
    </w:p>
    <w:p w14:paraId="4C3F7576" w14:textId="77777777" w:rsidR="00EC02A7" w:rsidRPr="007A15EB" w:rsidRDefault="00EC02A7" w:rsidP="00EC02A7">
      <w:pPr>
        <w:rPr>
          <w:rFonts w:ascii="Arial Narrow" w:hAnsi="Arial Narrow"/>
          <w:sz w:val="22"/>
          <w:lang w:val="es-MX"/>
        </w:rPr>
      </w:pPr>
    </w:p>
    <w:p w14:paraId="398A182B" w14:textId="59FF993B" w:rsidR="00EC02A7" w:rsidRPr="007A15EB" w:rsidRDefault="00EC02A7" w:rsidP="00EC02A7">
      <w:pPr>
        <w:rPr>
          <w:rFonts w:ascii="Arial Narrow" w:hAnsi="Arial Narrow" w:cs="Arial"/>
          <w:sz w:val="22"/>
        </w:rPr>
      </w:pPr>
      <w:r w:rsidRPr="007A15EB">
        <w:rPr>
          <w:rFonts w:ascii="Arial Narrow" w:hAnsi="Arial Narrow" w:cs="Arial"/>
          <w:sz w:val="22"/>
        </w:rPr>
        <w:t>Las siguientes situaciones identificadas en la SIC se consideran contingencias ambientales, esto debido a que son procedimientos específicos ante un evento en particular que se deben realizar en caso de que se manifiesten:</w:t>
      </w:r>
    </w:p>
    <w:p w14:paraId="01CDFD78" w14:textId="77777777" w:rsidR="00EC02A7" w:rsidRPr="007A15EB" w:rsidRDefault="00EC02A7" w:rsidP="00EC02A7">
      <w:pPr>
        <w:rPr>
          <w:rFonts w:ascii="Arial Narrow" w:hAnsi="Arial Narrow" w:cs="Arial"/>
          <w:sz w:val="22"/>
        </w:rPr>
      </w:pPr>
    </w:p>
    <w:tbl>
      <w:tblPr>
        <w:tblW w:w="9498"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67"/>
        <w:gridCol w:w="567"/>
        <w:gridCol w:w="1418"/>
        <w:gridCol w:w="2551"/>
        <w:gridCol w:w="1276"/>
        <w:gridCol w:w="992"/>
        <w:gridCol w:w="1134"/>
        <w:gridCol w:w="993"/>
      </w:tblGrid>
      <w:tr w:rsidR="007A15EB" w:rsidRPr="007A15EB" w14:paraId="31E41C85" w14:textId="786F015D" w:rsidTr="00470870">
        <w:trPr>
          <w:trHeight w:val="315"/>
          <w:tblHeader/>
        </w:trPr>
        <w:tc>
          <w:tcPr>
            <w:tcW w:w="567" w:type="dxa"/>
            <w:vMerge w:val="restart"/>
            <w:shd w:val="clear" w:color="auto" w:fill="DDD9C3" w:themeFill="background2" w:themeFillShade="E6"/>
            <w:vAlign w:val="center"/>
          </w:tcPr>
          <w:p w14:paraId="2C5083B0" w14:textId="31DE38A6" w:rsidR="005D0509" w:rsidRPr="007A15EB" w:rsidRDefault="00470870" w:rsidP="00B24E67">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NO.</w:t>
            </w:r>
          </w:p>
        </w:tc>
        <w:tc>
          <w:tcPr>
            <w:tcW w:w="1985" w:type="dxa"/>
            <w:gridSpan w:val="2"/>
            <w:vMerge w:val="restart"/>
            <w:shd w:val="clear" w:color="auto" w:fill="DDD9C3" w:themeFill="background2" w:themeFillShade="E6"/>
            <w:vAlign w:val="center"/>
          </w:tcPr>
          <w:p w14:paraId="27D8C6D0" w14:textId="0C9750C2" w:rsidR="005D0509" w:rsidRPr="007A15EB" w:rsidRDefault="00470870" w:rsidP="00DC3C04">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CONTINGENCIA</w:t>
            </w:r>
          </w:p>
        </w:tc>
        <w:tc>
          <w:tcPr>
            <w:tcW w:w="2551" w:type="dxa"/>
            <w:vMerge w:val="restart"/>
            <w:shd w:val="clear" w:color="auto" w:fill="DDD9C3" w:themeFill="background2" w:themeFillShade="E6"/>
            <w:vAlign w:val="center"/>
          </w:tcPr>
          <w:p w14:paraId="424FE52A" w14:textId="78CC9D07" w:rsidR="005D0509" w:rsidRPr="007A15EB" w:rsidRDefault="00470870" w:rsidP="00EC02A7">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DEFINICIÓN</w:t>
            </w:r>
          </w:p>
        </w:tc>
        <w:tc>
          <w:tcPr>
            <w:tcW w:w="1276" w:type="dxa"/>
            <w:vMerge w:val="restart"/>
            <w:shd w:val="clear" w:color="auto" w:fill="DDD9C3" w:themeFill="background2" w:themeFillShade="E6"/>
            <w:vAlign w:val="center"/>
          </w:tcPr>
          <w:p w14:paraId="0E1760AA" w14:textId="11B5C576" w:rsidR="005D0509" w:rsidRPr="007A15EB" w:rsidRDefault="00470870" w:rsidP="00EC02A7">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ESCENARIOS</w:t>
            </w:r>
          </w:p>
        </w:tc>
        <w:tc>
          <w:tcPr>
            <w:tcW w:w="3119" w:type="dxa"/>
            <w:gridSpan w:val="3"/>
            <w:shd w:val="clear" w:color="auto" w:fill="DDD9C3" w:themeFill="background2" w:themeFillShade="E6"/>
            <w:vAlign w:val="center"/>
          </w:tcPr>
          <w:p w14:paraId="55944A37" w14:textId="34904629"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SEDE</w:t>
            </w:r>
          </w:p>
        </w:tc>
      </w:tr>
      <w:tr w:rsidR="007A15EB" w:rsidRPr="007A15EB" w14:paraId="473004A7" w14:textId="77777777" w:rsidTr="00470870">
        <w:trPr>
          <w:trHeight w:val="315"/>
          <w:tblHeader/>
        </w:trPr>
        <w:tc>
          <w:tcPr>
            <w:tcW w:w="567" w:type="dxa"/>
            <w:vMerge/>
            <w:shd w:val="clear" w:color="auto" w:fill="DDD9C3" w:themeFill="background2" w:themeFillShade="E6"/>
            <w:vAlign w:val="center"/>
          </w:tcPr>
          <w:p w14:paraId="0E3BB220" w14:textId="77777777" w:rsidR="005D0509" w:rsidRPr="007A15EB" w:rsidRDefault="005D0509" w:rsidP="005D0509">
            <w:pPr>
              <w:suppressAutoHyphens/>
              <w:overflowPunct w:val="0"/>
              <w:autoSpaceDE w:val="0"/>
              <w:jc w:val="center"/>
              <w:textAlignment w:val="baseline"/>
              <w:rPr>
                <w:rFonts w:ascii="Arial Narrow" w:hAnsi="Arial Narrow" w:cs="Arial"/>
                <w:b/>
                <w:sz w:val="16"/>
                <w:szCs w:val="16"/>
              </w:rPr>
            </w:pPr>
          </w:p>
        </w:tc>
        <w:tc>
          <w:tcPr>
            <w:tcW w:w="1985" w:type="dxa"/>
            <w:gridSpan w:val="2"/>
            <w:vMerge/>
            <w:shd w:val="clear" w:color="auto" w:fill="DDD9C3" w:themeFill="background2" w:themeFillShade="E6"/>
            <w:vAlign w:val="center"/>
          </w:tcPr>
          <w:p w14:paraId="232D352B" w14:textId="77777777" w:rsidR="005D0509" w:rsidRPr="007A15EB" w:rsidRDefault="005D0509" w:rsidP="005D0509">
            <w:pPr>
              <w:suppressAutoHyphens/>
              <w:overflowPunct w:val="0"/>
              <w:autoSpaceDE w:val="0"/>
              <w:jc w:val="center"/>
              <w:textAlignment w:val="baseline"/>
              <w:rPr>
                <w:rFonts w:ascii="Arial Narrow" w:hAnsi="Arial Narrow" w:cs="Arial"/>
                <w:b/>
                <w:sz w:val="16"/>
                <w:szCs w:val="16"/>
              </w:rPr>
            </w:pPr>
          </w:p>
        </w:tc>
        <w:tc>
          <w:tcPr>
            <w:tcW w:w="2551" w:type="dxa"/>
            <w:vMerge/>
            <w:shd w:val="clear" w:color="auto" w:fill="DDD9C3" w:themeFill="background2" w:themeFillShade="E6"/>
            <w:vAlign w:val="center"/>
          </w:tcPr>
          <w:p w14:paraId="185D674C" w14:textId="77777777" w:rsidR="005D0509" w:rsidRPr="007A15EB" w:rsidRDefault="005D0509" w:rsidP="005D0509">
            <w:pPr>
              <w:suppressAutoHyphens/>
              <w:overflowPunct w:val="0"/>
              <w:autoSpaceDE w:val="0"/>
              <w:jc w:val="center"/>
              <w:textAlignment w:val="baseline"/>
              <w:rPr>
                <w:rFonts w:ascii="Arial Narrow" w:hAnsi="Arial Narrow" w:cs="Arial"/>
                <w:b/>
                <w:sz w:val="16"/>
                <w:szCs w:val="16"/>
              </w:rPr>
            </w:pPr>
          </w:p>
        </w:tc>
        <w:tc>
          <w:tcPr>
            <w:tcW w:w="1276" w:type="dxa"/>
            <w:vMerge/>
            <w:shd w:val="clear" w:color="auto" w:fill="DDD9C3" w:themeFill="background2" w:themeFillShade="E6"/>
            <w:vAlign w:val="center"/>
          </w:tcPr>
          <w:p w14:paraId="52509CAF" w14:textId="77777777" w:rsidR="005D0509" w:rsidRPr="007A15EB" w:rsidRDefault="005D0509" w:rsidP="005D0509">
            <w:pPr>
              <w:suppressAutoHyphens/>
              <w:overflowPunct w:val="0"/>
              <w:autoSpaceDE w:val="0"/>
              <w:jc w:val="center"/>
              <w:textAlignment w:val="baseline"/>
              <w:rPr>
                <w:rFonts w:ascii="Arial Narrow" w:hAnsi="Arial Narrow" w:cs="Arial"/>
                <w:b/>
                <w:sz w:val="16"/>
                <w:szCs w:val="16"/>
              </w:rPr>
            </w:pPr>
          </w:p>
        </w:tc>
        <w:tc>
          <w:tcPr>
            <w:tcW w:w="992" w:type="dxa"/>
            <w:shd w:val="clear" w:color="auto" w:fill="DDD9C3" w:themeFill="background2" w:themeFillShade="E6"/>
            <w:vAlign w:val="center"/>
          </w:tcPr>
          <w:p w14:paraId="7997C9C0" w14:textId="3564C3C5" w:rsidR="005D0509" w:rsidRPr="007A15EB" w:rsidRDefault="005D0509" w:rsidP="00470870">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8"/>
                <w:szCs w:val="18"/>
              </w:rPr>
              <w:t>Bochica</w:t>
            </w:r>
          </w:p>
        </w:tc>
        <w:tc>
          <w:tcPr>
            <w:tcW w:w="1134" w:type="dxa"/>
            <w:shd w:val="clear" w:color="auto" w:fill="DDD9C3" w:themeFill="background2" w:themeFillShade="E6"/>
            <w:vAlign w:val="center"/>
          </w:tcPr>
          <w:p w14:paraId="4F23C555" w14:textId="75B73C8C" w:rsidR="005D0509" w:rsidRPr="007A15EB" w:rsidRDefault="005D0509" w:rsidP="00470870">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8"/>
                <w:szCs w:val="18"/>
              </w:rPr>
              <w:t>Alterna</w:t>
            </w:r>
          </w:p>
        </w:tc>
        <w:tc>
          <w:tcPr>
            <w:tcW w:w="993" w:type="dxa"/>
            <w:shd w:val="clear" w:color="auto" w:fill="DDD9C3" w:themeFill="background2" w:themeFillShade="E6"/>
            <w:vAlign w:val="center"/>
          </w:tcPr>
          <w:p w14:paraId="2A562E03" w14:textId="119ABADA" w:rsidR="005D0509" w:rsidRPr="007A15EB" w:rsidRDefault="005D0509" w:rsidP="00470870">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8"/>
                <w:szCs w:val="18"/>
              </w:rPr>
              <w:t>Bodegas</w:t>
            </w:r>
          </w:p>
        </w:tc>
      </w:tr>
      <w:tr w:rsidR="007A15EB" w:rsidRPr="007A15EB" w14:paraId="73799676" w14:textId="34F007E8" w:rsidTr="00470870">
        <w:tc>
          <w:tcPr>
            <w:tcW w:w="567" w:type="dxa"/>
            <w:shd w:val="clear" w:color="auto" w:fill="DDD9C3" w:themeFill="background2" w:themeFillShade="E6"/>
            <w:vAlign w:val="center"/>
          </w:tcPr>
          <w:p w14:paraId="1726EE17" w14:textId="77777777"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1</w:t>
            </w:r>
          </w:p>
        </w:tc>
        <w:tc>
          <w:tcPr>
            <w:tcW w:w="1985" w:type="dxa"/>
            <w:gridSpan w:val="2"/>
            <w:shd w:val="clear" w:color="auto" w:fill="FFFFFF"/>
            <w:vAlign w:val="center"/>
          </w:tcPr>
          <w:p w14:paraId="4B889EAE" w14:textId="77777777"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Suspensión del servicio de agua</w:t>
            </w:r>
          </w:p>
        </w:tc>
        <w:tc>
          <w:tcPr>
            <w:tcW w:w="2551" w:type="dxa"/>
            <w:shd w:val="clear" w:color="auto" w:fill="FFFFFF"/>
            <w:vAlign w:val="center"/>
          </w:tcPr>
          <w:p w14:paraId="533C4723" w14:textId="554EF340" w:rsidR="005D0509" w:rsidRPr="007A15EB" w:rsidRDefault="005D0509" w:rsidP="005D0509">
            <w:pPr>
              <w:suppressAutoHyphens/>
              <w:overflowPunct w:val="0"/>
              <w:autoSpaceDE w:val="0"/>
              <w:textAlignment w:val="baseline"/>
              <w:rPr>
                <w:rFonts w:ascii="Arial Narrow" w:hAnsi="Arial Narrow" w:cs="Arial"/>
                <w:sz w:val="16"/>
                <w:szCs w:val="16"/>
              </w:rPr>
            </w:pPr>
            <w:r w:rsidRPr="007A15EB">
              <w:rPr>
                <w:rFonts w:ascii="Arial Narrow" w:hAnsi="Arial Narrow" w:cs="Arial"/>
                <w:sz w:val="16"/>
                <w:szCs w:val="16"/>
              </w:rPr>
              <w:t xml:space="preserve">Se considera una contingencia en caso de que exista una suspensión de corte de agua </w:t>
            </w:r>
            <w:r w:rsidR="00AA6172" w:rsidRPr="007A15EB">
              <w:rPr>
                <w:rFonts w:ascii="Arial Narrow" w:hAnsi="Arial Narrow" w:cs="Arial"/>
                <w:sz w:val="16"/>
                <w:szCs w:val="16"/>
              </w:rPr>
              <w:t>las sedes</w:t>
            </w:r>
            <w:r w:rsidRPr="007A15EB">
              <w:rPr>
                <w:rFonts w:ascii="Arial Narrow" w:hAnsi="Arial Narrow" w:cs="Arial"/>
                <w:sz w:val="16"/>
                <w:szCs w:val="16"/>
              </w:rPr>
              <w:t xml:space="preserve">, ya sea por motivos de obras de mantenimiento locativos en las instalaciones de la SIC o por intervenciones en las conexiones de las redes hidráulicas, hechas por el acueducto de Bogotá en </w:t>
            </w:r>
            <w:r w:rsidR="00AA6172" w:rsidRPr="007A15EB">
              <w:rPr>
                <w:rFonts w:ascii="Arial Narrow" w:hAnsi="Arial Narrow" w:cs="Arial"/>
                <w:sz w:val="16"/>
                <w:szCs w:val="16"/>
              </w:rPr>
              <w:t>los</w:t>
            </w:r>
            <w:r w:rsidRPr="007A15EB">
              <w:rPr>
                <w:rFonts w:ascii="Arial Narrow" w:hAnsi="Arial Narrow" w:cs="Arial"/>
                <w:sz w:val="16"/>
                <w:szCs w:val="16"/>
              </w:rPr>
              <w:t xml:space="preserve"> sector</w:t>
            </w:r>
            <w:r w:rsidR="00AA6172" w:rsidRPr="007A15EB">
              <w:rPr>
                <w:rFonts w:ascii="Arial Narrow" w:hAnsi="Arial Narrow" w:cs="Arial"/>
                <w:sz w:val="16"/>
                <w:szCs w:val="16"/>
              </w:rPr>
              <w:t>es de las diferentes sedes</w:t>
            </w:r>
            <w:r w:rsidRPr="007A15EB">
              <w:rPr>
                <w:rFonts w:ascii="Arial Narrow" w:hAnsi="Arial Narrow" w:cs="Arial"/>
                <w:sz w:val="16"/>
                <w:szCs w:val="16"/>
              </w:rPr>
              <w:t xml:space="preserve"> y que afecten el servicio de agua del edificio y se acaben las reservas de agua de tanques de almacenamiento y de los recipientes ubicados en los baños</w:t>
            </w:r>
            <w:r w:rsidR="00AA6172" w:rsidRPr="007A15EB">
              <w:rPr>
                <w:rFonts w:ascii="Arial Narrow" w:hAnsi="Arial Narrow" w:cs="Arial"/>
                <w:sz w:val="16"/>
                <w:szCs w:val="16"/>
              </w:rPr>
              <w:t xml:space="preserve"> si los hay. </w:t>
            </w:r>
          </w:p>
        </w:tc>
        <w:tc>
          <w:tcPr>
            <w:tcW w:w="1276" w:type="dxa"/>
            <w:shd w:val="clear" w:color="auto" w:fill="FFFFFF"/>
            <w:vAlign w:val="center"/>
          </w:tcPr>
          <w:p w14:paraId="4A81DFF5" w14:textId="77777777" w:rsidR="005D0509" w:rsidRPr="007A15EB" w:rsidRDefault="005D0509" w:rsidP="005D0509">
            <w:pPr>
              <w:suppressAutoHyphens/>
              <w:overflowPunct w:val="0"/>
              <w:autoSpaceDE w:val="0"/>
              <w:jc w:val="left"/>
              <w:textAlignment w:val="baseline"/>
              <w:rPr>
                <w:rFonts w:ascii="Arial Narrow" w:hAnsi="Arial Narrow" w:cs="Arial"/>
                <w:sz w:val="16"/>
                <w:szCs w:val="16"/>
              </w:rPr>
            </w:pPr>
            <w:r w:rsidRPr="007A15EB">
              <w:rPr>
                <w:rFonts w:ascii="Arial Narrow" w:hAnsi="Arial Narrow" w:cs="Arial"/>
                <w:sz w:val="16"/>
                <w:szCs w:val="16"/>
              </w:rPr>
              <w:t xml:space="preserve">Baños </w:t>
            </w:r>
          </w:p>
        </w:tc>
        <w:tc>
          <w:tcPr>
            <w:tcW w:w="992" w:type="dxa"/>
            <w:shd w:val="clear" w:color="auto" w:fill="FFFFFF"/>
            <w:vAlign w:val="center"/>
          </w:tcPr>
          <w:p w14:paraId="1CBE948F" w14:textId="77FEF790"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c>
          <w:tcPr>
            <w:tcW w:w="1134" w:type="dxa"/>
            <w:shd w:val="clear" w:color="auto" w:fill="FFFFFF"/>
            <w:vAlign w:val="center"/>
          </w:tcPr>
          <w:p w14:paraId="1B95BB48" w14:textId="0B6C3C43"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c>
          <w:tcPr>
            <w:tcW w:w="993" w:type="dxa"/>
            <w:shd w:val="clear" w:color="auto" w:fill="FFFFFF"/>
            <w:vAlign w:val="center"/>
          </w:tcPr>
          <w:p w14:paraId="776C26A5" w14:textId="52508E03"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r>
      <w:tr w:rsidR="007A15EB" w:rsidRPr="007A15EB" w14:paraId="4B93E9E7" w14:textId="0B138034" w:rsidTr="00470870">
        <w:tc>
          <w:tcPr>
            <w:tcW w:w="567" w:type="dxa"/>
            <w:shd w:val="clear" w:color="auto" w:fill="DDD9C3" w:themeFill="background2" w:themeFillShade="E6"/>
            <w:vAlign w:val="center"/>
          </w:tcPr>
          <w:p w14:paraId="1A8E329E" w14:textId="77777777"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2</w:t>
            </w:r>
          </w:p>
        </w:tc>
        <w:tc>
          <w:tcPr>
            <w:tcW w:w="1985" w:type="dxa"/>
            <w:gridSpan w:val="2"/>
            <w:shd w:val="clear" w:color="auto" w:fill="auto"/>
            <w:vAlign w:val="center"/>
          </w:tcPr>
          <w:p w14:paraId="5C3893B7" w14:textId="77777777" w:rsidR="005D0509" w:rsidRPr="007A15EB" w:rsidRDefault="005D0509" w:rsidP="005D0509">
            <w:pPr>
              <w:pStyle w:val="Prrafodelista"/>
              <w:suppressAutoHyphens/>
              <w:overflowPunct w:val="0"/>
              <w:autoSpaceDE w:val="0"/>
              <w:ind w:left="0"/>
              <w:jc w:val="center"/>
              <w:textAlignment w:val="baseline"/>
              <w:rPr>
                <w:rFonts w:ascii="Arial Narrow" w:hAnsi="Arial Narrow" w:cs="Arial"/>
                <w:sz w:val="16"/>
                <w:szCs w:val="16"/>
              </w:rPr>
            </w:pPr>
            <w:r w:rsidRPr="007A15EB">
              <w:rPr>
                <w:rFonts w:ascii="Arial Narrow" w:hAnsi="Arial Narrow" w:cs="Arial"/>
                <w:sz w:val="16"/>
                <w:szCs w:val="16"/>
              </w:rPr>
              <w:t>Incumplimiento en la frecuencia de la recolección para residuos sólidos</w:t>
            </w:r>
          </w:p>
        </w:tc>
        <w:tc>
          <w:tcPr>
            <w:tcW w:w="2551" w:type="dxa"/>
            <w:shd w:val="clear" w:color="auto" w:fill="auto"/>
            <w:vAlign w:val="center"/>
          </w:tcPr>
          <w:p w14:paraId="0187B5CA" w14:textId="77777777" w:rsidR="005D0509" w:rsidRPr="007A15EB" w:rsidRDefault="005D0509" w:rsidP="005D0509">
            <w:pPr>
              <w:suppressAutoHyphens/>
              <w:overflowPunct w:val="0"/>
              <w:autoSpaceDE w:val="0"/>
              <w:textAlignment w:val="baseline"/>
              <w:rPr>
                <w:rFonts w:ascii="Arial Narrow" w:hAnsi="Arial Narrow" w:cs="Arial"/>
                <w:sz w:val="16"/>
                <w:szCs w:val="16"/>
              </w:rPr>
            </w:pPr>
            <w:r w:rsidRPr="007A15EB">
              <w:rPr>
                <w:rFonts w:ascii="Arial Narrow" w:hAnsi="Arial Narrow" w:cs="Arial"/>
                <w:sz w:val="16"/>
                <w:szCs w:val="16"/>
              </w:rPr>
              <w:t>Se considera una contingencia ambiental en la eventualidad que ocurra un incumplimiento en la recolección de residuos sólidos y estos presenten acumulación en los centros de acopio al interior de la Entidad, representando algún tipo de riesgo a la salud humana y/o al ambiente.</w:t>
            </w:r>
          </w:p>
        </w:tc>
        <w:tc>
          <w:tcPr>
            <w:tcW w:w="1276" w:type="dxa"/>
            <w:vAlign w:val="center"/>
          </w:tcPr>
          <w:p w14:paraId="4E55C5D9" w14:textId="62CEC8CF" w:rsidR="005D0509" w:rsidRPr="007A15EB" w:rsidRDefault="005D0509" w:rsidP="005D0509">
            <w:pPr>
              <w:suppressAutoHyphens/>
              <w:overflowPunct w:val="0"/>
              <w:autoSpaceDE w:val="0"/>
              <w:jc w:val="left"/>
              <w:textAlignment w:val="baseline"/>
              <w:rPr>
                <w:rFonts w:ascii="Arial Narrow" w:hAnsi="Arial Narrow" w:cs="Arial"/>
                <w:sz w:val="16"/>
                <w:szCs w:val="16"/>
              </w:rPr>
            </w:pPr>
            <w:r w:rsidRPr="007A15EB">
              <w:rPr>
                <w:rFonts w:ascii="Arial Narrow" w:hAnsi="Arial Narrow" w:cs="Arial"/>
                <w:sz w:val="16"/>
                <w:szCs w:val="16"/>
              </w:rPr>
              <w:t>Centros de acopio</w:t>
            </w:r>
          </w:p>
        </w:tc>
        <w:tc>
          <w:tcPr>
            <w:tcW w:w="992" w:type="dxa"/>
            <w:vAlign w:val="center"/>
          </w:tcPr>
          <w:p w14:paraId="3C2F0BA7" w14:textId="7764E15A"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28B1EAD3" w14:textId="742638D9"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c>
          <w:tcPr>
            <w:tcW w:w="993" w:type="dxa"/>
            <w:vAlign w:val="center"/>
          </w:tcPr>
          <w:p w14:paraId="062A12E7" w14:textId="18E5AB00" w:rsidR="005D0509" w:rsidRPr="007A15EB" w:rsidRDefault="00470870"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r>
      <w:tr w:rsidR="007A15EB" w:rsidRPr="007A15EB" w14:paraId="3B99BEE6" w14:textId="1723CA63" w:rsidTr="00470870">
        <w:tc>
          <w:tcPr>
            <w:tcW w:w="567" w:type="dxa"/>
            <w:shd w:val="clear" w:color="auto" w:fill="DDD9C3" w:themeFill="background2" w:themeFillShade="E6"/>
            <w:vAlign w:val="center"/>
          </w:tcPr>
          <w:p w14:paraId="04812095" w14:textId="77777777"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3</w:t>
            </w:r>
          </w:p>
        </w:tc>
        <w:tc>
          <w:tcPr>
            <w:tcW w:w="1985" w:type="dxa"/>
            <w:gridSpan w:val="2"/>
            <w:shd w:val="clear" w:color="auto" w:fill="auto"/>
            <w:vAlign w:val="center"/>
          </w:tcPr>
          <w:p w14:paraId="68CBA98D" w14:textId="77777777" w:rsidR="005D0509" w:rsidRPr="007A15EB" w:rsidRDefault="005D0509" w:rsidP="005D0509">
            <w:pPr>
              <w:pStyle w:val="Prrafodelista"/>
              <w:suppressAutoHyphens/>
              <w:overflowPunct w:val="0"/>
              <w:autoSpaceDE w:val="0"/>
              <w:ind w:left="0"/>
              <w:jc w:val="center"/>
              <w:textAlignment w:val="baseline"/>
              <w:rPr>
                <w:rFonts w:ascii="Arial Narrow" w:hAnsi="Arial Narrow" w:cs="Arial"/>
                <w:sz w:val="16"/>
                <w:szCs w:val="16"/>
              </w:rPr>
            </w:pPr>
            <w:r w:rsidRPr="007A15EB">
              <w:rPr>
                <w:rFonts w:ascii="Arial Narrow" w:hAnsi="Arial Narrow" w:cs="Arial"/>
                <w:sz w:val="16"/>
                <w:szCs w:val="16"/>
              </w:rPr>
              <w:t>Terminación del contrato de reciclaje</w:t>
            </w:r>
          </w:p>
        </w:tc>
        <w:tc>
          <w:tcPr>
            <w:tcW w:w="2551" w:type="dxa"/>
            <w:shd w:val="clear" w:color="auto" w:fill="auto"/>
            <w:vAlign w:val="center"/>
          </w:tcPr>
          <w:p w14:paraId="6834739E" w14:textId="77777777" w:rsidR="005D0509" w:rsidRPr="007A15EB" w:rsidRDefault="005D0509" w:rsidP="005D0509">
            <w:pPr>
              <w:suppressAutoHyphens/>
              <w:overflowPunct w:val="0"/>
              <w:autoSpaceDE w:val="0"/>
              <w:textAlignment w:val="baseline"/>
              <w:rPr>
                <w:rFonts w:ascii="Arial Narrow" w:hAnsi="Arial Narrow" w:cs="Arial"/>
                <w:sz w:val="16"/>
                <w:szCs w:val="16"/>
              </w:rPr>
            </w:pPr>
            <w:r w:rsidRPr="007A15EB">
              <w:rPr>
                <w:rFonts w:ascii="Arial Narrow" w:hAnsi="Arial Narrow" w:cs="Arial"/>
                <w:sz w:val="16"/>
                <w:szCs w:val="16"/>
              </w:rPr>
              <w:t>Se considera una contingencia ambiental en la eventualidad que el proceso de contratación se vaya desierto y no se tenga contratista de reciclaje.</w:t>
            </w:r>
          </w:p>
        </w:tc>
        <w:tc>
          <w:tcPr>
            <w:tcW w:w="1276" w:type="dxa"/>
            <w:vAlign w:val="center"/>
          </w:tcPr>
          <w:p w14:paraId="3F4455BB" w14:textId="77F5246F" w:rsidR="005D0509" w:rsidRPr="007A15EB" w:rsidRDefault="005D0509" w:rsidP="005D0509">
            <w:pPr>
              <w:suppressAutoHyphens/>
              <w:overflowPunct w:val="0"/>
              <w:autoSpaceDE w:val="0"/>
              <w:jc w:val="left"/>
              <w:textAlignment w:val="baseline"/>
              <w:rPr>
                <w:rFonts w:ascii="Arial Narrow" w:hAnsi="Arial Narrow" w:cs="Arial"/>
                <w:sz w:val="16"/>
                <w:szCs w:val="16"/>
              </w:rPr>
            </w:pPr>
            <w:r w:rsidRPr="007A15EB">
              <w:rPr>
                <w:rFonts w:ascii="Arial Narrow" w:hAnsi="Arial Narrow" w:cs="Arial"/>
                <w:sz w:val="16"/>
                <w:szCs w:val="16"/>
              </w:rPr>
              <w:t xml:space="preserve">Centros de acopio </w:t>
            </w:r>
          </w:p>
        </w:tc>
        <w:tc>
          <w:tcPr>
            <w:tcW w:w="992" w:type="dxa"/>
            <w:vAlign w:val="center"/>
          </w:tcPr>
          <w:p w14:paraId="47C6F4AF" w14:textId="795FC01C"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772569F8" w14:textId="6959E5EF"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c>
          <w:tcPr>
            <w:tcW w:w="993" w:type="dxa"/>
            <w:vAlign w:val="center"/>
          </w:tcPr>
          <w:p w14:paraId="531800B8" w14:textId="3DDDCF08" w:rsidR="005D0509" w:rsidRPr="007A15EB" w:rsidRDefault="00470870"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r>
      <w:tr w:rsidR="007A15EB" w:rsidRPr="007A15EB" w14:paraId="2EDC4BCD" w14:textId="5AE07AFE" w:rsidTr="00470870">
        <w:trPr>
          <w:trHeight w:val="1174"/>
        </w:trPr>
        <w:tc>
          <w:tcPr>
            <w:tcW w:w="567" w:type="dxa"/>
            <w:shd w:val="clear" w:color="auto" w:fill="DDD9C3" w:themeFill="background2" w:themeFillShade="E6"/>
            <w:vAlign w:val="center"/>
          </w:tcPr>
          <w:p w14:paraId="143D60D6" w14:textId="77777777"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4</w:t>
            </w:r>
          </w:p>
        </w:tc>
        <w:tc>
          <w:tcPr>
            <w:tcW w:w="1985" w:type="dxa"/>
            <w:gridSpan w:val="2"/>
            <w:shd w:val="clear" w:color="auto" w:fill="auto"/>
            <w:vAlign w:val="center"/>
          </w:tcPr>
          <w:p w14:paraId="11B8BF12" w14:textId="77777777" w:rsidR="005D0509" w:rsidRPr="007A15EB" w:rsidRDefault="005D0509" w:rsidP="005D0509">
            <w:pPr>
              <w:pStyle w:val="Prrafodelista"/>
              <w:suppressAutoHyphens/>
              <w:overflowPunct w:val="0"/>
              <w:autoSpaceDE w:val="0"/>
              <w:ind w:left="0"/>
              <w:jc w:val="center"/>
              <w:textAlignment w:val="baseline"/>
              <w:rPr>
                <w:rFonts w:ascii="Arial Narrow" w:hAnsi="Arial Narrow" w:cs="Arial"/>
                <w:sz w:val="16"/>
                <w:szCs w:val="16"/>
              </w:rPr>
            </w:pPr>
            <w:r w:rsidRPr="007A15EB">
              <w:rPr>
                <w:rFonts w:ascii="Arial Narrow" w:hAnsi="Arial Narrow" w:cs="Arial"/>
                <w:sz w:val="16"/>
                <w:szCs w:val="16"/>
              </w:rPr>
              <w:t>Mantenimiento de centros de acopio</w:t>
            </w:r>
          </w:p>
        </w:tc>
        <w:tc>
          <w:tcPr>
            <w:tcW w:w="2551" w:type="dxa"/>
            <w:shd w:val="clear" w:color="auto" w:fill="auto"/>
            <w:vAlign w:val="center"/>
          </w:tcPr>
          <w:p w14:paraId="7786DA65" w14:textId="77777777" w:rsidR="005D0509" w:rsidRPr="007A15EB" w:rsidRDefault="005D0509" w:rsidP="005D0509">
            <w:pPr>
              <w:suppressAutoHyphens/>
              <w:overflowPunct w:val="0"/>
              <w:autoSpaceDE w:val="0"/>
              <w:textAlignment w:val="baseline"/>
              <w:rPr>
                <w:rFonts w:ascii="Arial Narrow" w:hAnsi="Arial Narrow" w:cs="Arial"/>
                <w:sz w:val="16"/>
                <w:szCs w:val="16"/>
              </w:rPr>
            </w:pPr>
            <w:r w:rsidRPr="007A15EB">
              <w:rPr>
                <w:rFonts w:ascii="Arial Narrow" w:hAnsi="Arial Narrow" w:cs="Arial"/>
                <w:sz w:val="16"/>
                <w:szCs w:val="16"/>
              </w:rPr>
              <w:t>Se considera una contingencia ambiental en la eventualidad que los centros de acopio no cumplan con lo establecido en temas locativos y se requiera adecuaciones.</w:t>
            </w:r>
          </w:p>
        </w:tc>
        <w:tc>
          <w:tcPr>
            <w:tcW w:w="1276" w:type="dxa"/>
            <w:vAlign w:val="center"/>
          </w:tcPr>
          <w:p w14:paraId="0B755220" w14:textId="5F970677" w:rsidR="005D0509" w:rsidRPr="007A15EB" w:rsidRDefault="005D0509" w:rsidP="005D0509">
            <w:pPr>
              <w:suppressAutoHyphens/>
              <w:overflowPunct w:val="0"/>
              <w:autoSpaceDE w:val="0"/>
              <w:jc w:val="left"/>
              <w:textAlignment w:val="baseline"/>
              <w:rPr>
                <w:rFonts w:ascii="Arial Narrow" w:hAnsi="Arial Narrow" w:cs="Arial"/>
                <w:sz w:val="16"/>
                <w:szCs w:val="16"/>
              </w:rPr>
            </w:pPr>
            <w:r w:rsidRPr="007A15EB">
              <w:rPr>
                <w:rFonts w:ascii="Arial Narrow" w:hAnsi="Arial Narrow" w:cs="Arial"/>
                <w:sz w:val="16"/>
                <w:szCs w:val="16"/>
              </w:rPr>
              <w:t xml:space="preserve">Centros de acopio </w:t>
            </w:r>
          </w:p>
        </w:tc>
        <w:tc>
          <w:tcPr>
            <w:tcW w:w="992" w:type="dxa"/>
            <w:vAlign w:val="center"/>
          </w:tcPr>
          <w:p w14:paraId="0E467183" w14:textId="38D6F417"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6EFF191D" w14:textId="295EF045"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c>
          <w:tcPr>
            <w:tcW w:w="993" w:type="dxa"/>
            <w:vAlign w:val="center"/>
          </w:tcPr>
          <w:p w14:paraId="70DB4E8B" w14:textId="77777777" w:rsidR="005D0509" w:rsidRPr="007A15EB" w:rsidRDefault="005D0509" w:rsidP="005D0509">
            <w:pPr>
              <w:suppressAutoHyphens/>
              <w:overflowPunct w:val="0"/>
              <w:autoSpaceDE w:val="0"/>
              <w:jc w:val="center"/>
              <w:textAlignment w:val="baseline"/>
              <w:rPr>
                <w:rFonts w:ascii="Arial Narrow" w:hAnsi="Arial Narrow" w:cs="Arial"/>
                <w:sz w:val="16"/>
                <w:szCs w:val="16"/>
              </w:rPr>
            </w:pPr>
          </w:p>
        </w:tc>
      </w:tr>
      <w:tr w:rsidR="007A15EB" w:rsidRPr="007A15EB" w14:paraId="23C005B9" w14:textId="28611665" w:rsidTr="00470870">
        <w:trPr>
          <w:trHeight w:val="1075"/>
        </w:trPr>
        <w:tc>
          <w:tcPr>
            <w:tcW w:w="567" w:type="dxa"/>
            <w:shd w:val="clear" w:color="auto" w:fill="DDD9C3" w:themeFill="background2" w:themeFillShade="E6"/>
            <w:vAlign w:val="center"/>
          </w:tcPr>
          <w:p w14:paraId="660C4888" w14:textId="65622C62"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5</w:t>
            </w:r>
          </w:p>
        </w:tc>
        <w:tc>
          <w:tcPr>
            <w:tcW w:w="1985" w:type="dxa"/>
            <w:gridSpan w:val="2"/>
            <w:shd w:val="clear" w:color="auto" w:fill="auto"/>
            <w:vAlign w:val="center"/>
          </w:tcPr>
          <w:p w14:paraId="00477648" w14:textId="45F043DA" w:rsidR="005D0509" w:rsidRPr="007A15EB" w:rsidRDefault="005D0509" w:rsidP="005D0509">
            <w:pPr>
              <w:pStyle w:val="Prrafodelista"/>
              <w:suppressAutoHyphens/>
              <w:overflowPunct w:val="0"/>
              <w:autoSpaceDE w:val="0"/>
              <w:ind w:left="0"/>
              <w:jc w:val="center"/>
              <w:textAlignment w:val="baseline"/>
              <w:rPr>
                <w:rFonts w:ascii="Arial Narrow" w:hAnsi="Arial Narrow" w:cs="Arial"/>
                <w:sz w:val="16"/>
                <w:szCs w:val="16"/>
              </w:rPr>
            </w:pPr>
            <w:r w:rsidRPr="007A15EB">
              <w:rPr>
                <w:rFonts w:ascii="Arial Narrow" w:hAnsi="Arial Narrow" w:cs="Arial"/>
                <w:sz w:val="16"/>
                <w:szCs w:val="16"/>
              </w:rPr>
              <w:t>Cese, cierre y/o clausura de actividades</w:t>
            </w:r>
          </w:p>
        </w:tc>
        <w:tc>
          <w:tcPr>
            <w:tcW w:w="2551" w:type="dxa"/>
            <w:shd w:val="clear" w:color="auto" w:fill="auto"/>
            <w:vAlign w:val="center"/>
          </w:tcPr>
          <w:p w14:paraId="509158B6" w14:textId="2D67E387" w:rsidR="005D0509" w:rsidRPr="007A15EB" w:rsidRDefault="005D0509" w:rsidP="005D0509">
            <w:pPr>
              <w:suppressAutoHyphens/>
              <w:overflowPunct w:val="0"/>
              <w:autoSpaceDE w:val="0"/>
              <w:textAlignment w:val="baseline"/>
              <w:rPr>
                <w:rFonts w:ascii="Arial Narrow" w:hAnsi="Arial Narrow" w:cs="Arial"/>
                <w:sz w:val="16"/>
                <w:szCs w:val="16"/>
              </w:rPr>
            </w:pPr>
            <w:r w:rsidRPr="007A15EB">
              <w:rPr>
                <w:rFonts w:ascii="Arial Narrow" w:hAnsi="Arial Narrow" w:cs="Arial"/>
                <w:sz w:val="16"/>
                <w:szCs w:val="16"/>
              </w:rPr>
              <w:t xml:space="preserve">Supone la suspensión de todas las actividades empresariales, es decir, la Entidad sigue existiendo, pero en un estado de "inactividad". </w:t>
            </w:r>
          </w:p>
        </w:tc>
        <w:tc>
          <w:tcPr>
            <w:tcW w:w="1276" w:type="dxa"/>
            <w:vAlign w:val="center"/>
          </w:tcPr>
          <w:p w14:paraId="73050C91" w14:textId="5E7F7567" w:rsidR="005D0509" w:rsidRPr="007A15EB" w:rsidRDefault="005D0509" w:rsidP="005D0509">
            <w:pPr>
              <w:suppressAutoHyphens/>
              <w:overflowPunct w:val="0"/>
              <w:autoSpaceDE w:val="0"/>
              <w:jc w:val="left"/>
              <w:textAlignment w:val="baseline"/>
              <w:rPr>
                <w:rFonts w:ascii="Arial Narrow" w:hAnsi="Arial Narrow" w:cs="Arial"/>
                <w:sz w:val="16"/>
                <w:szCs w:val="16"/>
              </w:rPr>
            </w:pPr>
            <w:r w:rsidRPr="007A15EB">
              <w:rPr>
                <w:rFonts w:ascii="Arial Narrow" w:hAnsi="Arial Narrow" w:cs="Arial"/>
                <w:sz w:val="16"/>
                <w:szCs w:val="16"/>
              </w:rPr>
              <w:t xml:space="preserve">Entidad-sedes </w:t>
            </w:r>
          </w:p>
        </w:tc>
        <w:tc>
          <w:tcPr>
            <w:tcW w:w="992" w:type="dxa"/>
            <w:vAlign w:val="center"/>
          </w:tcPr>
          <w:p w14:paraId="47B4FD05" w14:textId="3A345FB5"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21BC71A8" w14:textId="06487807"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c>
          <w:tcPr>
            <w:tcW w:w="993" w:type="dxa"/>
            <w:vAlign w:val="center"/>
          </w:tcPr>
          <w:p w14:paraId="2FA4E9BF" w14:textId="25314CC8"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r>
      <w:tr w:rsidR="007A15EB" w:rsidRPr="007A15EB" w14:paraId="71C583D8" w14:textId="64A8220C" w:rsidTr="00470870">
        <w:trPr>
          <w:cantSplit/>
          <w:trHeight w:val="1312"/>
        </w:trPr>
        <w:tc>
          <w:tcPr>
            <w:tcW w:w="567" w:type="dxa"/>
            <w:shd w:val="clear" w:color="auto" w:fill="DDD9C3" w:themeFill="background2" w:themeFillShade="E6"/>
            <w:vAlign w:val="center"/>
          </w:tcPr>
          <w:p w14:paraId="5454B776" w14:textId="709D68FB"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6</w:t>
            </w:r>
          </w:p>
        </w:tc>
        <w:tc>
          <w:tcPr>
            <w:tcW w:w="567" w:type="dxa"/>
            <w:vMerge w:val="restart"/>
            <w:shd w:val="clear" w:color="auto" w:fill="auto"/>
            <w:textDirection w:val="btLr"/>
            <w:vAlign w:val="center"/>
          </w:tcPr>
          <w:p w14:paraId="510F085A" w14:textId="77777777" w:rsidR="005D0509" w:rsidRPr="007A15EB" w:rsidRDefault="005D0509" w:rsidP="005D0509">
            <w:pPr>
              <w:pStyle w:val="Prrafodelista"/>
              <w:suppressAutoHyphens/>
              <w:overflowPunct w:val="0"/>
              <w:autoSpaceDE w:val="0"/>
              <w:ind w:left="113" w:right="113"/>
              <w:jc w:val="center"/>
              <w:textAlignment w:val="baseline"/>
              <w:rPr>
                <w:rFonts w:ascii="Arial Narrow" w:hAnsi="Arial Narrow" w:cs="Arial"/>
                <w:b/>
                <w:sz w:val="16"/>
                <w:szCs w:val="16"/>
              </w:rPr>
            </w:pPr>
            <w:r w:rsidRPr="007A15EB">
              <w:rPr>
                <w:rFonts w:ascii="Arial Narrow" w:hAnsi="Arial Narrow" w:cs="Arial"/>
                <w:b/>
                <w:sz w:val="16"/>
                <w:szCs w:val="16"/>
              </w:rPr>
              <w:t>Residuos Biosanitarios</w:t>
            </w:r>
          </w:p>
        </w:tc>
        <w:tc>
          <w:tcPr>
            <w:tcW w:w="1418" w:type="dxa"/>
            <w:shd w:val="clear" w:color="auto" w:fill="auto"/>
            <w:vAlign w:val="center"/>
          </w:tcPr>
          <w:p w14:paraId="48C04068" w14:textId="09736DA4" w:rsidR="005D0509" w:rsidRPr="007A15EB" w:rsidRDefault="005D0509" w:rsidP="00470870">
            <w:pPr>
              <w:jc w:val="left"/>
              <w:rPr>
                <w:rFonts w:ascii="Arial Narrow" w:hAnsi="Arial Narrow" w:cs="Arial"/>
                <w:sz w:val="14"/>
                <w:szCs w:val="14"/>
              </w:rPr>
            </w:pPr>
            <w:r w:rsidRPr="007A15EB">
              <w:rPr>
                <w:rFonts w:ascii="Arial Narrow" w:hAnsi="Arial Narrow" w:cs="Arial"/>
                <w:sz w:val="14"/>
                <w:szCs w:val="14"/>
              </w:rPr>
              <w:t>Derrames de líquidos corporales contaminados</w:t>
            </w:r>
          </w:p>
        </w:tc>
        <w:tc>
          <w:tcPr>
            <w:tcW w:w="2551" w:type="dxa"/>
            <w:shd w:val="clear" w:color="auto" w:fill="auto"/>
            <w:vAlign w:val="center"/>
          </w:tcPr>
          <w:p w14:paraId="1273BC36" w14:textId="77777777" w:rsidR="005D0509" w:rsidRPr="007A15EB" w:rsidRDefault="005D0509" w:rsidP="005D0509">
            <w:pPr>
              <w:suppressAutoHyphens/>
              <w:overflowPunct w:val="0"/>
              <w:autoSpaceDE w:val="0"/>
              <w:textAlignment w:val="baseline"/>
              <w:rPr>
                <w:rFonts w:ascii="Arial Narrow" w:hAnsi="Arial Narrow" w:cs="Arial"/>
                <w:sz w:val="16"/>
                <w:szCs w:val="16"/>
              </w:rPr>
            </w:pPr>
            <w:r w:rsidRPr="007A15EB">
              <w:rPr>
                <w:rFonts w:ascii="Arial Narrow" w:hAnsi="Arial Narrow" w:cs="Arial"/>
                <w:sz w:val="16"/>
                <w:szCs w:val="16"/>
              </w:rPr>
              <w:t>Se considera una contingencia ambiental en el caso de que en la atención de algún paciente se generen derrames líquidos corporales contaminantes tales como: sangre, vómito, orina, heces fecales.</w:t>
            </w:r>
          </w:p>
        </w:tc>
        <w:tc>
          <w:tcPr>
            <w:tcW w:w="1276" w:type="dxa"/>
            <w:vAlign w:val="center"/>
          </w:tcPr>
          <w:p w14:paraId="3C285158" w14:textId="39813A29" w:rsidR="005D0509" w:rsidRPr="007A15EB" w:rsidRDefault="005D0509" w:rsidP="005D0509">
            <w:pPr>
              <w:suppressAutoHyphens/>
              <w:overflowPunct w:val="0"/>
              <w:autoSpaceDE w:val="0"/>
              <w:jc w:val="left"/>
              <w:textAlignment w:val="baseline"/>
              <w:rPr>
                <w:rFonts w:ascii="Arial Narrow" w:hAnsi="Arial Narrow" w:cs="Arial"/>
                <w:sz w:val="16"/>
                <w:szCs w:val="16"/>
              </w:rPr>
            </w:pPr>
            <w:r w:rsidRPr="007A15EB">
              <w:rPr>
                <w:rFonts w:ascii="Arial Narrow" w:hAnsi="Arial Narrow" w:cs="Arial"/>
                <w:sz w:val="16"/>
                <w:szCs w:val="16"/>
              </w:rPr>
              <w:t>Consultorio médico</w:t>
            </w:r>
          </w:p>
        </w:tc>
        <w:tc>
          <w:tcPr>
            <w:tcW w:w="992" w:type="dxa"/>
            <w:vAlign w:val="center"/>
          </w:tcPr>
          <w:p w14:paraId="2453E5D3" w14:textId="6F5B5CE2"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05C8E045" w14:textId="77777777" w:rsidR="005D0509" w:rsidRPr="007A15EB" w:rsidRDefault="005D0509" w:rsidP="005D0509">
            <w:pPr>
              <w:suppressAutoHyphens/>
              <w:overflowPunct w:val="0"/>
              <w:autoSpaceDE w:val="0"/>
              <w:jc w:val="center"/>
              <w:textAlignment w:val="baseline"/>
              <w:rPr>
                <w:rFonts w:ascii="Arial Narrow" w:hAnsi="Arial Narrow" w:cs="Arial"/>
                <w:sz w:val="16"/>
                <w:szCs w:val="16"/>
              </w:rPr>
            </w:pPr>
          </w:p>
        </w:tc>
        <w:tc>
          <w:tcPr>
            <w:tcW w:w="993" w:type="dxa"/>
            <w:vAlign w:val="center"/>
          </w:tcPr>
          <w:p w14:paraId="212F0226" w14:textId="77777777" w:rsidR="005D0509" w:rsidRPr="007A15EB" w:rsidRDefault="005D0509" w:rsidP="005D0509">
            <w:pPr>
              <w:suppressAutoHyphens/>
              <w:overflowPunct w:val="0"/>
              <w:autoSpaceDE w:val="0"/>
              <w:jc w:val="center"/>
              <w:textAlignment w:val="baseline"/>
              <w:rPr>
                <w:rFonts w:ascii="Arial Narrow" w:hAnsi="Arial Narrow" w:cs="Arial"/>
                <w:sz w:val="16"/>
                <w:szCs w:val="16"/>
              </w:rPr>
            </w:pPr>
          </w:p>
        </w:tc>
      </w:tr>
      <w:tr w:rsidR="007A15EB" w:rsidRPr="007A15EB" w14:paraId="0E496D57" w14:textId="237232D7" w:rsidTr="00470870">
        <w:trPr>
          <w:cantSplit/>
          <w:trHeight w:val="796"/>
        </w:trPr>
        <w:tc>
          <w:tcPr>
            <w:tcW w:w="567" w:type="dxa"/>
            <w:shd w:val="clear" w:color="auto" w:fill="DDD9C3" w:themeFill="background2" w:themeFillShade="E6"/>
            <w:vAlign w:val="center"/>
          </w:tcPr>
          <w:p w14:paraId="415FDE5E" w14:textId="69B52771"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7</w:t>
            </w:r>
          </w:p>
        </w:tc>
        <w:tc>
          <w:tcPr>
            <w:tcW w:w="567" w:type="dxa"/>
            <w:vMerge/>
            <w:shd w:val="clear" w:color="auto" w:fill="auto"/>
            <w:textDirection w:val="btLr"/>
            <w:vAlign w:val="center"/>
          </w:tcPr>
          <w:p w14:paraId="15E2A161" w14:textId="77777777" w:rsidR="005D0509" w:rsidRPr="007A15EB" w:rsidRDefault="005D0509" w:rsidP="005D0509">
            <w:pPr>
              <w:pStyle w:val="Prrafodelista"/>
              <w:suppressAutoHyphens/>
              <w:overflowPunct w:val="0"/>
              <w:autoSpaceDE w:val="0"/>
              <w:ind w:left="113" w:right="113"/>
              <w:jc w:val="center"/>
              <w:textAlignment w:val="baseline"/>
              <w:rPr>
                <w:rFonts w:ascii="Arial Narrow" w:hAnsi="Arial Narrow" w:cs="Arial"/>
                <w:b/>
                <w:sz w:val="16"/>
                <w:szCs w:val="16"/>
              </w:rPr>
            </w:pPr>
          </w:p>
        </w:tc>
        <w:tc>
          <w:tcPr>
            <w:tcW w:w="1418" w:type="dxa"/>
            <w:shd w:val="clear" w:color="auto" w:fill="auto"/>
            <w:vAlign w:val="center"/>
          </w:tcPr>
          <w:p w14:paraId="3255C8ED" w14:textId="77777777" w:rsidR="005D0509" w:rsidRPr="007A15EB" w:rsidRDefault="005D0509" w:rsidP="00470870">
            <w:pPr>
              <w:jc w:val="left"/>
              <w:rPr>
                <w:rFonts w:ascii="Arial Narrow" w:hAnsi="Arial Narrow" w:cs="Arial"/>
                <w:sz w:val="14"/>
                <w:szCs w:val="14"/>
              </w:rPr>
            </w:pPr>
            <w:r w:rsidRPr="007A15EB">
              <w:rPr>
                <w:rFonts w:ascii="Arial Narrow" w:hAnsi="Arial Narrow" w:cs="Arial"/>
                <w:sz w:val="14"/>
                <w:szCs w:val="14"/>
              </w:rPr>
              <w:t>Ruptura de la bolsa</w:t>
            </w:r>
          </w:p>
        </w:tc>
        <w:tc>
          <w:tcPr>
            <w:tcW w:w="2551" w:type="dxa"/>
            <w:shd w:val="clear" w:color="auto" w:fill="auto"/>
            <w:vAlign w:val="center"/>
          </w:tcPr>
          <w:p w14:paraId="2009F8E7" w14:textId="77777777" w:rsidR="005D0509" w:rsidRPr="007A15EB" w:rsidRDefault="005D0509" w:rsidP="005D0509">
            <w:pPr>
              <w:suppressAutoHyphens/>
              <w:overflowPunct w:val="0"/>
              <w:autoSpaceDE w:val="0"/>
              <w:textAlignment w:val="baseline"/>
              <w:rPr>
                <w:rFonts w:ascii="Arial Narrow" w:hAnsi="Arial Narrow" w:cs="Arial"/>
                <w:sz w:val="16"/>
                <w:szCs w:val="16"/>
              </w:rPr>
            </w:pPr>
            <w:r w:rsidRPr="007A15EB">
              <w:rPr>
                <w:rFonts w:ascii="Arial Narrow" w:hAnsi="Arial Narrow" w:cs="Arial"/>
                <w:sz w:val="16"/>
                <w:szCs w:val="16"/>
              </w:rPr>
              <w:t>Se considera una contingencia en el caso de que se esté trasladando la bolsa de los residuos biosanitarios del consultorio al centro de acopio y se rompa.</w:t>
            </w:r>
          </w:p>
        </w:tc>
        <w:tc>
          <w:tcPr>
            <w:tcW w:w="1276" w:type="dxa"/>
            <w:vAlign w:val="center"/>
          </w:tcPr>
          <w:p w14:paraId="399E705D" w14:textId="495EE3A4" w:rsidR="005D0509" w:rsidRPr="007A15EB" w:rsidRDefault="005D0509" w:rsidP="005D0509">
            <w:pPr>
              <w:suppressAutoHyphens/>
              <w:overflowPunct w:val="0"/>
              <w:autoSpaceDE w:val="0"/>
              <w:jc w:val="left"/>
              <w:textAlignment w:val="baseline"/>
              <w:rPr>
                <w:rFonts w:ascii="Arial Narrow" w:hAnsi="Arial Narrow" w:cs="Arial"/>
                <w:sz w:val="16"/>
                <w:szCs w:val="16"/>
              </w:rPr>
            </w:pPr>
            <w:r w:rsidRPr="007A15EB">
              <w:rPr>
                <w:rFonts w:ascii="Arial Narrow" w:hAnsi="Arial Narrow" w:cs="Arial"/>
                <w:sz w:val="16"/>
                <w:szCs w:val="16"/>
              </w:rPr>
              <w:t>Consultorio médico y centro de acopio</w:t>
            </w:r>
          </w:p>
        </w:tc>
        <w:tc>
          <w:tcPr>
            <w:tcW w:w="992" w:type="dxa"/>
            <w:vAlign w:val="center"/>
          </w:tcPr>
          <w:p w14:paraId="6107C67C" w14:textId="1F074E34" w:rsidR="005D0509" w:rsidRPr="007A15EB" w:rsidRDefault="005D0509" w:rsidP="005D0509">
            <w:pPr>
              <w:suppressAutoHyphens/>
              <w:overflowPunct w:val="0"/>
              <w:autoSpaceDE w:val="0"/>
              <w:jc w:val="center"/>
              <w:textAlignment w:val="baseline"/>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54849A25" w14:textId="77777777" w:rsidR="005D0509" w:rsidRPr="007A15EB" w:rsidRDefault="005D0509" w:rsidP="005D0509">
            <w:pPr>
              <w:suppressAutoHyphens/>
              <w:overflowPunct w:val="0"/>
              <w:autoSpaceDE w:val="0"/>
              <w:jc w:val="center"/>
              <w:textAlignment w:val="baseline"/>
              <w:rPr>
                <w:rFonts w:ascii="Arial Narrow" w:hAnsi="Arial Narrow" w:cs="Arial"/>
                <w:sz w:val="16"/>
                <w:szCs w:val="16"/>
              </w:rPr>
            </w:pPr>
          </w:p>
        </w:tc>
        <w:tc>
          <w:tcPr>
            <w:tcW w:w="993" w:type="dxa"/>
            <w:vAlign w:val="center"/>
          </w:tcPr>
          <w:p w14:paraId="6F151D12" w14:textId="77777777" w:rsidR="005D0509" w:rsidRPr="007A15EB" w:rsidRDefault="005D0509" w:rsidP="005D0509">
            <w:pPr>
              <w:suppressAutoHyphens/>
              <w:overflowPunct w:val="0"/>
              <w:autoSpaceDE w:val="0"/>
              <w:jc w:val="center"/>
              <w:textAlignment w:val="baseline"/>
              <w:rPr>
                <w:rFonts w:ascii="Arial Narrow" w:hAnsi="Arial Narrow" w:cs="Arial"/>
                <w:sz w:val="16"/>
                <w:szCs w:val="16"/>
              </w:rPr>
            </w:pPr>
          </w:p>
        </w:tc>
      </w:tr>
      <w:tr w:rsidR="007A15EB" w:rsidRPr="007A15EB" w14:paraId="1AA6CF8B" w14:textId="180939DF" w:rsidTr="00AA6172">
        <w:trPr>
          <w:trHeight w:val="353"/>
        </w:trPr>
        <w:tc>
          <w:tcPr>
            <w:tcW w:w="567" w:type="dxa"/>
            <w:shd w:val="clear" w:color="auto" w:fill="DDD9C3" w:themeFill="background2" w:themeFillShade="E6"/>
            <w:vAlign w:val="center"/>
          </w:tcPr>
          <w:p w14:paraId="31F45602" w14:textId="368054D2"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8</w:t>
            </w:r>
          </w:p>
        </w:tc>
        <w:tc>
          <w:tcPr>
            <w:tcW w:w="567" w:type="dxa"/>
            <w:vMerge w:val="restart"/>
            <w:shd w:val="clear" w:color="auto" w:fill="auto"/>
            <w:textDirection w:val="btLr"/>
            <w:vAlign w:val="center"/>
          </w:tcPr>
          <w:p w14:paraId="0594556F" w14:textId="77777777" w:rsidR="005D0509" w:rsidRPr="007A15EB" w:rsidRDefault="005D0509" w:rsidP="005D0509">
            <w:pPr>
              <w:pStyle w:val="Prrafodelista"/>
              <w:suppressAutoHyphens/>
              <w:overflowPunct w:val="0"/>
              <w:autoSpaceDE w:val="0"/>
              <w:ind w:left="113" w:right="113"/>
              <w:jc w:val="center"/>
              <w:textAlignment w:val="baseline"/>
              <w:rPr>
                <w:rFonts w:ascii="Arial Narrow" w:hAnsi="Arial Narrow" w:cs="Arial"/>
                <w:b/>
                <w:sz w:val="16"/>
                <w:szCs w:val="16"/>
              </w:rPr>
            </w:pPr>
            <w:r w:rsidRPr="007A15EB">
              <w:rPr>
                <w:rFonts w:ascii="Arial Narrow" w:hAnsi="Arial Narrow" w:cs="Arial"/>
                <w:b/>
                <w:sz w:val="16"/>
                <w:szCs w:val="16"/>
              </w:rPr>
              <w:t>Consultorio medico</w:t>
            </w:r>
          </w:p>
        </w:tc>
        <w:tc>
          <w:tcPr>
            <w:tcW w:w="1418" w:type="dxa"/>
            <w:shd w:val="clear" w:color="auto" w:fill="auto"/>
            <w:vAlign w:val="center"/>
          </w:tcPr>
          <w:p w14:paraId="269E3A79" w14:textId="77777777" w:rsidR="005D0509" w:rsidRPr="007A15EB" w:rsidRDefault="005D0509" w:rsidP="00470870">
            <w:pPr>
              <w:jc w:val="left"/>
              <w:rPr>
                <w:rFonts w:ascii="Arial Narrow" w:hAnsi="Arial Narrow" w:cs="Arial"/>
                <w:sz w:val="14"/>
                <w:szCs w:val="14"/>
              </w:rPr>
            </w:pPr>
            <w:r w:rsidRPr="007A15EB">
              <w:rPr>
                <w:rFonts w:ascii="Arial Narrow" w:hAnsi="Arial Narrow" w:cs="Arial"/>
                <w:sz w:val="14"/>
                <w:szCs w:val="14"/>
              </w:rPr>
              <w:t>Incendio en el área</w:t>
            </w:r>
          </w:p>
        </w:tc>
        <w:tc>
          <w:tcPr>
            <w:tcW w:w="2551" w:type="dxa"/>
            <w:vMerge w:val="restart"/>
            <w:shd w:val="clear" w:color="auto" w:fill="auto"/>
            <w:vAlign w:val="center"/>
          </w:tcPr>
          <w:p w14:paraId="1F3601CF" w14:textId="77777777" w:rsidR="005D0509" w:rsidRPr="007A15EB" w:rsidRDefault="005D0509" w:rsidP="005D0509">
            <w:pPr>
              <w:rPr>
                <w:rFonts w:ascii="Arial Narrow" w:hAnsi="Arial Narrow"/>
                <w:sz w:val="16"/>
                <w:szCs w:val="16"/>
              </w:rPr>
            </w:pPr>
            <w:r w:rsidRPr="007A15EB">
              <w:rPr>
                <w:rFonts w:ascii="Arial Narrow" w:hAnsi="Arial Narrow"/>
                <w:sz w:val="16"/>
                <w:szCs w:val="16"/>
              </w:rPr>
              <w:t>Se considera una contingencia en el caso de que ocurra un fenómeno natural o causa social que no permitan la adecuada recolección de los residuos biosanitarios del consultorio médico.</w:t>
            </w:r>
          </w:p>
        </w:tc>
        <w:tc>
          <w:tcPr>
            <w:tcW w:w="1276" w:type="dxa"/>
            <w:vMerge w:val="restart"/>
            <w:vAlign w:val="center"/>
          </w:tcPr>
          <w:p w14:paraId="75F03178" w14:textId="38D56AC3" w:rsidR="005D0509" w:rsidRPr="007A15EB" w:rsidRDefault="005D0509" w:rsidP="005D0509">
            <w:pPr>
              <w:jc w:val="left"/>
              <w:rPr>
                <w:rFonts w:ascii="Arial Narrow" w:hAnsi="Arial Narrow"/>
                <w:sz w:val="16"/>
                <w:szCs w:val="16"/>
              </w:rPr>
            </w:pPr>
            <w:r w:rsidRPr="007A15EB">
              <w:rPr>
                <w:rFonts w:ascii="Arial Narrow" w:hAnsi="Arial Narrow" w:cs="Arial"/>
                <w:sz w:val="16"/>
                <w:szCs w:val="16"/>
              </w:rPr>
              <w:t>Consultorio médico</w:t>
            </w:r>
          </w:p>
        </w:tc>
        <w:tc>
          <w:tcPr>
            <w:tcW w:w="992" w:type="dxa"/>
            <w:vAlign w:val="center"/>
          </w:tcPr>
          <w:p w14:paraId="478972E0" w14:textId="764FDD5B" w:rsidR="005D0509" w:rsidRPr="007A15EB" w:rsidRDefault="005D0509" w:rsidP="005D0509">
            <w:pPr>
              <w:jc w:val="center"/>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531D5C21" w14:textId="77777777" w:rsidR="005D0509" w:rsidRPr="007A15EB" w:rsidRDefault="005D0509" w:rsidP="005D0509">
            <w:pPr>
              <w:jc w:val="center"/>
              <w:rPr>
                <w:rFonts w:ascii="Arial Narrow" w:hAnsi="Arial Narrow" w:cs="Arial"/>
                <w:sz w:val="16"/>
                <w:szCs w:val="16"/>
              </w:rPr>
            </w:pPr>
          </w:p>
        </w:tc>
        <w:tc>
          <w:tcPr>
            <w:tcW w:w="993" w:type="dxa"/>
            <w:vAlign w:val="center"/>
          </w:tcPr>
          <w:p w14:paraId="34FDDD14" w14:textId="77777777" w:rsidR="005D0509" w:rsidRPr="007A15EB" w:rsidRDefault="005D0509" w:rsidP="005D0509">
            <w:pPr>
              <w:jc w:val="center"/>
              <w:rPr>
                <w:rFonts w:ascii="Arial Narrow" w:hAnsi="Arial Narrow" w:cs="Arial"/>
                <w:sz w:val="16"/>
                <w:szCs w:val="16"/>
              </w:rPr>
            </w:pPr>
          </w:p>
        </w:tc>
      </w:tr>
      <w:tr w:rsidR="007A15EB" w:rsidRPr="007A15EB" w14:paraId="27369F04" w14:textId="0A172388" w:rsidTr="00AA6172">
        <w:trPr>
          <w:trHeight w:val="485"/>
        </w:trPr>
        <w:tc>
          <w:tcPr>
            <w:tcW w:w="567" w:type="dxa"/>
            <w:shd w:val="clear" w:color="auto" w:fill="DDD9C3" w:themeFill="background2" w:themeFillShade="E6"/>
            <w:vAlign w:val="center"/>
          </w:tcPr>
          <w:p w14:paraId="0C74C038" w14:textId="76D60A60"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9</w:t>
            </w:r>
          </w:p>
        </w:tc>
        <w:tc>
          <w:tcPr>
            <w:tcW w:w="567" w:type="dxa"/>
            <w:vMerge/>
            <w:shd w:val="clear" w:color="auto" w:fill="auto"/>
            <w:vAlign w:val="center"/>
          </w:tcPr>
          <w:p w14:paraId="75FEEB13" w14:textId="77777777" w:rsidR="005D0509" w:rsidRPr="007A15EB" w:rsidRDefault="005D0509" w:rsidP="005D0509">
            <w:pPr>
              <w:pStyle w:val="Prrafodelista"/>
              <w:suppressAutoHyphens/>
              <w:overflowPunct w:val="0"/>
              <w:autoSpaceDE w:val="0"/>
              <w:ind w:left="0"/>
              <w:jc w:val="left"/>
              <w:textAlignment w:val="baseline"/>
              <w:rPr>
                <w:rFonts w:ascii="Arial Narrow" w:hAnsi="Arial Narrow" w:cs="Arial"/>
                <w:sz w:val="16"/>
                <w:szCs w:val="16"/>
              </w:rPr>
            </w:pPr>
          </w:p>
        </w:tc>
        <w:tc>
          <w:tcPr>
            <w:tcW w:w="1418" w:type="dxa"/>
            <w:shd w:val="clear" w:color="auto" w:fill="auto"/>
            <w:vAlign w:val="center"/>
          </w:tcPr>
          <w:p w14:paraId="4F8D23B9" w14:textId="77777777" w:rsidR="005D0509" w:rsidRPr="007A15EB" w:rsidRDefault="005D0509" w:rsidP="00470870">
            <w:pPr>
              <w:jc w:val="left"/>
              <w:rPr>
                <w:rFonts w:ascii="Arial Narrow" w:hAnsi="Arial Narrow" w:cs="Arial"/>
                <w:sz w:val="14"/>
                <w:szCs w:val="14"/>
              </w:rPr>
            </w:pPr>
            <w:r w:rsidRPr="007A15EB">
              <w:rPr>
                <w:rFonts w:ascii="Arial Narrow" w:hAnsi="Arial Narrow" w:cs="Arial"/>
                <w:sz w:val="14"/>
                <w:szCs w:val="14"/>
              </w:rPr>
              <w:t>Inundación en el área</w:t>
            </w:r>
          </w:p>
        </w:tc>
        <w:tc>
          <w:tcPr>
            <w:tcW w:w="2551" w:type="dxa"/>
            <w:vMerge/>
            <w:shd w:val="clear" w:color="auto" w:fill="auto"/>
            <w:vAlign w:val="center"/>
          </w:tcPr>
          <w:p w14:paraId="74A058BB" w14:textId="77777777" w:rsidR="005D0509" w:rsidRPr="007A15EB" w:rsidRDefault="005D0509" w:rsidP="005D0509">
            <w:pPr>
              <w:pStyle w:val="Prrafodelista"/>
              <w:jc w:val="left"/>
              <w:rPr>
                <w:rFonts w:ascii="Arial Narrow" w:hAnsi="Arial Narrow" w:cs="Arial"/>
                <w:sz w:val="16"/>
                <w:szCs w:val="16"/>
              </w:rPr>
            </w:pPr>
          </w:p>
        </w:tc>
        <w:tc>
          <w:tcPr>
            <w:tcW w:w="1276" w:type="dxa"/>
            <w:vMerge/>
            <w:vAlign w:val="center"/>
          </w:tcPr>
          <w:p w14:paraId="4678E6AF" w14:textId="77777777" w:rsidR="005D0509" w:rsidRPr="007A15EB" w:rsidRDefault="005D0509" w:rsidP="005D0509">
            <w:pPr>
              <w:pStyle w:val="Prrafodelista"/>
              <w:jc w:val="left"/>
              <w:rPr>
                <w:rFonts w:ascii="Arial Narrow" w:hAnsi="Arial Narrow" w:cs="Arial"/>
                <w:sz w:val="16"/>
                <w:szCs w:val="16"/>
              </w:rPr>
            </w:pPr>
          </w:p>
        </w:tc>
        <w:tc>
          <w:tcPr>
            <w:tcW w:w="992" w:type="dxa"/>
            <w:vAlign w:val="center"/>
          </w:tcPr>
          <w:p w14:paraId="12B472F7" w14:textId="58A7295F" w:rsidR="005D0509" w:rsidRPr="007A15EB" w:rsidRDefault="005D0509" w:rsidP="005D0509">
            <w:pPr>
              <w:jc w:val="center"/>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2A033791" w14:textId="77777777" w:rsidR="005D0509" w:rsidRPr="007A15EB" w:rsidRDefault="005D0509" w:rsidP="005D0509">
            <w:pPr>
              <w:pStyle w:val="Prrafodelista"/>
              <w:jc w:val="center"/>
              <w:rPr>
                <w:rFonts w:ascii="Arial Narrow" w:hAnsi="Arial Narrow" w:cs="Arial"/>
                <w:sz w:val="16"/>
                <w:szCs w:val="16"/>
              </w:rPr>
            </w:pPr>
          </w:p>
        </w:tc>
        <w:tc>
          <w:tcPr>
            <w:tcW w:w="993" w:type="dxa"/>
            <w:vAlign w:val="center"/>
          </w:tcPr>
          <w:p w14:paraId="34BAD506" w14:textId="77777777" w:rsidR="005D0509" w:rsidRPr="007A15EB" w:rsidRDefault="005D0509" w:rsidP="005D0509">
            <w:pPr>
              <w:pStyle w:val="Prrafodelista"/>
              <w:jc w:val="center"/>
              <w:rPr>
                <w:rFonts w:ascii="Arial Narrow" w:hAnsi="Arial Narrow" w:cs="Arial"/>
                <w:sz w:val="16"/>
                <w:szCs w:val="16"/>
              </w:rPr>
            </w:pPr>
          </w:p>
        </w:tc>
      </w:tr>
      <w:tr w:rsidR="007A15EB" w:rsidRPr="007A15EB" w14:paraId="581536DB" w14:textId="7E8B1EFE" w:rsidTr="00AA6172">
        <w:trPr>
          <w:trHeight w:val="361"/>
        </w:trPr>
        <w:tc>
          <w:tcPr>
            <w:tcW w:w="567" w:type="dxa"/>
            <w:shd w:val="clear" w:color="auto" w:fill="DDD9C3" w:themeFill="background2" w:themeFillShade="E6"/>
            <w:vAlign w:val="center"/>
          </w:tcPr>
          <w:p w14:paraId="757F3551" w14:textId="1672B5F8"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10</w:t>
            </w:r>
          </w:p>
        </w:tc>
        <w:tc>
          <w:tcPr>
            <w:tcW w:w="567" w:type="dxa"/>
            <w:vMerge/>
            <w:shd w:val="clear" w:color="auto" w:fill="auto"/>
            <w:vAlign w:val="center"/>
          </w:tcPr>
          <w:p w14:paraId="2C2D4E9A" w14:textId="77777777" w:rsidR="005D0509" w:rsidRPr="007A15EB" w:rsidRDefault="005D0509" w:rsidP="005D0509">
            <w:pPr>
              <w:pStyle w:val="Prrafodelista"/>
              <w:suppressAutoHyphens/>
              <w:overflowPunct w:val="0"/>
              <w:autoSpaceDE w:val="0"/>
              <w:ind w:left="0"/>
              <w:jc w:val="left"/>
              <w:textAlignment w:val="baseline"/>
              <w:rPr>
                <w:rFonts w:ascii="Arial Narrow" w:hAnsi="Arial Narrow" w:cs="Arial"/>
                <w:sz w:val="16"/>
                <w:szCs w:val="16"/>
              </w:rPr>
            </w:pPr>
          </w:p>
        </w:tc>
        <w:tc>
          <w:tcPr>
            <w:tcW w:w="1418" w:type="dxa"/>
            <w:shd w:val="clear" w:color="auto" w:fill="auto"/>
            <w:vAlign w:val="center"/>
          </w:tcPr>
          <w:p w14:paraId="612D2C41" w14:textId="77777777" w:rsidR="005D0509" w:rsidRPr="007A15EB" w:rsidRDefault="005D0509" w:rsidP="00470870">
            <w:pPr>
              <w:jc w:val="left"/>
              <w:rPr>
                <w:rFonts w:ascii="Arial Narrow" w:hAnsi="Arial Narrow" w:cs="Arial"/>
                <w:sz w:val="14"/>
                <w:szCs w:val="14"/>
              </w:rPr>
            </w:pPr>
            <w:r w:rsidRPr="007A15EB">
              <w:rPr>
                <w:rFonts w:ascii="Arial Narrow" w:hAnsi="Arial Narrow" w:cs="Arial"/>
                <w:sz w:val="14"/>
                <w:szCs w:val="14"/>
              </w:rPr>
              <w:t>Sismo</w:t>
            </w:r>
          </w:p>
        </w:tc>
        <w:tc>
          <w:tcPr>
            <w:tcW w:w="2551" w:type="dxa"/>
            <w:vMerge/>
            <w:shd w:val="clear" w:color="auto" w:fill="auto"/>
            <w:vAlign w:val="center"/>
          </w:tcPr>
          <w:p w14:paraId="1D07B04D" w14:textId="77777777" w:rsidR="005D0509" w:rsidRPr="007A15EB" w:rsidRDefault="005D0509" w:rsidP="005D0509">
            <w:pPr>
              <w:pStyle w:val="Prrafodelista"/>
              <w:jc w:val="left"/>
              <w:rPr>
                <w:rFonts w:ascii="Arial Narrow" w:hAnsi="Arial Narrow" w:cs="Arial"/>
                <w:sz w:val="16"/>
                <w:szCs w:val="16"/>
              </w:rPr>
            </w:pPr>
          </w:p>
        </w:tc>
        <w:tc>
          <w:tcPr>
            <w:tcW w:w="1276" w:type="dxa"/>
            <w:vMerge/>
            <w:vAlign w:val="center"/>
          </w:tcPr>
          <w:p w14:paraId="4B034906" w14:textId="77777777" w:rsidR="005D0509" w:rsidRPr="007A15EB" w:rsidRDefault="005D0509" w:rsidP="005D0509">
            <w:pPr>
              <w:pStyle w:val="Prrafodelista"/>
              <w:jc w:val="left"/>
              <w:rPr>
                <w:rFonts w:ascii="Arial Narrow" w:hAnsi="Arial Narrow" w:cs="Arial"/>
                <w:sz w:val="16"/>
                <w:szCs w:val="16"/>
              </w:rPr>
            </w:pPr>
          </w:p>
        </w:tc>
        <w:tc>
          <w:tcPr>
            <w:tcW w:w="992" w:type="dxa"/>
            <w:vAlign w:val="center"/>
          </w:tcPr>
          <w:p w14:paraId="56675A6C" w14:textId="32AE6862" w:rsidR="005D0509" w:rsidRPr="007A15EB" w:rsidRDefault="005D0509" w:rsidP="005D0509">
            <w:pPr>
              <w:jc w:val="center"/>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79B33BB2" w14:textId="77777777" w:rsidR="005D0509" w:rsidRPr="007A15EB" w:rsidRDefault="005D0509" w:rsidP="005D0509">
            <w:pPr>
              <w:pStyle w:val="Prrafodelista"/>
              <w:jc w:val="center"/>
              <w:rPr>
                <w:rFonts w:ascii="Arial Narrow" w:hAnsi="Arial Narrow" w:cs="Arial"/>
                <w:sz w:val="16"/>
                <w:szCs w:val="16"/>
              </w:rPr>
            </w:pPr>
          </w:p>
        </w:tc>
        <w:tc>
          <w:tcPr>
            <w:tcW w:w="993" w:type="dxa"/>
            <w:vAlign w:val="center"/>
          </w:tcPr>
          <w:p w14:paraId="3A30F1FB" w14:textId="77777777" w:rsidR="005D0509" w:rsidRPr="007A15EB" w:rsidRDefault="005D0509" w:rsidP="005D0509">
            <w:pPr>
              <w:pStyle w:val="Prrafodelista"/>
              <w:jc w:val="center"/>
              <w:rPr>
                <w:rFonts w:ascii="Arial Narrow" w:hAnsi="Arial Narrow" w:cs="Arial"/>
                <w:sz w:val="16"/>
                <w:szCs w:val="16"/>
              </w:rPr>
            </w:pPr>
          </w:p>
        </w:tc>
      </w:tr>
      <w:tr w:rsidR="007A15EB" w:rsidRPr="007A15EB" w14:paraId="0741F88C" w14:textId="02BFFFD5" w:rsidTr="00AA6172">
        <w:trPr>
          <w:trHeight w:val="485"/>
        </w:trPr>
        <w:tc>
          <w:tcPr>
            <w:tcW w:w="567" w:type="dxa"/>
            <w:shd w:val="clear" w:color="auto" w:fill="DDD9C3" w:themeFill="background2" w:themeFillShade="E6"/>
            <w:vAlign w:val="center"/>
          </w:tcPr>
          <w:p w14:paraId="40E65AEE" w14:textId="47931663"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11</w:t>
            </w:r>
          </w:p>
        </w:tc>
        <w:tc>
          <w:tcPr>
            <w:tcW w:w="567" w:type="dxa"/>
            <w:vMerge/>
            <w:shd w:val="clear" w:color="auto" w:fill="auto"/>
            <w:vAlign w:val="center"/>
          </w:tcPr>
          <w:p w14:paraId="603B4176" w14:textId="77777777" w:rsidR="005D0509" w:rsidRPr="007A15EB" w:rsidRDefault="005D0509" w:rsidP="005D0509">
            <w:pPr>
              <w:pStyle w:val="Prrafodelista"/>
              <w:suppressAutoHyphens/>
              <w:overflowPunct w:val="0"/>
              <w:autoSpaceDE w:val="0"/>
              <w:ind w:left="0"/>
              <w:jc w:val="left"/>
              <w:textAlignment w:val="baseline"/>
              <w:rPr>
                <w:rFonts w:ascii="Arial Narrow" w:hAnsi="Arial Narrow" w:cs="Arial"/>
                <w:sz w:val="16"/>
                <w:szCs w:val="16"/>
              </w:rPr>
            </w:pPr>
          </w:p>
        </w:tc>
        <w:tc>
          <w:tcPr>
            <w:tcW w:w="1418" w:type="dxa"/>
            <w:shd w:val="clear" w:color="auto" w:fill="auto"/>
            <w:vAlign w:val="center"/>
          </w:tcPr>
          <w:p w14:paraId="5C4B4660" w14:textId="77777777" w:rsidR="005D0509" w:rsidRPr="007A15EB" w:rsidRDefault="005D0509" w:rsidP="00470870">
            <w:pPr>
              <w:pStyle w:val="Prrafodelista"/>
              <w:suppressAutoHyphens/>
              <w:overflowPunct w:val="0"/>
              <w:autoSpaceDE w:val="0"/>
              <w:ind w:left="0"/>
              <w:jc w:val="left"/>
              <w:textAlignment w:val="baseline"/>
              <w:rPr>
                <w:rFonts w:ascii="Arial Narrow" w:hAnsi="Arial Narrow" w:cs="Arial"/>
                <w:sz w:val="14"/>
                <w:szCs w:val="14"/>
              </w:rPr>
            </w:pPr>
            <w:r w:rsidRPr="007A15EB">
              <w:rPr>
                <w:rFonts w:ascii="Arial Narrow" w:hAnsi="Arial Narrow" w:cs="Arial"/>
                <w:sz w:val="14"/>
                <w:szCs w:val="14"/>
              </w:rPr>
              <w:t>Alteración del orden público</w:t>
            </w:r>
          </w:p>
        </w:tc>
        <w:tc>
          <w:tcPr>
            <w:tcW w:w="2551" w:type="dxa"/>
            <w:vMerge/>
            <w:shd w:val="clear" w:color="auto" w:fill="auto"/>
            <w:vAlign w:val="center"/>
          </w:tcPr>
          <w:p w14:paraId="4ED7AA0A" w14:textId="77777777" w:rsidR="005D0509" w:rsidRPr="007A15EB" w:rsidRDefault="005D0509" w:rsidP="005D0509">
            <w:pPr>
              <w:pStyle w:val="Prrafodelista"/>
              <w:jc w:val="left"/>
              <w:rPr>
                <w:rFonts w:ascii="Arial Narrow" w:hAnsi="Arial Narrow" w:cs="Arial"/>
                <w:sz w:val="16"/>
                <w:szCs w:val="16"/>
              </w:rPr>
            </w:pPr>
          </w:p>
        </w:tc>
        <w:tc>
          <w:tcPr>
            <w:tcW w:w="1276" w:type="dxa"/>
            <w:vMerge/>
            <w:vAlign w:val="center"/>
          </w:tcPr>
          <w:p w14:paraId="42A32151" w14:textId="77777777" w:rsidR="005D0509" w:rsidRPr="007A15EB" w:rsidRDefault="005D0509" w:rsidP="005D0509">
            <w:pPr>
              <w:pStyle w:val="Prrafodelista"/>
              <w:jc w:val="left"/>
              <w:rPr>
                <w:rFonts w:ascii="Arial Narrow" w:hAnsi="Arial Narrow" w:cs="Arial"/>
                <w:sz w:val="16"/>
                <w:szCs w:val="16"/>
              </w:rPr>
            </w:pPr>
          </w:p>
        </w:tc>
        <w:tc>
          <w:tcPr>
            <w:tcW w:w="992" w:type="dxa"/>
            <w:vAlign w:val="center"/>
          </w:tcPr>
          <w:p w14:paraId="0D982471" w14:textId="22F19BAE" w:rsidR="005D0509" w:rsidRPr="007A15EB" w:rsidRDefault="005D0509" w:rsidP="005D0509">
            <w:pPr>
              <w:jc w:val="center"/>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41EC1F72" w14:textId="77777777" w:rsidR="005D0509" w:rsidRPr="007A15EB" w:rsidRDefault="005D0509" w:rsidP="005D0509">
            <w:pPr>
              <w:pStyle w:val="Prrafodelista"/>
              <w:jc w:val="center"/>
              <w:rPr>
                <w:rFonts w:ascii="Arial Narrow" w:hAnsi="Arial Narrow" w:cs="Arial"/>
                <w:sz w:val="16"/>
                <w:szCs w:val="16"/>
              </w:rPr>
            </w:pPr>
          </w:p>
        </w:tc>
        <w:tc>
          <w:tcPr>
            <w:tcW w:w="993" w:type="dxa"/>
            <w:vAlign w:val="center"/>
          </w:tcPr>
          <w:p w14:paraId="1AC63319" w14:textId="77777777" w:rsidR="005D0509" w:rsidRPr="007A15EB" w:rsidRDefault="005D0509" w:rsidP="005D0509">
            <w:pPr>
              <w:pStyle w:val="Prrafodelista"/>
              <w:jc w:val="center"/>
              <w:rPr>
                <w:rFonts w:ascii="Arial Narrow" w:hAnsi="Arial Narrow" w:cs="Arial"/>
                <w:sz w:val="16"/>
                <w:szCs w:val="16"/>
              </w:rPr>
            </w:pPr>
          </w:p>
        </w:tc>
      </w:tr>
      <w:tr w:rsidR="007A15EB" w:rsidRPr="007A15EB" w14:paraId="6642931C" w14:textId="40A2F9B6" w:rsidTr="00470870">
        <w:trPr>
          <w:trHeight w:val="386"/>
        </w:trPr>
        <w:tc>
          <w:tcPr>
            <w:tcW w:w="567" w:type="dxa"/>
            <w:shd w:val="clear" w:color="auto" w:fill="DDD9C3" w:themeFill="background2" w:themeFillShade="E6"/>
            <w:vAlign w:val="center"/>
          </w:tcPr>
          <w:p w14:paraId="08E8B75A" w14:textId="4FF4488F"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12</w:t>
            </w:r>
          </w:p>
        </w:tc>
        <w:tc>
          <w:tcPr>
            <w:tcW w:w="567" w:type="dxa"/>
            <w:vMerge w:val="restart"/>
            <w:shd w:val="clear" w:color="auto" w:fill="auto"/>
            <w:textDirection w:val="btLr"/>
            <w:vAlign w:val="center"/>
          </w:tcPr>
          <w:p w14:paraId="62CEBCC7" w14:textId="7054DA44" w:rsidR="005D0509" w:rsidRPr="007A15EB" w:rsidRDefault="005D0509" w:rsidP="005D0509">
            <w:pPr>
              <w:pStyle w:val="Prrafodelista"/>
              <w:suppressAutoHyphens/>
              <w:overflowPunct w:val="0"/>
              <w:autoSpaceDE w:val="0"/>
              <w:ind w:left="113" w:right="113"/>
              <w:jc w:val="center"/>
              <w:textAlignment w:val="baseline"/>
              <w:rPr>
                <w:rFonts w:ascii="Arial Narrow" w:hAnsi="Arial Narrow" w:cs="Arial"/>
                <w:sz w:val="16"/>
                <w:szCs w:val="16"/>
              </w:rPr>
            </w:pPr>
            <w:r w:rsidRPr="007A15EB">
              <w:rPr>
                <w:rFonts w:ascii="Arial Narrow" w:hAnsi="Arial Narrow" w:cs="Arial"/>
                <w:b/>
                <w:sz w:val="16"/>
                <w:szCs w:val="16"/>
              </w:rPr>
              <w:t>Residuos de RAEEs</w:t>
            </w:r>
          </w:p>
        </w:tc>
        <w:tc>
          <w:tcPr>
            <w:tcW w:w="1418" w:type="dxa"/>
            <w:shd w:val="clear" w:color="auto" w:fill="auto"/>
            <w:vAlign w:val="center"/>
          </w:tcPr>
          <w:p w14:paraId="432A2D7B" w14:textId="34A0F5D5" w:rsidR="005D0509" w:rsidRPr="007A15EB" w:rsidRDefault="005D0509" w:rsidP="005D0509">
            <w:pPr>
              <w:jc w:val="left"/>
              <w:rPr>
                <w:rFonts w:ascii="Arial Narrow" w:hAnsi="Arial Narrow" w:cs="Arial"/>
                <w:sz w:val="16"/>
                <w:szCs w:val="16"/>
              </w:rPr>
            </w:pPr>
            <w:r w:rsidRPr="007A15EB">
              <w:rPr>
                <w:rFonts w:ascii="Arial Narrow" w:hAnsi="Arial Narrow" w:cs="Arial"/>
                <w:sz w:val="16"/>
                <w:szCs w:val="16"/>
              </w:rPr>
              <w:t>Incendio</w:t>
            </w:r>
          </w:p>
        </w:tc>
        <w:tc>
          <w:tcPr>
            <w:tcW w:w="2551" w:type="dxa"/>
            <w:shd w:val="clear" w:color="auto" w:fill="auto"/>
            <w:vAlign w:val="center"/>
          </w:tcPr>
          <w:p w14:paraId="302D0A44" w14:textId="48032898" w:rsidR="005D0509" w:rsidRPr="007A15EB" w:rsidRDefault="005D0509" w:rsidP="00AA6172">
            <w:pPr>
              <w:pStyle w:val="Prrafodelista"/>
              <w:ind w:left="0"/>
              <w:rPr>
                <w:rFonts w:ascii="Arial Narrow" w:hAnsi="Arial Narrow" w:cs="Arial"/>
                <w:sz w:val="16"/>
                <w:szCs w:val="16"/>
              </w:rPr>
            </w:pPr>
            <w:r w:rsidRPr="007A15EB">
              <w:rPr>
                <w:rFonts w:ascii="Arial Narrow" w:hAnsi="Arial Narrow"/>
                <w:sz w:val="16"/>
                <w:szCs w:val="16"/>
              </w:rPr>
              <w:t>Se considera una contingencia en el caso de que ocurra un incendio el cual afecte los aparatos y/o no permitan la adecuada recolección de los residuos.</w:t>
            </w:r>
          </w:p>
        </w:tc>
        <w:tc>
          <w:tcPr>
            <w:tcW w:w="1276" w:type="dxa"/>
            <w:vMerge w:val="restart"/>
            <w:vAlign w:val="center"/>
          </w:tcPr>
          <w:p w14:paraId="4AEFA2BA" w14:textId="584FD98D" w:rsidR="005D0509" w:rsidRPr="007A15EB" w:rsidRDefault="005D0509" w:rsidP="005D0509">
            <w:pPr>
              <w:pStyle w:val="Prrafodelista"/>
              <w:ind w:left="0"/>
              <w:jc w:val="left"/>
              <w:rPr>
                <w:rFonts w:ascii="Arial Narrow" w:hAnsi="Arial Narrow" w:cs="Arial"/>
                <w:sz w:val="16"/>
                <w:szCs w:val="16"/>
              </w:rPr>
            </w:pPr>
            <w:r w:rsidRPr="007A15EB">
              <w:rPr>
                <w:rFonts w:ascii="Arial Narrow" w:hAnsi="Arial Narrow" w:cs="Arial"/>
                <w:sz w:val="16"/>
                <w:szCs w:val="16"/>
              </w:rPr>
              <w:t xml:space="preserve">Centro de acopio </w:t>
            </w:r>
          </w:p>
        </w:tc>
        <w:tc>
          <w:tcPr>
            <w:tcW w:w="992" w:type="dxa"/>
            <w:vAlign w:val="center"/>
          </w:tcPr>
          <w:p w14:paraId="360A69F1" w14:textId="015C29F2" w:rsidR="005D0509" w:rsidRPr="007A15EB" w:rsidRDefault="00470870" w:rsidP="005D0509">
            <w:pPr>
              <w:pStyle w:val="Prrafodelista"/>
              <w:ind w:left="0"/>
              <w:jc w:val="center"/>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1E0AEA07" w14:textId="77777777" w:rsidR="005D0509" w:rsidRPr="007A15EB" w:rsidRDefault="005D0509" w:rsidP="005D0509">
            <w:pPr>
              <w:pStyle w:val="Prrafodelista"/>
              <w:ind w:left="0"/>
              <w:jc w:val="center"/>
              <w:rPr>
                <w:rFonts w:ascii="Arial Narrow" w:hAnsi="Arial Narrow" w:cs="Arial"/>
                <w:sz w:val="16"/>
                <w:szCs w:val="16"/>
              </w:rPr>
            </w:pPr>
          </w:p>
        </w:tc>
        <w:tc>
          <w:tcPr>
            <w:tcW w:w="993" w:type="dxa"/>
            <w:vAlign w:val="center"/>
          </w:tcPr>
          <w:p w14:paraId="47528B5E" w14:textId="77777777" w:rsidR="005D0509" w:rsidRPr="007A15EB" w:rsidRDefault="005D0509" w:rsidP="005D0509">
            <w:pPr>
              <w:pStyle w:val="Prrafodelista"/>
              <w:ind w:left="0"/>
              <w:jc w:val="center"/>
              <w:rPr>
                <w:rFonts w:ascii="Arial Narrow" w:hAnsi="Arial Narrow" w:cs="Arial"/>
                <w:sz w:val="16"/>
                <w:szCs w:val="16"/>
              </w:rPr>
            </w:pPr>
          </w:p>
        </w:tc>
      </w:tr>
      <w:tr w:rsidR="007A15EB" w:rsidRPr="007A15EB" w14:paraId="58180B2B" w14:textId="44B95D3B" w:rsidTr="00470870">
        <w:trPr>
          <w:trHeight w:val="427"/>
        </w:trPr>
        <w:tc>
          <w:tcPr>
            <w:tcW w:w="567" w:type="dxa"/>
            <w:shd w:val="clear" w:color="auto" w:fill="DDD9C3" w:themeFill="background2" w:themeFillShade="E6"/>
            <w:vAlign w:val="center"/>
          </w:tcPr>
          <w:p w14:paraId="5848E762" w14:textId="071D156B"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13</w:t>
            </w:r>
          </w:p>
        </w:tc>
        <w:tc>
          <w:tcPr>
            <w:tcW w:w="567" w:type="dxa"/>
            <w:vMerge/>
            <w:shd w:val="clear" w:color="auto" w:fill="auto"/>
            <w:vAlign w:val="center"/>
          </w:tcPr>
          <w:p w14:paraId="7FE17509" w14:textId="77777777" w:rsidR="005D0509" w:rsidRPr="007A15EB" w:rsidRDefault="005D0509" w:rsidP="005D0509">
            <w:pPr>
              <w:pStyle w:val="Prrafodelista"/>
              <w:suppressAutoHyphens/>
              <w:overflowPunct w:val="0"/>
              <w:autoSpaceDE w:val="0"/>
              <w:ind w:left="0"/>
              <w:jc w:val="left"/>
              <w:textAlignment w:val="baseline"/>
              <w:rPr>
                <w:rFonts w:ascii="Arial Narrow" w:hAnsi="Arial Narrow" w:cs="Arial"/>
                <w:sz w:val="16"/>
                <w:szCs w:val="16"/>
              </w:rPr>
            </w:pPr>
          </w:p>
        </w:tc>
        <w:tc>
          <w:tcPr>
            <w:tcW w:w="1418" w:type="dxa"/>
            <w:shd w:val="clear" w:color="auto" w:fill="auto"/>
            <w:vAlign w:val="center"/>
          </w:tcPr>
          <w:p w14:paraId="56E83C1B" w14:textId="2AB122F6" w:rsidR="005D0509" w:rsidRPr="007A15EB" w:rsidRDefault="005D0509" w:rsidP="005D0509">
            <w:pPr>
              <w:jc w:val="left"/>
              <w:rPr>
                <w:rFonts w:ascii="Arial Narrow" w:hAnsi="Arial Narrow" w:cs="Arial"/>
                <w:sz w:val="16"/>
                <w:szCs w:val="16"/>
              </w:rPr>
            </w:pPr>
            <w:r w:rsidRPr="007A15EB">
              <w:rPr>
                <w:rFonts w:ascii="Arial Narrow" w:hAnsi="Arial Narrow" w:cs="Arial"/>
                <w:sz w:val="16"/>
                <w:szCs w:val="16"/>
              </w:rPr>
              <w:t xml:space="preserve">Rotura  </w:t>
            </w:r>
          </w:p>
        </w:tc>
        <w:tc>
          <w:tcPr>
            <w:tcW w:w="2551" w:type="dxa"/>
            <w:vMerge w:val="restart"/>
            <w:shd w:val="clear" w:color="auto" w:fill="auto"/>
            <w:vAlign w:val="center"/>
          </w:tcPr>
          <w:p w14:paraId="0753E3B1" w14:textId="5332B960" w:rsidR="005D0509" w:rsidRPr="007A15EB" w:rsidRDefault="005D0509" w:rsidP="00AA6172">
            <w:pPr>
              <w:pStyle w:val="Prrafodelista"/>
              <w:ind w:left="0"/>
              <w:rPr>
                <w:rFonts w:ascii="Arial Narrow" w:hAnsi="Arial Narrow" w:cs="Arial"/>
                <w:sz w:val="16"/>
                <w:szCs w:val="16"/>
              </w:rPr>
            </w:pPr>
            <w:r w:rsidRPr="007A15EB">
              <w:rPr>
                <w:rFonts w:ascii="Arial Narrow" w:hAnsi="Arial Narrow" w:cs="Arial"/>
                <w:sz w:val="16"/>
                <w:szCs w:val="16"/>
              </w:rPr>
              <w:t>Se considera una contingencia en el caso de que cuando se esté trasladando y/o entregando los residuos en el interior de la entidad allá una rotura, derrame o volcamiento de sustancias de los Aparatos eléctricos y/o electrónicos.</w:t>
            </w:r>
          </w:p>
        </w:tc>
        <w:tc>
          <w:tcPr>
            <w:tcW w:w="1276" w:type="dxa"/>
            <w:vMerge/>
            <w:vAlign w:val="center"/>
          </w:tcPr>
          <w:p w14:paraId="3852B5DF" w14:textId="77777777" w:rsidR="005D0509" w:rsidRPr="007A15EB" w:rsidRDefault="005D0509" w:rsidP="005D0509">
            <w:pPr>
              <w:pStyle w:val="Prrafodelista"/>
              <w:ind w:left="0"/>
              <w:jc w:val="left"/>
              <w:rPr>
                <w:rFonts w:ascii="Arial Narrow" w:hAnsi="Arial Narrow" w:cs="Arial"/>
                <w:sz w:val="16"/>
                <w:szCs w:val="16"/>
              </w:rPr>
            </w:pPr>
          </w:p>
        </w:tc>
        <w:tc>
          <w:tcPr>
            <w:tcW w:w="992" w:type="dxa"/>
            <w:vAlign w:val="center"/>
          </w:tcPr>
          <w:p w14:paraId="317B2574" w14:textId="47C1D9B1" w:rsidR="005D0509" w:rsidRPr="007A15EB" w:rsidRDefault="00470870" w:rsidP="005D0509">
            <w:pPr>
              <w:pStyle w:val="Prrafodelista"/>
              <w:ind w:left="0"/>
              <w:jc w:val="center"/>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36ABF6CC" w14:textId="77777777" w:rsidR="005D0509" w:rsidRPr="007A15EB" w:rsidRDefault="005D0509" w:rsidP="005D0509">
            <w:pPr>
              <w:pStyle w:val="Prrafodelista"/>
              <w:ind w:left="0"/>
              <w:jc w:val="center"/>
              <w:rPr>
                <w:rFonts w:ascii="Arial Narrow" w:hAnsi="Arial Narrow" w:cs="Arial"/>
                <w:sz w:val="16"/>
                <w:szCs w:val="16"/>
              </w:rPr>
            </w:pPr>
          </w:p>
        </w:tc>
        <w:tc>
          <w:tcPr>
            <w:tcW w:w="993" w:type="dxa"/>
            <w:vAlign w:val="center"/>
          </w:tcPr>
          <w:p w14:paraId="163A703C" w14:textId="77777777" w:rsidR="005D0509" w:rsidRPr="007A15EB" w:rsidRDefault="005D0509" w:rsidP="005D0509">
            <w:pPr>
              <w:pStyle w:val="Prrafodelista"/>
              <w:ind w:left="0"/>
              <w:jc w:val="center"/>
              <w:rPr>
                <w:rFonts w:ascii="Arial Narrow" w:hAnsi="Arial Narrow" w:cs="Arial"/>
                <w:sz w:val="16"/>
                <w:szCs w:val="16"/>
              </w:rPr>
            </w:pPr>
          </w:p>
        </w:tc>
      </w:tr>
      <w:tr w:rsidR="007A15EB" w:rsidRPr="007A15EB" w14:paraId="2EA4AE4D" w14:textId="5AF0726E" w:rsidTr="00470870">
        <w:trPr>
          <w:trHeight w:val="386"/>
        </w:trPr>
        <w:tc>
          <w:tcPr>
            <w:tcW w:w="567" w:type="dxa"/>
            <w:shd w:val="clear" w:color="auto" w:fill="DDD9C3" w:themeFill="background2" w:themeFillShade="E6"/>
            <w:vAlign w:val="center"/>
          </w:tcPr>
          <w:p w14:paraId="1B4BB2AE" w14:textId="4B0FA971"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14</w:t>
            </w:r>
          </w:p>
        </w:tc>
        <w:tc>
          <w:tcPr>
            <w:tcW w:w="567" w:type="dxa"/>
            <w:vMerge/>
            <w:shd w:val="clear" w:color="auto" w:fill="auto"/>
            <w:vAlign w:val="center"/>
          </w:tcPr>
          <w:p w14:paraId="42128811" w14:textId="77777777" w:rsidR="005D0509" w:rsidRPr="007A15EB" w:rsidRDefault="005D0509" w:rsidP="005D0509">
            <w:pPr>
              <w:pStyle w:val="Prrafodelista"/>
              <w:suppressAutoHyphens/>
              <w:overflowPunct w:val="0"/>
              <w:autoSpaceDE w:val="0"/>
              <w:ind w:left="0"/>
              <w:jc w:val="left"/>
              <w:textAlignment w:val="baseline"/>
              <w:rPr>
                <w:rFonts w:ascii="Arial Narrow" w:hAnsi="Arial Narrow" w:cs="Arial"/>
                <w:sz w:val="16"/>
                <w:szCs w:val="16"/>
              </w:rPr>
            </w:pPr>
          </w:p>
        </w:tc>
        <w:tc>
          <w:tcPr>
            <w:tcW w:w="1418" w:type="dxa"/>
            <w:shd w:val="clear" w:color="auto" w:fill="auto"/>
            <w:vAlign w:val="center"/>
          </w:tcPr>
          <w:p w14:paraId="6FE2E3D3" w14:textId="3CF97961" w:rsidR="005D0509" w:rsidRPr="007A15EB" w:rsidRDefault="00DD2133" w:rsidP="005D0509">
            <w:pPr>
              <w:jc w:val="left"/>
              <w:rPr>
                <w:rFonts w:ascii="Arial Narrow" w:hAnsi="Arial Narrow" w:cs="Arial"/>
                <w:sz w:val="16"/>
                <w:szCs w:val="16"/>
              </w:rPr>
            </w:pPr>
            <w:r w:rsidRPr="007A15EB">
              <w:rPr>
                <w:rFonts w:ascii="Arial Narrow" w:hAnsi="Arial Narrow" w:cs="Arial"/>
                <w:sz w:val="16"/>
                <w:szCs w:val="16"/>
              </w:rPr>
              <w:t>D</w:t>
            </w:r>
            <w:r w:rsidR="005D0509" w:rsidRPr="007A15EB">
              <w:rPr>
                <w:rFonts w:ascii="Arial Narrow" w:hAnsi="Arial Narrow" w:cs="Arial"/>
                <w:sz w:val="16"/>
                <w:szCs w:val="16"/>
              </w:rPr>
              <w:t>errame</w:t>
            </w:r>
          </w:p>
        </w:tc>
        <w:tc>
          <w:tcPr>
            <w:tcW w:w="2551" w:type="dxa"/>
            <w:vMerge/>
            <w:shd w:val="clear" w:color="auto" w:fill="auto"/>
            <w:vAlign w:val="center"/>
          </w:tcPr>
          <w:p w14:paraId="5BFAB942" w14:textId="46081077" w:rsidR="005D0509" w:rsidRPr="007A15EB" w:rsidRDefault="005D0509" w:rsidP="005D0509">
            <w:pPr>
              <w:pStyle w:val="Prrafodelista"/>
              <w:ind w:left="0"/>
              <w:jc w:val="left"/>
              <w:rPr>
                <w:rFonts w:ascii="Arial Narrow" w:hAnsi="Arial Narrow" w:cs="Arial"/>
                <w:sz w:val="16"/>
                <w:szCs w:val="16"/>
              </w:rPr>
            </w:pPr>
          </w:p>
        </w:tc>
        <w:tc>
          <w:tcPr>
            <w:tcW w:w="1276" w:type="dxa"/>
            <w:vMerge/>
            <w:vAlign w:val="center"/>
          </w:tcPr>
          <w:p w14:paraId="3CA204F3" w14:textId="77777777" w:rsidR="005D0509" w:rsidRPr="007A15EB" w:rsidRDefault="005D0509" w:rsidP="005D0509">
            <w:pPr>
              <w:pStyle w:val="Prrafodelista"/>
              <w:ind w:left="0"/>
              <w:jc w:val="left"/>
              <w:rPr>
                <w:rFonts w:ascii="Arial Narrow" w:hAnsi="Arial Narrow" w:cs="Arial"/>
                <w:sz w:val="16"/>
                <w:szCs w:val="16"/>
              </w:rPr>
            </w:pPr>
          </w:p>
        </w:tc>
        <w:tc>
          <w:tcPr>
            <w:tcW w:w="992" w:type="dxa"/>
            <w:vAlign w:val="center"/>
          </w:tcPr>
          <w:p w14:paraId="5169A56C" w14:textId="72C93EA7" w:rsidR="005D0509" w:rsidRPr="007A15EB" w:rsidRDefault="00470870" w:rsidP="005D0509">
            <w:pPr>
              <w:pStyle w:val="Prrafodelista"/>
              <w:ind w:left="0"/>
              <w:jc w:val="center"/>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56560E24" w14:textId="77777777" w:rsidR="005D0509" w:rsidRPr="007A15EB" w:rsidRDefault="005D0509" w:rsidP="005D0509">
            <w:pPr>
              <w:pStyle w:val="Prrafodelista"/>
              <w:ind w:left="0"/>
              <w:jc w:val="center"/>
              <w:rPr>
                <w:rFonts w:ascii="Arial Narrow" w:hAnsi="Arial Narrow" w:cs="Arial"/>
                <w:sz w:val="16"/>
                <w:szCs w:val="16"/>
              </w:rPr>
            </w:pPr>
          </w:p>
        </w:tc>
        <w:tc>
          <w:tcPr>
            <w:tcW w:w="993" w:type="dxa"/>
            <w:vAlign w:val="center"/>
          </w:tcPr>
          <w:p w14:paraId="5562CE7C" w14:textId="77777777" w:rsidR="005D0509" w:rsidRPr="007A15EB" w:rsidRDefault="005D0509" w:rsidP="005D0509">
            <w:pPr>
              <w:pStyle w:val="Prrafodelista"/>
              <w:ind w:left="0"/>
              <w:jc w:val="center"/>
              <w:rPr>
                <w:rFonts w:ascii="Arial Narrow" w:hAnsi="Arial Narrow" w:cs="Arial"/>
                <w:sz w:val="16"/>
                <w:szCs w:val="16"/>
              </w:rPr>
            </w:pPr>
          </w:p>
        </w:tc>
      </w:tr>
      <w:tr w:rsidR="007A15EB" w:rsidRPr="007A15EB" w14:paraId="62A1303E" w14:textId="4A9853CC" w:rsidTr="00470870">
        <w:trPr>
          <w:trHeight w:val="386"/>
        </w:trPr>
        <w:tc>
          <w:tcPr>
            <w:tcW w:w="567" w:type="dxa"/>
            <w:shd w:val="clear" w:color="auto" w:fill="DDD9C3" w:themeFill="background2" w:themeFillShade="E6"/>
            <w:vAlign w:val="center"/>
          </w:tcPr>
          <w:p w14:paraId="2D8BC239" w14:textId="7D432A40" w:rsidR="005D0509" w:rsidRPr="007A15EB" w:rsidRDefault="005D0509" w:rsidP="005D0509">
            <w:pPr>
              <w:suppressAutoHyphens/>
              <w:overflowPunct w:val="0"/>
              <w:autoSpaceDE w:val="0"/>
              <w:jc w:val="center"/>
              <w:textAlignment w:val="baseline"/>
              <w:rPr>
                <w:rFonts w:ascii="Arial Narrow" w:hAnsi="Arial Narrow" w:cs="Arial"/>
                <w:b/>
                <w:sz w:val="16"/>
                <w:szCs w:val="16"/>
              </w:rPr>
            </w:pPr>
            <w:r w:rsidRPr="007A15EB">
              <w:rPr>
                <w:rFonts w:ascii="Arial Narrow" w:hAnsi="Arial Narrow" w:cs="Arial"/>
                <w:b/>
                <w:sz w:val="16"/>
                <w:szCs w:val="16"/>
              </w:rPr>
              <w:t>15</w:t>
            </w:r>
          </w:p>
        </w:tc>
        <w:tc>
          <w:tcPr>
            <w:tcW w:w="567" w:type="dxa"/>
            <w:vMerge/>
            <w:shd w:val="clear" w:color="auto" w:fill="auto"/>
            <w:vAlign w:val="center"/>
          </w:tcPr>
          <w:p w14:paraId="65A6D135" w14:textId="77777777" w:rsidR="005D0509" w:rsidRPr="007A15EB" w:rsidRDefault="005D0509" w:rsidP="005D0509">
            <w:pPr>
              <w:pStyle w:val="Prrafodelista"/>
              <w:suppressAutoHyphens/>
              <w:overflowPunct w:val="0"/>
              <w:autoSpaceDE w:val="0"/>
              <w:ind w:left="0"/>
              <w:jc w:val="left"/>
              <w:textAlignment w:val="baseline"/>
              <w:rPr>
                <w:rFonts w:ascii="Arial Narrow" w:hAnsi="Arial Narrow" w:cs="Arial"/>
                <w:sz w:val="16"/>
                <w:szCs w:val="16"/>
              </w:rPr>
            </w:pPr>
          </w:p>
        </w:tc>
        <w:tc>
          <w:tcPr>
            <w:tcW w:w="1418" w:type="dxa"/>
            <w:shd w:val="clear" w:color="auto" w:fill="auto"/>
            <w:vAlign w:val="center"/>
          </w:tcPr>
          <w:p w14:paraId="7D0D3E68" w14:textId="575A666C" w:rsidR="005D0509" w:rsidRPr="007A15EB" w:rsidRDefault="00DD2133" w:rsidP="005D0509">
            <w:pPr>
              <w:jc w:val="left"/>
              <w:rPr>
                <w:rFonts w:ascii="Arial Narrow" w:hAnsi="Arial Narrow" w:cs="Arial"/>
                <w:sz w:val="16"/>
                <w:szCs w:val="16"/>
              </w:rPr>
            </w:pPr>
            <w:r w:rsidRPr="007A15EB">
              <w:rPr>
                <w:rFonts w:ascii="Arial Narrow" w:hAnsi="Arial Narrow" w:cs="Arial"/>
                <w:sz w:val="16"/>
                <w:szCs w:val="16"/>
              </w:rPr>
              <w:t>V</w:t>
            </w:r>
            <w:r w:rsidR="005D0509" w:rsidRPr="007A15EB">
              <w:rPr>
                <w:rFonts w:ascii="Arial Narrow" w:hAnsi="Arial Narrow" w:cs="Arial"/>
                <w:sz w:val="16"/>
                <w:szCs w:val="16"/>
              </w:rPr>
              <w:t xml:space="preserve">olcamiento o liberación de sustancias </w:t>
            </w:r>
          </w:p>
        </w:tc>
        <w:tc>
          <w:tcPr>
            <w:tcW w:w="2551" w:type="dxa"/>
            <w:vMerge/>
            <w:shd w:val="clear" w:color="auto" w:fill="auto"/>
            <w:vAlign w:val="center"/>
          </w:tcPr>
          <w:p w14:paraId="4BB4C98D" w14:textId="421D6735" w:rsidR="005D0509" w:rsidRPr="007A15EB" w:rsidRDefault="005D0509" w:rsidP="005D0509">
            <w:pPr>
              <w:pStyle w:val="Prrafodelista"/>
              <w:ind w:left="0"/>
              <w:jc w:val="left"/>
              <w:rPr>
                <w:rFonts w:ascii="Arial Narrow" w:hAnsi="Arial Narrow" w:cs="Arial"/>
                <w:sz w:val="16"/>
                <w:szCs w:val="16"/>
              </w:rPr>
            </w:pPr>
          </w:p>
        </w:tc>
        <w:tc>
          <w:tcPr>
            <w:tcW w:w="1276" w:type="dxa"/>
            <w:vMerge/>
            <w:vAlign w:val="center"/>
          </w:tcPr>
          <w:p w14:paraId="71A50441" w14:textId="77777777" w:rsidR="005D0509" w:rsidRPr="007A15EB" w:rsidRDefault="005D0509" w:rsidP="005D0509">
            <w:pPr>
              <w:pStyle w:val="Prrafodelista"/>
              <w:ind w:left="0"/>
              <w:jc w:val="left"/>
              <w:rPr>
                <w:rFonts w:ascii="Arial Narrow" w:hAnsi="Arial Narrow" w:cs="Arial"/>
                <w:sz w:val="16"/>
                <w:szCs w:val="16"/>
              </w:rPr>
            </w:pPr>
          </w:p>
        </w:tc>
        <w:tc>
          <w:tcPr>
            <w:tcW w:w="992" w:type="dxa"/>
            <w:vAlign w:val="center"/>
          </w:tcPr>
          <w:p w14:paraId="4C72DD05" w14:textId="2D7592CB" w:rsidR="005D0509" w:rsidRPr="007A15EB" w:rsidRDefault="00470870" w:rsidP="005D0509">
            <w:pPr>
              <w:pStyle w:val="Prrafodelista"/>
              <w:ind w:left="0"/>
              <w:jc w:val="center"/>
              <w:rPr>
                <w:rFonts w:ascii="Arial Narrow" w:hAnsi="Arial Narrow" w:cs="Arial"/>
                <w:sz w:val="16"/>
                <w:szCs w:val="16"/>
              </w:rPr>
            </w:pPr>
            <w:r w:rsidRPr="007A15EB">
              <w:rPr>
                <w:rFonts w:ascii="Arial Narrow" w:hAnsi="Arial Narrow" w:cs="Arial"/>
                <w:sz w:val="16"/>
                <w:szCs w:val="16"/>
              </w:rPr>
              <w:t>X</w:t>
            </w:r>
          </w:p>
        </w:tc>
        <w:tc>
          <w:tcPr>
            <w:tcW w:w="1134" w:type="dxa"/>
            <w:vAlign w:val="center"/>
          </w:tcPr>
          <w:p w14:paraId="699B10A9" w14:textId="77777777" w:rsidR="005D0509" w:rsidRPr="007A15EB" w:rsidRDefault="005D0509" w:rsidP="005D0509">
            <w:pPr>
              <w:pStyle w:val="Prrafodelista"/>
              <w:ind w:left="0"/>
              <w:jc w:val="center"/>
              <w:rPr>
                <w:rFonts w:ascii="Arial Narrow" w:hAnsi="Arial Narrow" w:cs="Arial"/>
                <w:sz w:val="16"/>
                <w:szCs w:val="16"/>
              </w:rPr>
            </w:pPr>
          </w:p>
        </w:tc>
        <w:tc>
          <w:tcPr>
            <w:tcW w:w="993" w:type="dxa"/>
            <w:vAlign w:val="center"/>
          </w:tcPr>
          <w:p w14:paraId="50D39066" w14:textId="77777777" w:rsidR="005D0509" w:rsidRPr="007A15EB" w:rsidRDefault="005D0509" w:rsidP="005D0509">
            <w:pPr>
              <w:pStyle w:val="Prrafodelista"/>
              <w:ind w:left="0"/>
              <w:jc w:val="center"/>
              <w:rPr>
                <w:rFonts w:ascii="Arial Narrow" w:hAnsi="Arial Narrow" w:cs="Arial"/>
                <w:sz w:val="16"/>
                <w:szCs w:val="16"/>
              </w:rPr>
            </w:pPr>
          </w:p>
        </w:tc>
      </w:tr>
    </w:tbl>
    <w:p w14:paraId="23127556" w14:textId="77777777" w:rsidR="00EC02A7" w:rsidRPr="007A15EB" w:rsidRDefault="00EC02A7" w:rsidP="00EC02A7">
      <w:pPr>
        <w:pStyle w:val="Ttulo2"/>
        <w:keepLines w:val="0"/>
        <w:tabs>
          <w:tab w:val="num" w:pos="2278"/>
        </w:tabs>
        <w:spacing w:before="240" w:after="60"/>
        <w:contextualSpacing w:val="0"/>
        <w:rPr>
          <w:rFonts w:ascii="Arial Narrow" w:hAnsi="Arial Narrow"/>
          <w:sz w:val="22"/>
          <w:szCs w:val="22"/>
        </w:rPr>
      </w:pPr>
      <w:bookmarkStart w:id="33" w:name="_Toc104222662"/>
      <w:bookmarkStart w:id="34" w:name="_Toc159370607"/>
      <w:r w:rsidRPr="007A15EB">
        <w:rPr>
          <w:rFonts w:ascii="Arial Narrow" w:hAnsi="Arial Narrow"/>
          <w:sz w:val="22"/>
          <w:szCs w:val="22"/>
        </w:rPr>
        <w:t>RESPONSABLES DE LA ATENCIÓN DE EMERGENCIA</w:t>
      </w:r>
      <w:bookmarkEnd w:id="33"/>
      <w:bookmarkEnd w:id="34"/>
    </w:p>
    <w:p w14:paraId="162C27C1" w14:textId="77777777" w:rsidR="00EC02A7" w:rsidRPr="007A15EB" w:rsidRDefault="00EC02A7" w:rsidP="00EC02A7">
      <w:pPr>
        <w:pStyle w:val="Sinespaciado"/>
        <w:jc w:val="both"/>
        <w:rPr>
          <w:rFonts w:ascii="Arial Narrow" w:hAnsi="Arial Narrow" w:cs="Arial"/>
        </w:rPr>
      </w:pPr>
    </w:p>
    <w:p w14:paraId="36FDE3D7" w14:textId="3654D872" w:rsidR="00EC02A7" w:rsidRPr="007A15EB" w:rsidRDefault="00EC02A7" w:rsidP="00EC02A7">
      <w:pPr>
        <w:rPr>
          <w:rFonts w:ascii="Arial Narrow" w:hAnsi="Arial Narrow" w:cs="Arial"/>
          <w:sz w:val="22"/>
        </w:rPr>
      </w:pPr>
      <w:r w:rsidRPr="007A15EB">
        <w:rPr>
          <w:rFonts w:ascii="Arial Narrow" w:hAnsi="Arial Narrow" w:cs="Arial"/>
          <w:sz w:val="22"/>
        </w:rPr>
        <w:t xml:space="preserve">Se designa un equipo de control de emergencias que tiene a su cargo el manejo de todo lo concerniente a estos eventos. De acuerdo con los procedimientos establecidos, el personal involucrado es el siguiente: </w:t>
      </w:r>
    </w:p>
    <w:p w14:paraId="70006407" w14:textId="77777777" w:rsidR="00B24E67" w:rsidRPr="007A15EB" w:rsidRDefault="00B24E67" w:rsidP="00EC02A7">
      <w:pPr>
        <w:rPr>
          <w:rFonts w:ascii="Arial Narrow" w:hAnsi="Arial Narrow" w:cs="Arial"/>
          <w:sz w:val="22"/>
        </w:rPr>
      </w:pPr>
    </w:p>
    <w:tbl>
      <w:tblPr>
        <w:tblW w:w="9483"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8"/>
        <w:gridCol w:w="7655"/>
      </w:tblGrid>
      <w:tr w:rsidR="007A15EB" w:rsidRPr="007A15EB" w14:paraId="2224F854" w14:textId="0237E1BE" w:rsidTr="00470870">
        <w:trPr>
          <w:trHeight w:val="279"/>
          <w:jc w:val="center"/>
        </w:trPr>
        <w:tc>
          <w:tcPr>
            <w:tcW w:w="1828" w:type="dxa"/>
            <w:shd w:val="clear" w:color="auto" w:fill="DDD9C3" w:themeFill="background2" w:themeFillShade="E6"/>
            <w:vAlign w:val="center"/>
          </w:tcPr>
          <w:p w14:paraId="26047D96" w14:textId="77777777" w:rsidR="005D0509" w:rsidRPr="007A15EB" w:rsidRDefault="005D0509" w:rsidP="00EC02A7">
            <w:pPr>
              <w:pStyle w:val="Sinespaciado"/>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CARGO</w:t>
            </w:r>
          </w:p>
        </w:tc>
        <w:tc>
          <w:tcPr>
            <w:tcW w:w="7655" w:type="dxa"/>
            <w:shd w:val="clear" w:color="auto" w:fill="DDD9C3" w:themeFill="background2" w:themeFillShade="E6"/>
            <w:vAlign w:val="center"/>
          </w:tcPr>
          <w:p w14:paraId="1552BCE2" w14:textId="77777777" w:rsidR="005D0509" w:rsidRPr="007A15EB" w:rsidRDefault="005D0509" w:rsidP="00EC02A7">
            <w:pPr>
              <w:pStyle w:val="Sinespaciado"/>
              <w:suppressAutoHyphens/>
              <w:overflowPunct w:val="0"/>
              <w:autoSpaceDE w:val="0"/>
              <w:jc w:val="center"/>
              <w:textAlignment w:val="baseline"/>
              <w:rPr>
                <w:rFonts w:ascii="Arial Narrow" w:hAnsi="Arial Narrow" w:cs="Arial"/>
                <w:b/>
                <w:sz w:val="18"/>
                <w:szCs w:val="18"/>
              </w:rPr>
            </w:pPr>
            <w:r w:rsidRPr="007A15EB">
              <w:rPr>
                <w:rFonts w:ascii="Arial Narrow" w:hAnsi="Arial Narrow" w:cs="Arial"/>
                <w:b/>
                <w:sz w:val="18"/>
                <w:szCs w:val="18"/>
              </w:rPr>
              <w:t>FUNCIÓN</w:t>
            </w:r>
          </w:p>
        </w:tc>
      </w:tr>
      <w:tr w:rsidR="007A15EB" w:rsidRPr="007A15EB" w14:paraId="7065D6FF" w14:textId="72E1AD73" w:rsidTr="00470870">
        <w:trPr>
          <w:trHeight w:val="528"/>
          <w:jc w:val="center"/>
        </w:trPr>
        <w:tc>
          <w:tcPr>
            <w:tcW w:w="1828" w:type="dxa"/>
            <w:shd w:val="clear" w:color="auto" w:fill="auto"/>
            <w:vAlign w:val="center"/>
          </w:tcPr>
          <w:p w14:paraId="7F577A44" w14:textId="77777777" w:rsidR="005D0509" w:rsidRPr="007A15EB" w:rsidRDefault="005D0509" w:rsidP="00EC02A7">
            <w:pPr>
              <w:pStyle w:val="Sinespaciado"/>
              <w:suppressAutoHyphens/>
              <w:overflowPunct w:val="0"/>
              <w:autoSpaceDE w:val="0"/>
              <w:jc w:val="both"/>
              <w:textAlignment w:val="baseline"/>
              <w:rPr>
                <w:rFonts w:ascii="Arial Narrow" w:hAnsi="Arial Narrow" w:cs="Arial"/>
                <w:sz w:val="18"/>
                <w:szCs w:val="18"/>
              </w:rPr>
            </w:pPr>
            <w:r w:rsidRPr="007A15EB">
              <w:rPr>
                <w:rFonts w:ascii="Arial Narrow" w:hAnsi="Arial Narrow" w:cs="Arial"/>
                <w:bCs/>
                <w:sz w:val="18"/>
                <w:szCs w:val="18"/>
                <w:shd w:val="clear" w:color="auto" w:fill="FFFFFF"/>
              </w:rPr>
              <w:t>Coordinador Grupo Trabajo de Servicios Administrativos y Recursos Físicos</w:t>
            </w:r>
          </w:p>
        </w:tc>
        <w:tc>
          <w:tcPr>
            <w:tcW w:w="7655" w:type="dxa"/>
            <w:shd w:val="clear" w:color="auto" w:fill="auto"/>
            <w:vAlign w:val="center"/>
          </w:tcPr>
          <w:p w14:paraId="59FA750B"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Proveer los recursos necesarios para la atención de las emergencias y contingencias ambientales identificadas.</w:t>
            </w:r>
          </w:p>
          <w:p w14:paraId="78690806"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sz w:val="18"/>
                <w:szCs w:val="18"/>
              </w:rPr>
            </w:pPr>
            <w:r w:rsidRPr="007A15EB">
              <w:rPr>
                <w:rFonts w:ascii="Arial Narrow" w:hAnsi="Arial Narrow" w:cs="Arial"/>
                <w:sz w:val="18"/>
                <w:szCs w:val="18"/>
              </w:rPr>
              <w:t>Activa cadena de comunicación.</w:t>
            </w:r>
          </w:p>
        </w:tc>
      </w:tr>
      <w:tr w:rsidR="007A15EB" w:rsidRPr="007A15EB" w14:paraId="101D7EC3" w14:textId="51C3366B" w:rsidTr="00470870">
        <w:trPr>
          <w:trHeight w:val="1242"/>
          <w:jc w:val="center"/>
        </w:trPr>
        <w:tc>
          <w:tcPr>
            <w:tcW w:w="1828" w:type="dxa"/>
            <w:shd w:val="clear" w:color="auto" w:fill="auto"/>
            <w:vAlign w:val="center"/>
          </w:tcPr>
          <w:p w14:paraId="0DF5E88E" w14:textId="77777777" w:rsidR="005D0509" w:rsidRPr="007A15EB" w:rsidRDefault="005D0509" w:rsidP="00EC02A7">
            <w:pPr>
              <w:pStyle w:val="Sinespaciado"/>
              <w:suppressAutoHyphens/>
              <w:overflowPunct w:val="0"/>
              <w:autoSpaceDE w:val="0"/>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Encargado del proceso de gestión ambiental</w:t>
            </w:r>
          </w:p>
        </w:tc>
        <w:tc>
          <w:tcPr>
            <w:tcW w:w="7655" w:type="dxa"/>
            <w:shd w:val="clear" w:color="auto" w:fill="auto"/>
            <w:vAlign w:val="center"/>
          </w:tcPr>
          <w:p w14:paraId="2DE74310"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Identificar las potenciales emergencias y contingencias ambientales que se podrán generar e implementar.</w:t>
            </w:r>
          </w:p>
          <w:p w14:paraId="1C048E7D"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Capacitar aquellas personas que dentro de sus actividades tengan contacto directo con los RESPEL.</w:t>
            </w:r>
          </w:p>
          <w:p w14:paraId="75DB046F"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Realizar seguimiento del cumplimiento del procedimiento establecido en este plan.</w:t>
            </w:r>
          </w:p>
          <w:p w14:paraId="6E460AE9"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Activar cadena de comunicación.</w:t>
            </w:r>
          </w:p>
        </w:tc>
      </w:tr>
      <w:tr w:rsidR="007A15EB" w:rsidRPr="007A15EB" w14:paraId="2C2C6ADC" w14:textId="5C6094BE" w:rsidTr="00470870">
        <w:trPr>
          <w:trHeight w:val="693"/>
          <w:jc w:val="center"/>
        </w:trPr>
        <w:tc>
          <w:tcPr>
            <w:tcW w:w="1828" w:type="dxa"/>
            <w:shd w:val="clear" w:color="auto" w:fill="auto"/>
            <w:vAlign w:val="center"/>
          </w:tcPr>
          <w:p w14:paraId="5694CAE4" w14:textId="77777777" w:rsidR="005D0509" w:rsidRPr="007A15EB" w:rsidRDefault="005D0509" w:rsidP="00EC02A7">
            <w:pPr>
              <w:pStyle w:val="Sinespaciado"/>
              <w:suppressAutoHyphens/>
              <w:overflowPunct w:val="0"/>
              <w:autoSpaceDE w:val="0"/>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Coordinador de brigada de la Entidad</w:t>
            </w:r>
          </w:p>
        </w:tc>
        <w:tc>
          <w:tcPr>
            <w:tcW w:w="7655" w:type="dxa"/>
            <w:shd w:val="clear" w:color="auto" w:fill="auto"/>
            <w:vAlign w:val="center"/>
          </w:tcPr>
          <w:p w14:paraId="253874AE" w14:textId="77777777" w:rsidR="005D0509" w:rsidRPr="007A15EB" w:rsidRDefault="005D0509" w:rsidP="00300571">
            <w:pPr>
              <w:pStyle w:val="Sinespaciado"/>
              <w:numPr>
                <w:ilvl w:val="0"/>
                <w:numId w:val="10"/>
              </w:numPr>
              <w:suppressAutoHyphens/>
              <w:overflowPunct w:val="0"/>
              <w:autoSpaceDE w:val="0"/>
              <w:ind w:left="288"/>
              <w:jc w:val="both"/>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Identificar con el encargado del proceso de gestión ambiental los posibles riesgos ambientales o situaciones de contingencia y emergencia.</w:t>
            </w:r>
          </w:p>
          <w:p w14:paraId="01E1079D"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Coordinar la atención a la emergencia ambiental.</w:t>
            </w:r>
          </w:p>
          <w:p w14:paraId="30EDC1B1"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Activar cadena de comunicación.</w:t>
            </w:r>
          </w:p>
        </w:tc>
      </w:tr>
      <w:tr w:rsidR="007A15EB" w:rsidRPr="007A15EB" w14:paraId="50B6DD4D" w14:textId="5BBFD61A" w:rsidTr="00470870">
        <w:trPr>
          <w:trHeight w:val="535"/>
          <w:jc w:val="center"/>
        </w:trPr>
        <w:tc>
          <w:tcPr>
            <w:tcW w:w="1828" w:type="dxa"/>
            <w:shd w:val="clear" w:color="auto" w:fill="auto"/>
            <w:vAlign w:val="center"/>
          </w:tcPr>
          <w:p w14:paraId="3F0C564F" w14:textId="77777777" w:rsidR="005D0509" w:rsidRPr="007A15EB" w:rsidRDefault="005D0509" w:rsidP="00EC02A7">
            <w:pPr>
              <w:pStyle w:val="Sinespaciado"/>
              <w:suppressAutoHyphens/>
              <w:overflowPunct w:val="0"/>
              <w:autoSpaceDE w:val="0"/>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Grupo brigada ambiental</w:t>
            </w:r>
          </w:p>
        </w:tc>
        <w:tc>
          <w:tcPr>
            <w:tcW w:w="7655" w:type="dxa"/>
            <w:shd w:val="clear" w:color="auto" w:fill="auto"/>
            <w:vAlign w:val="center"/>
          </w:tcPr>
          <w:p w14:paraId="5757ED1D"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b/>
                <w:bCs/>
                <w:sz w:val="18"/>
                <w:szCs w:val="18"/>
                <w:shd w:val="clear" w:color="auto" w:fill="FFFFFF"/>
              </w:rPr>
            </w:pPr>
            <w:r w:rsidRPr="007A15EB">
              <w:rPr>
                <w:rFonts w:ascii="Arial Narrow" w:hAnsi="Arial Narrow" w:cs="Arial"/>
                <w:bCs/>
                <w:sz w:val="18"/>
                <w:szCs w:val="18"/>
                <w:shd w:val="clear" w:color="auto" w:fill="FFFFFF"/>
              </w:rPr>
              <w:t>Atender las emergencias ambientales que se generen.</w:t>
            </w:r>
          </w:p>
          <w:p w14:paraId="63305843"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Apoyar a las empresas contratistas externas encargadas de prestar servicios a la Entidad en la atención de las emergencias ambientales.</w:t>
            </w:r>
          </w:p>
        </w:tc>
      </w:tr>
      <w:tr w:rsidR="007A15EB" w:rsidRPr="007A15EB" w14:paraId="19262B8B" w14:textId="457CA787" w:rsidTr="00470870">
        <w:trPr>
          <w:trHeight w:val="393"/>
          <w:jc w:val="center"/>
        </w:trPr>
        <w:tc>
          <w:tcPr>
            <w:tcW w:w="1828" w:type="dxa"/>
            <w:shd w:val="clear" w:color="auto" w:fill="auto"/>
            <w:vAlign w:val="center"/>
          </w:tcPr>
          <w:p w14:paraId="1254C072" w14:textId="77777777" w:rsidR="005D0509" w:rsidRPr="007A15EB" w:rsidRDefault="005D0509" w:rsidP="00EC02A7">
            <w:pPr>
              <w:pStyle w:val="Sinespaciado"/>
              <w:suppressAutoHyphens/>
              <w:overflowPunct w:val="0"/>
              <w:autoSpaceDE w:val="0"/>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Empresas contratistas externas</w:t>
            </w:r>
          </w:p>
        </w:tc>
        <w:tc>
          <w:tcPr>
            <w:tcW w:w="7655" w:type="dxa"/>
            <w:shd w:val="clear" w:color="auto" w:fill="auto"/>
            <w:vAlign w:val="center"/>
          </w:tcPr>
          <w:p w14:paraId="5867975A"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Atender las emergencias ambientales que se generen producto de las actividades u operaciones contratadas.</w:t>
            </w:r>
          </w:p>
        </w:tc>
      </w:tr>
      <w:tr w:rsidR="007A15EB" w:rsidRPr="007A15EB" w14:paraId="62B12B0E" w14:textId="10015F82" w:rsidTr="00470870">
        <w:trPr>
          <w:trHeight w:val="199"/>
          <w:jc w:val="center"/>
        </w:trPr>
        <w:tc>
          <w:tcPr>
            <w:tcW w:w="1828" w:type="dxa"/>
            <w:shd w:val="clear" w:color="auto" w:fill="auto"/>
            <w:vAlign w:val="center"/>
          </w:tcPr>
          <w:p w14:paraId="686130C9" w14:textId="77777777" w:rsidR="005D0509" w:rsidRPr="007A15EB" w:rsidRDefault="005D0509" w:rsidP="00EC02A7">
            <w:pPr>
              <w:pStyle w:val="Sinespaciado"/>
              <w:suppressAutoHyphens/>
              <w:overflowPunct w:val="0"/>
              <w:autoSpaceDE w:val="0"/>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 xml:space="preserve">Grupo de mantenimiento </w:t>
            </w:r>
          </w:p>
        </w:tc>
        <w:tc>
          <w:tcPr>
            <w:tcW w:w="7655" w:type="dxa"/>
            <w:shd w:val="clear" w:color="auto" w:fill="auto"/>
            <w:vAlign w:val="center"/>
          </w:tcPr>
          <w:p w14:paraId="73997F2F"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Prestar apoyo en las emergencias ambientales.</w:t>
            </w:r>
          </w:p>
        </w:tc>
      </w:tr>
      <w:tr w:rsidR="007A15EB" w:rsidRPr="007A15EB" w14:paraId="1A7E2245" w14:textId="31C9393A" w:rsidTr="00470870">
        <w:trPr>
          <w:trHeight w:val="246"/>
          <w:jc w:val="center"/>
        </w:trPr>
        <w:tc>
          <w:tcPr>
            <w:tcW w:w="1828" w:type="dxa"/>
            <w:shd w:val="clear" w:color="auto" w:fill="auto"/>
            <w:vAlign w:val="center"/>
          </w:tcPr>
          <w:p w14:paraId="41CD9107" w14:textId="77777777" w:rsidR="005D0509" w:rsidRPr="007A15EB" w:rsidRDefault="005D0509" w:rsidP="00EC02A7">
            <w:pPr>
              <w:pStyle w:val="Sinespaciado"/>
              <w:suppressAutoHyphens/>
              <w:overflowPunct w:val="0"/>
              <w:autoSpaceDE w:val="0"/>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 xml:space="preserve">Personal de aseo </w:t>
            </w:r>
          </w:p>
        </w:tc>
        <w:tc>
          <w:tcPr>
            <w:tcW w:w="7655" w:type="dxa"/>
            <w:shd w:val="clear" w:color="auto" w:fill="auto"/>
            <w:vAlign w:val="center"/>
          </w:tcPr>
          <w:p w14:paraId="06418453" w14:textId="77777777" w:rsidR="005D0509" w:rsidRPr="007A15EB" w:rsidRDefault="005D0509" w:rsidP="00300571">
            <w:pPr>
              <w:pStyle w:val="Sinespaciado"/>
              <w:numPr>
                <w:ilvl w:val="0"/>
                <w:numId w:val="10"/>
              </w:numPr>
              <w:suppressAutoHyphens/>
              <w:overflowPunct w:val="0"/>
              <w:autoSpaceDE w:val="0"/>
              <w:ind w:left="288"/>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Prestar el apoyo en la limpieza del lugar donde se generó la emergencia ambiental.</w:t>
            </w:r>
          </w:p>
        </w:tc>
      </w:tr>
      <w:tr w:rsidR="005D0509" w:rsidRPr="007A15EB" w14:paraId="5A689F30" w14:textId="514F824A" w:rsidTr="00470870">
        <w:trPr>
          <w:trHeight w:val="246"/>
          <w:jc w:val="center"/>
        </w:trPr>
        <w:tc>
          <w:tcPr>
            <w:tcW w:w="1828" w:type="dxa"/>
            <w:shd w:val="clear" w:color="auto" w:fill="auto"/>
            <w:vAlign w:val="center"/>
          </w:tcPr>
          <w:p w14:paraId="1652470D" w14:textId="33E24632" w:rsidR="005D0509" w:rsidRPr="007A15EB" w:rsidRDefault="005D0509" w:rsidP="00EC02A7">
            <w:pPr>
              <w:pStyle w:val="Sinespaciado"/>
              <w:suppressAutoHyphens/>
              <w:overflowPunct w:val="0"/>
              <w:autoSpaceDE w:val="0"/>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 xml:space="preserve">Personal de almacén </w:t>
            </w:r>
          </w:p>
        </w:tc>
        <w:tc>
          <w:tcPr>
            <w:tcW w:w="7655" w:type="dxa"/>
            <w:shd w:val="clear" w:color="auto" w:fill="auto"/>
            <w:vAlign w:val="center"/>
          </w:tcPr>
          <w:p w14:paraId="6D7C7385" w14:textId="40368859" w:rsidR="005D0509" w:rsidRPr="007A15EB" w:rsidRDefault="005D0509" w:rsidP="00B24E67">
            <w:pPr>
              <w:pStyle w:val="Sinespaciado"/>
              <w:numPr>
                <w:ilvl w:val="0"/>
                <w:numId w:val="10"/>
              </w:numPr>
              <w:suppressAutoHyphens/>
              <w:overflowPunct w:val="0"/>
              <w:autoSpaceDE w:val="0"/>
              <w:ind w:left="288"/>
              <w:textAlignment w:val="baseline"/>
              <w:rPr>
                <w:rFonts w:ascii="Arial Narrow" w:hAnsi="Arial Narrow" w:cs="Arial"/>
                <w:bCs/>
                <w:sz w:val="18"/>
                <w:szCs w:val="18"/>
                <w:shd w:val="clear" w:color="auto" w:fill="FFFFFF"/>
              </w:rPr>
            </w:pPr>
            <w:r w:rsidRPr="007A15EB">
              <w:rPr>
                <w:rFonts w:ascii="Arial Narrow" w:hAnsi="Arial Narrow" w:cs="Arial"/>
                <w:bCs/>
                <w:sz w:val="18"/>
                <w:szCs w:val="18"/>
                <w:shd w:val="clear" w:color="auto" w:fill="FFFFFF"/>
              </w:rPr>
              <w:t>Prestar el apoyo en la manipulación de los aparatos eléctricos y electrónicos que tengan alguna afectación por la contingencia ambiental.</w:t>
            </w:r>
          </w:p>
        </w:tc>
      </w:tr>
    </w:tbl>
    <w:p w14:paraId="51A42B72" w14:textId="77777777" w:rsidR="00E35D78" w:rsidRPr="007A15EB" w:rsidRDefault="00E35D78" w:rsidP="00EC02A7">
      <w:pPr>
        <w:jc w:val="center"/>
        <w:rPr>
          <w:rFonts w:ascii="Arial Narrow" w:hAnsi="Arial Narrow" w:cs="Arial"/>
          <w:sz w:val="22"/>
          <w:lang w:val="es-MX"/>
        </w:rPr>
      </w:pPr>
    </w:p>
    <w:p w14:paraId="2B74B3C2" w14:textId="77777777" w:rsidR="00EC02A7" w:rsidRPr="007A15EB" w:rsidRDefault="00EC02A7" w:rsidP="00EC02A7">
      <w:pPr>
        <w:pStyle w:val="Sinespaciado"/>
        <w:jc w:val="both"/>
        <w:rPr>
          <w:rFonts w:ascii="Arial Narrow" w:hAnsi="Arial Narrow" w:cs="Arial"/>
          <w:i/>
        </w:rPr>
      </w:pPr>
      <w:r w:rsidRPr="007A15EB">
        <w:rPr>
          <w:rFonts w:ascii="Arial Narrow" w:hAnsi="Arial Narrow" w:cs="Arial"/>
          <w:b/>
          <w:i/>
          <w:u w:val="single"/>
        </w:rPr>
        <w:t>Nota 1.</w:t>
      </w:r>
      <w:r w:rsidRPr="007A15EB">
        <w:rPr>
          <w:rFonts w:ascii="Arial Narrow" w:hAnsi="Arial Narrow" w:cs="Arial"/>
          <w:i/>
        </w:rPr>
        <w:t xml:space="preserve">  En caso de ausencia de cualquiera de los responsables anteriores, la responsabilidad será adoptada por el responsable que lo suceda en la lista. </w:t>
      </w:r>
    </w:p>
    <w:p w14:paraId="3720F69D" w14:textId="77777777" w:rsidR="00EC02A7" w:rsidRPr="007A15EB" w:rsidRDefault="00EC02A7" w:rsidP="00EC02A7">
      <w:pPr>
        <w:pStyle w:val="Sinespaciado"/>
        <w:jc w:val="both"/>
        <w:rPr>
          <w:rFonts w:ascii="Arial Narrow" w:hAnsi="Arial Narrow" w:cs="Arial"/>
          <w:i/>
        </w:rPr>
      </w:pPr>
    </w:p>
    <w:p w14:paraId="06A1B669" w14:textId="77777777" w:rsidR="00EC02A7" w:rsidRPr="007A15EB" w:rsidRDefault="00EC02A7" w:rsidP="00EC02A7">
      <w:pPr>
        <w:pStyle w:val="Sinespaciado"/>
        <w:jc w:val="both"/>
        <w:rPr>
          <w:rFonts w:ascii="Arial Narrow" w:hAnsi="Arial Narrow" w:cs="Arial"/>
          <w:i/>
        </w:rPr>
      </w:pPr>
      <w:r w:rsidRPr="007A15EB">
        <w:rPr>
          <w:rFonts w:ascii="Arial Narrow" w:hAnsi="Arial Narrow" w:cs="Arial"/>
          <w:b/>
          <w:i/>
          <w:u w:val="single"/>
        </w:rPr>
        <w:t>Nota 2.</w:t>
      </w:r>
      <w:r w:rsidRPr="007A15EB">
        <w:rPr>
          <w:rFonts w:ascii="Arial Narrow" w:hAnsi="Arial Narrow" w:cs="Arial"/>
          <w:i/>
        </w:rPr>
        <w:t xml:space="preserve">  Por fuera de la jornada laboral y en ausencia del responsable definido, cualquier brigadista asumirá la responsabilidad.</w:t>
      </w:r>
    </w:p>
    <w:p w14:paraId="04DF97AA" w14:textId="77777777" w:rsidR="00EC02A7" w:rsidRPr="007A15EB" w:rsidRDefault="00EC02A7" w:rsidP="00EC02A7">
      <w:pPr>
        <w:pStyle w:val="Ttulo2"/>
        <w:keepLines w:val="0"/>
        <w:tabs>
          <w:tab w:val="num" w:pos="2278"/>
        </w:tabs>
        <w:spacing w:before="240" w:after="60"/>
        <w:contextualSpacing w:val="0"/>
        <w:rPr>
          <w:rFonts w:ascii="Arial Narrow" w:hAnsi="Arial Narrow"/>
          <w:sz w:val="22"/>
          <w:szCs w:val="22"/>
        </w:rPr>
      </w:pPr>
      <w:bookmarkStart w:id="35" w:name="_Toc104222663"/>
      <w:bookmarkStart w:id="36" w:name="_Toc159370608"/>
      <w:r w:rsidRPr="007A15EB">
        <w:rPr>
          <w:rFonts w:ascii="Arial Narrow" w:hAnsi="Arial Narrow"/>
          <w:sz w:val="22"/>
          <w:szCs w:val="22"/>
        </w:rPr>
        <w:t>PLAN DE PREVENCIÓN</w:t>
      </w:r>
      <w:bookmarkEnd w:id="35"/>
      <w:bookmarkEnd w:id="36"/>
    </w:p>
    <w:p w14:paraId="10CA0D1B" w14:textId="77777777" w:rsidR="00EC02A7" w:rsidRPr="007A15EB" w:rsidRDefault="00EC02A7" w:rsidP="00EC02A7">
      <w:pPr>
        <w:rPr>
          <w:rFonts w:ascii="Arial Narrow" w:hAnsi="Arial Narrow" w:cs="Arial"/>
          <w:sz w:val="22"/>
          <w:lang w:val="es-MX"/>
        </w:rPr>
      </w:pPr>
    </w:p>
    <w:p w14:paraId="32658F10" w14:textId="77777777" w:rsidR="00EC02A7" w:rsidRPr="007A15EB" w:rsidRDefault="00EC02A7" w:rsidP="00EC02A7">
      <w:pPr>
        <w:rPr>
          <w:rFonts w:ascii="Arial Narrow" w:hAnsi="Arial Narrow" w:cs="Arial"/>
          <w:sz w:val="22"/>
          <w:lang w:val="es-MX"/>
        </w:rPr>
      </w:pPr>
      <w:r w:rsidRPr="007A15EB">
        <w:rPr>
          <w:rFonts w:ascii="Arial Narrow" w:hAnsi="Arial Narrow" w:cs="Arial"/>
          <w:sz w:val="22"/>
          <w:lang w:val="es-MX"/>
        </w:rPr>
        <w:t>La Superintendencia de Industria y Comercio, establece medidas ambientales preventivas que evitan o disminuyan la probabilidad de ocurrencia en los casos que constituyen una emergencia ambiental.</w:t>
      </w:r>
    </w:p>
    <w:p w14:paraId="7D2E32DF" w14:textId="77777777" w:rsidR="00EC02A7" w:rsidRPr="007A15EB" w:rsidRDefault="00EC02A7" w:rsidP="00EC02A7">
      <w:pPr>
        <w:rPr>
          <w:rFonts w:ascii="Arial Narrow" w:hAnsi="Arial Narrow" w:cs="Arial"/>
          <w:sz w:val="22"/>
          <w:lang w:val="es-MX"/>
        </w:rPr>
      </w:pPr>
    </w:p>
    <w:p w14:paraId="7062A1F3" w14:textId="77777777" w:rsidR="00EC02A7" w:rsidRPr="007A15EB" w:rsidRDefault="00EC02A7" w:rsidP="00EC02A7">
      <w:pPr>
        <w:rPr>
          <w:rFonts w:ascii="Arial Narrow" w:hAnsi="Arial Narrow" w:cs="Arial"/>
          <w:sz w:val="22"/>
          <w:lang w:eastAsia="es-CO"/>
        </w:rPr>
      </w:pPr>
      <w:r w:rsidRPr="007A15EB">
        <w:rPr>
          <w:rFonts w:ascii="Arial Narrow" w:hAnsi="Arial Narrow" w:cs="Arial"/>
          <w:sz w:val="22"/>
          <w:lang w:eastAsia="es-CO"/>
        </w:rPr>
        <w:t>Para evitar estas situaciones de emergencia se deberán seguir las siguientes indicaciones:</w:t>
      </w:r>
    </w:p>
    <w:p w14:paraId="12EBDABF" w14:textId="77777777" w:rsidR="00EC02A7" w:rsidRPr="007A15EB" w:rsidRDefault="00EC02A7" w:rsidP="00EC02A7">
      <w:pPr>
        <w:rPr>
          <w:rFonts w:ascii="Arial Narrow" w:hAnsi="Arial Narrow" w:cs="Arial"/>
          <w:sz w:val="22"/>
          <w:lang w:eastAsia="es-CO"/>
        </w:rPr>
      </w:pPr>
    </w:p>
    <w:p w14:paraId="7D33816A" w14:textId="77777777" w:rsidR="00EC02A7" w:rsidRPr="007A15EB" w:rsidRDefault="00EC02A7" w:rsidP="00300571">
      <w:pPr>
        <w:pStyle w:val="Prrafodelista"/>
        <w:numPr>
          <w:ilvl w:val="0"/>
          <w:numId w:val="3"/>
        </w:numPr>
        <w:contextualSpacing w:val="0"/>
        <w:rPr>
          <w:rFonts w:ascii="Arial Narrow" w:hAnsi="Arial Narrow" w:cs="Arial"/>
          <w:sz w:val="22"/>
          <w:lang w:eastAsia="es-CO"/>
        </w:rPr>
      </w:pPr>
      <w:r w:rsidRPr="007A15EB">
        <w:rPr>
          <w:rFonts w:ascii="Arial Narrow" w:hAnsi="Arial Narrow" w:cs="Arial"/>
          <w:sz w:val="22"/>
          <w:lang w:eastAsia="es-CO"/>
        </w:rPr>
        <w:t>Solicitar a los proveedores las hojas de seguridad de los productos que utilizan para la prestación del servicio y protocolos en caso de que se materialice en cumplimiento del objeto del contrato a prestar.</w:t>
      </w:r>
    </w:p>
    <w:p w14:paraId="4D9B006C" w14:textId="77777777" w:rsidR="00EC02A7" w:rsidRPr="007A15EB" w:rsidRDefault="00EC02A7" w:rsidP="00300571">
      <w:pPr>
        <w:pStyle w:val="Prrafodelista"/>
        <w:numPr>
          <w:ilvl w:val="0"/>
          <w:numId w:val="3"/>
        </w:numPr>
        <w:contextualSpacing w:val="0"/>
        <w:rPr>
          <w:rFonts w:ascii="Arial Narrow" w:hAnsi="Arial Narrow" w:cs="Arial"/>
          <w:sz w:val="22"/>
          <w:lang w:eastAsia="es-CO"/>
        </w:rPr>
      </w:pPr>
      <w:r w:rsidRPr="007A15EB">
        <w:rPr>
          <w:rFonts w:ascii="Arial Narrow" w:hAnsi="Arial Narrow" w:cs="Arial"/>
          <w:sz w:val="22"/>
          <w:lang w:eastAsia="es-CO"/>
        </w:rPr>
        <w:t xml:space="preserve">Tener en cuenta lo establecido en las hojas de seguridad del producto para conocer cuáles son las recomendaciones en caso de una emergencia. </w:t>
      </w:r>
    </w:p>
    <w:p w14:paraId="2311FF27" w14:textId="77777777" w:rsidR="00EC02A7" w:rsidRPr="007A15EB" w:rsidRDefault="00EC02A7" w:rsidP="00300571">
      <w:pPr>
        <w:pStyle w:val="Prrafodelista"/>
        <w:numPr>
          <w:ilvl w:val="0"/>
          <w:numId w:val="3"/>
        </w:numPr>
        <w:contextualSpacing w:val="0"/>
        <w:rPr>
          <w:rFonts w:ascii="Arial Narrow" w:hAnsi="Arial Narrow" w:cs="Arial"/>
          <w:sz w:val="22"/>
          <w:lang w:eastAsia="es-CO"/>
        </w:rPr>
      </w:pPr>
      <w:r w:rsidRPr="007A15EB">
        <w:rPr>
          <w:rFonts w:ascii="Arial Narrow" w:hAnsi="Arial Narrow" w:cs="Arial"/>
          <w:sz w:val="22"/>
          <w:lang w:eastAsia="es-CO"/>
        </w:rPr>
        <w:t>Informar y capacitar al personal que manipula los productos sobre los cuidados que se deben tener al manipularlo y/o transportarlo en la Entidad a fin de que no se genere ninguna emergencia ambiental.</w:t>
      </w:r>
    </w:p>
    <w:p w14:paraId="46E50AB9" w14:textId="77777777" w:rsidR="00EC02A7" w:rsidRPr="007A15EB" w:rsidRDefault="00EC02A7" w:rsidP="00300571">
      <w:pPr>
        <w:pStyle w:val="Prrafodelista"/>
        <w:numPr>
          <w:ilvl w:val="0"/>
          <w:numId w:val="3"/>
        </w:numPr>
        <w:contextualSpacing w:val="0"/>
        <w:rPr>
          <w:rFonts w:ascii="Arial Narrow" w:hAnsi="Arial Narrow" w:cs="Arial"/>
          <w:sz w:val="22"/>
          <w:lang w:eastAsia="es-CO"/>
        </w:rPr>
      </w:pPr>
      <w:r w:rsidRPr="007A15EB">
        <w:rPr>
          <w:rFonts w:ascii="Arial Narrow" w:hAnsi="Arial Narrow" w:cs="Arial"/>
          <w:sz w:val="22"/>
        </w:rPr>
        <w:t xml:space="preserve">Verificar periódicamente que los kits para atención de emergencias ambientales cuenten con todos los elementos necesarios para la atención de cualquier emergencia ambiental. </w:t>
      </w:r>
    </w:p>
    <w:p w14:paraId="36AF80B7" w14:textId="4E98BE2A" w:rsidR="00EC02A7" w:rsidRPr="007A15EB" w:rsidRDefault="00EC02A7" w:rsidP="00300571">
      <w:pPr>
        <w:pStyle w:val="Prrafodelista"/>
        <w:numPr>
          <w:ilvl w:val="0"/>
          <w:numId w:val="3"/>
        </w:numPr>
        <w:contextualSpacing w:val="0"/>
        <w:rPr>
          <w:rFonts w:ascii="Arial Narrow" w:hAnsi="Arial Narrow" w:cs="Arial"/>
          <w:sz w:val="22"/>
          <w:lang w:eastAsia="es-CO"/>
        </w:rPr>
      </w:pPr>
      <w:r w:rsidRPr="007A15EB">
        <w:rPr>
          <w:rFonts w:ascii="Arial Narrow" w:hAnsi="Arial Narrow" w:cs="Arial"/>
          <w:sz w:val="22"/>
          <w:lang w:eastAsia="es-CO"/>
        </w:rPr>
        <w:t>Realizar pruebas de manejo y atención de emergencias ambientales (simulacros).</w:t>
      </w:r>
      <w:r w:rsidRPr="007A15EB">
        <w:rPr>
          <w:rFonts w:ascii="Arial Narrow" w:hAnsi="Arial Narrow"/>
          <w:sz w:val="22"/>
        </w:rPr>
        <w:t xml:space="preserve"> </w:t>
      </w:r>
    </w:p>
    <w:p w14:paraId="6CB259B8" w14:textId="77777777" w:rsidR="0019725C" w:rsidRPr="007A15EB" w:rsidRDefault="00B24E67" w:rsidP="0019725C">
      <w:pPr>
        <w:pStyle w:val="Prrafodelista"/>
        <w:numPr>
          <w:ilvl w:val="0"/>
          <w:numId w:val="3"/>
        </w:numPr>
        <w:contextualSpacing w:val="0"/>
        <w:rPr>
          <w:rFonts w:ascii="Arial Narrow" w:hAnsi="Arial Narrow" w:cs="Arial"/>
          <w:sz w:val="22"/>
        </w:rPr>
      </w:pPr>
      <w:r w:rsidRPr="007A15EB">
        <w:rPr>
          <w:rFonts w:ascii="Arial Narrow" w:hAnsi="Arial Narrow" w:cs="Arial"/>
          <w:sz w:val="22"/>
        </w:rPr>
        <w:t xml:space="preserve">No almacenar residuos peligrosos en zonas húmedas o con contacto directo con la luz del sol. </w:t>
      </w:r>
    </w:p>
    <w:p w14:paraId="3ED0D5C4" w14:textId="77777777" w:rsidR="0019725C" w:rsidRPr="007A15EB" w:rsidRDefault="00B24E67" w:rsidP="0019725C">
      <w:pPr>
        <w:pStyle w:val="Prrafodelista"/>
        <w:numPr>
          <w:ilvl w:val="0"/>
          <w:numId w:val="3"/>
        </w:numPr>
        <w:contextualSpacing w:val="0"/>
        <w:rPr>
          <w:rFonts w:ascii="Arial Narrow" w:hAnsi="Arial Narrow" w:cs="Arial"/>
          <w:sz w:val="22"/>
        </w:rPr>
      </w:pPr>
      <w:r w:rsidRPr="007A15EB">
        <w:rPr>
          <w:rFonts w:ascii="Arial Narrow" w:hAnsi="Arial Narrow" w:cs="Arial"/>
          <w:sz w:val="22"/>
        </w:rPr>
        <w:t xml:space="preserve">No almacenar residuos peligrosos cerca de tuberías o redes eléctricas. </w:t>
      </w:r>
    </w:p>
    <w:p w14:paraId="5A5487EB" w14:textId="2547CF03" w:rsidR="0019725C" w:rsidRPr="007A15EB" w:rsidRDefault="0019725C" w:rsidP="007530D4">
      <w:pPr>
        <w:pStyle w:val="Prrafodelista"/>
        <w:numPr>
          <w:ilvl w:val="0"/>
          <w:numId w:val="3"/>
        </w:numPr>
        <w:ind w:left="709"/>
        <w:contextualSpacing w:val="0"/>
        <w:rPr>
          <w:rFonts w:ascii="Arial Narrow" w:hAnsi="Arial Narrow" w:cs="Arial"/>
          <w:sz w:val="22"/>
        </w:rPr>
      </w:pPr>
      <w:r w:rsidRPr="007A15EB">
        <w:rPr>
          <w:rFonts w:ascii="Arial Narrow" w:hAnsi="Arial Narrow" w:cs="Arial"/>
          <w:sz w:val="22"/>
        </w:rPr>
        <w:t xml:space="preserve">Los </w:t>
      </w:r>
      <w:r w:rsidR="00B24E67" w:rsidRPr="007A15EB">
        <w:rPr>
          <w:rFonts w:ascii="Arial Narrow" w:hAnsi="Arial Narrow" w:cs="Arial"/>
          <w:sz w:val="22"/>
        </w:rPr>
        <w:t>centro</w:t>
      </w:r>
      <w:r w:rsidRPr="007A15EB">
        <w:rPr>
          <w:rFonts w:ascii="Arial Narrow" w:hAnsi="Arial Narrow" w:cs="Arial"/>
          <w:sz w:val="22"/>
        </w:rPr>
        <w:t>s</w:t>
      </w:r>
      <w:r w:rsidR="00B24E67" w:rsidRPr="007A15EB">
        <w:rPr>
          <w:rFonts w:ascii="Arial Narrow" w:hAnsi="Arial Narrow" w:cs="Arial"/>
          <w:sz w:val="22"/>
        </w:rPr>
        <w:t xml:space="preserve"> de acopio debe</w:t>
      </w:r>
      <w:r w:rsidRPr="007A15EB">
        <w:rPr>
          <w:rFonts w:ascii="Arial Narrow" w:hAnsi="Arial Narrow" w:cs="Arial"/>
          <w:sz w:val="22"/>
        </w:rPr>
        <w:t>n</w:t>
      </w:r>
      <w:r w:rsidR="00B24E67" w:rsidRPr="007A15EB">
        <w:rPr>
          <w:rFonts w:ascii="Arial Narrow" w:hAnsi="Arial Narrow" w:cs="Arial"/>
          <w:sz w:val="22"/>
        </w:rPr>
        <w:t xml:space="preserve"> contar con extintor para todo tipo de material. </w:t>
      </w:r>
    </w:p>
    <w:p w14:paraId="6ABA18DA" w14:textId="77777777" w:rsidR="0019725C" w:rsidRPr="007A15EB" w:rsidRDefault="00B24E67" w:rsidP="0019725C">
      <w:pPr>
        <w:pStyle w:val="Prrafodelista"/>
        <w:numPr>
          <w:ilvl w:val="0"/>
          <w:numId w:val="3"/>
        </w:numPr>
        <w:contextualSpacing w:val="0"/>
        <w:rPr>
          <w:rFonts w:ascii="Arial Narrow" w:hAnsi="Arial Narrow" w:cs="Arial"/>
          <w:sz w:val="22"/>
        </w:rPr>
      </w:pPr>
      <w:r w:rsidRPr="007A15EB">
        <w:rPr>
          <w:rFonts w:ascii="Arial Narrow" w:hAnsi="Arial Narrow" w:cs="Arial"/>
          <w:sz w:val="22"/>
        </w:rPr>
        <w:t xml:space="preserve">Los materiales almacenados deben estar debidamente embalados y etiquetados, teniendo en cuenta la naturaleza del residuo. </w:t>
      </w:r>
    </w:p>
    <w:p w14:paraId="3DA67BDC" w14:textId="77777777" w:rsidR="0019725C" w:rsidRPr="007A15EB" w:rsidRDefault="00B24E67" w:rsidP="0019725C">
      <w:pPr>
        <w:pStyle w:val="Prrafodelista"/>
        <w:numPr>
          <w:ilvl w:val="0"/>
          <w:numId w:val="3"/>
        </w:numPr>
        <w:contextualSpacing w:val="0"/>
        <w:rPr>
          <w:rFonts w:ascii="Arial Narrow" w:hAnsi="Arial Narrow" w:cs="Arial"/>
          <w:sz w:val="22"/>
        </w:rPr>
      </w:pPr>
      <w:r w:rsidRPr="007A15EB">
        <w:rPr>
          <w:rFonts w:ascii="Arial Narrow" w:hAnsi="Arial Narrow" w:cs="Arial"/>
          <w:sz w:val="22"/>
        </w:rPr>
        <w:t xml:space="preserve">Almacenar en áreas con ventilación natural o artificial. </w:t>
      </w:r>
    </w:p>
    <w:p w14:paraId="54C428C6" w14:textId="400C47D9" w:rsidR="00B24E67" w:rsidRPr="007A15EB" w:rsidRDefault="0019725C" w:rsidP="0019725C">
      <w:pPr>
        <w:pStyle w:val="Prrafodelista"/>
        <w:numPr>
          <w:ilvl w:val="0"/>
          <w:numId w:val="3"/>
        </w:numPr>
        <w:contextualSpacing w:val="0"/>
        <w:rPr>
          <w:rFonts w:ascii="Arial Narrow" w:hAnsi="Arial Narrow" w:cs="Arial"/>
          <w:sz w:val="22"/>
        </w:rPr>
      </w:pPr>
      <w:r w:rsidRPr="007A15EB">
        <w:rPr>
          <w:rFonts w:ascii="Arial Narrow" w:hAnsi="Arial Narrow" w:cs="Arial"/>
          <w:sz w:val="22"/>
        </w:rPr>
        <w:t>No almacenar residuos peligrosos en zonas no destinadas para tal fin al interior de la entidad.</w:t>
      </w:r>
    </w:p>
    <w:p w14:paraId="05E9AEB9" w14:textId="77777777" w:rsidR="00EC02A7" w:rsidRPr="007A15EB" w:rsidRDefault="00EC02A7" w:rsidP="00EC02A7">
      <w:pPr>
        <w:pStyle w:val="Ttulo2"/>
        <w:keepLines w:val="0"/>
        <w:tabs>
          <w:tab w:val="num" w:pos="2278"/>
        </w:tabs>
        <w:spacing w:before="240" w:after="60"/>
        <w:contextualSpacing w:val="0"/>
        <w:rPr>
          <w:rFonts w:ascii="Arial Narrow" w:hAnsi="Arial Narrow"/>
          <w:sz w:val="22"/>
          <w:szCs w:val="22"/>
        </w:rPr>
      </w:pPr>
      <w:bookmarkStart w:id="37" w:name="_Toc104222664"/>
      <w:bookmarkStart w:id="38" w:name="_Toc159370609"/>
      <w:r w:rsidRPr="007A15EB">
        <w:rPr>
          <w:rFonts w:ascii="Arial Narrow" w:hAnsi="Arial Narrow"/>
          <w:sz w:val="22"/>
          <w:szCs w:val="22"/>
        </w:rPr>
        <w:t>ELEMENTOS PARA LA EMERGENCIAS AMBIENTALES</w:t>
      </w:r>
      <w:bookmarkEnd w:id="37"/>
      <w:bookmarkEnd w:id="38"/>
    </w:p>
    <w:p w14:paraId="70E09232" w14:textId="77777777" w:rsidR="00EC02A7" w:rsidRPr="007A15EB" w:rsidRDefault="00EC02A7" w:rsidP="00EC02A7">
      <w:pPr>
        <w:rPr>
          <w:rFonts w:ascii="Arial Narrow" w:hAnsi="Arial Narrow" w:cs="Arial"/>
          <w:sz w:val="22"/>
        </w:rPr>
      </w:pPr>
    </w:p>
    <w:p w14:paraId="725581B2" w14:textId="62B3ABAE" w:rsidR="00EC02A7" w:rsidRPr="007A15EB" w:rsidRDefault="00BE4383" w:rsidP="00EC02A7">
      <w:pPr>
        <w:rPr>
          <w:rFonts w:ascii="Arial Narrow" w:hAnsi="Arial Narrow" w:cs="Arial"/>
          <w:sz w:val="22"/>
        </w:rPr>
      </w:pPr>
      <w:r w:rsidRPr="007A15EB">
        <w:rPr>
          <w:rFonts w:ascii="Arial Narrow" w:hAnsi="Arial Narrow" w:cs="Arial"/>
          <w:sz w:val="22"/>
        </w:rPr>
        <w:t>La SIC se cuenta con los siguientes</w:t>
      </w:r>
      <w:r w:rsidR="00EC02A7" w:rsidRPr="007A15EB">
        <w:rPr>
          <w:rFonts w:ascii="Arial Narrow" w:hAnsi="Arial Narrow" w:cs="Arial"/>
          <w:sz w:val="22"/>
        </w:rPr>
        <w:t xml:space="preserve"> kits para la atención de emergencias ambientales los cuales se encuentran ubicados en:</w:t>
      </w:r>
    </w:p>
    <w:p w14:paraId="21CE1A70" w14:textId="6C7EA2B8" w:rsidR="0019725C" w:rsidRPr="007A15EB" w:rsidRDefault="0019725C" w:rsidP="00EC02A7">
      <w:pPr>
        <w:rPr>
          <w:rFonts w:ascii="Arial Narrow" w:hAnsi="Arial Narrow" w:cs="Arial"/>
          <w:sz w:val="22"/>
        </w:rPr>
      </w:pPr>
    </w:p>
    <w:tbl>
      <w:tblPr>
        <w:tblStyle w:val="Tablaconcuadrcula"/>
        <w:tblW w:w="9351" w:type="dxa"/>
        <w:tblLook w:val="04A0" w:firstRow="1" w:lastRow="0" w:firstColumn="1" w:lastColumn="0" w:noHBand="0" w:noVBand="1"/>
      </w:tblPr>
      <w:tblGrid>
        <w:gridCol w:w="2414"/>
        <w:gridCol w:w="1935"/>
        <w:gridCol w:w="1802"/>
        <w:gridCol w:w="3200"/>
      </w:tblGrid>
      <w:tr w:rsidR="007A15EB" w:rsidRPr="007A15EB" w14:paraId="5B463DAD" w14:textId="070C18A3" w:rsidTr="005D0509">
        <w:trPr>
          <w:trHeight w:val="179"/>
        </w:trPr>
        <w:tc>
          <w:tcPr>
            <w:tcW w:w="2414" w:type="dxa"/>
            <w:shd w:val="clear" w:color="auto" w:fill="EEECE1" w:themeFill="background2"/>
          </w:tcPr>
          <w:p w14:paraId="5CFF42DB" w14:textId="0237D77C" w:rsidR="0019725C" w:rsidRPr="007A15EB" w:rsidRDefault="0019725C" w:rsidP="0019725C">
            <w:pPr>
              <w:jc w:val="center"/>
              <w:rPr>
                <w:rFonts w:ascii="Arial Narrow" w:hAnsi="Arial Narrow" w:cs="Arial"/>
                <w:b/>
                <w:sz w:val="20"/>
                <w:szCs w:val="20"/>
              </w:rPr>
            </w:pPr>
            <w:r w:rsidRPr="007A15EB">
              <w:rPr>
                <w:rFonts w:ascii="Arial Narrow" w:hAnsi="Arial Narrow" w:cs="Arial"/>
                <w:b/>
                <w:sz w:val="20"/>
                <w:szCs w:val="20"/>
              </w:rPr>
              <w:t>SEDE PRINCIPAL</w:t>
            </w:r>
          </w:p>
        </w:tc>
        <w:tc>
          <w:tcPr>
            <w:tcW w:w="1935" w:type="dxa"/>
            <w:shd w:val="clear" w:color="auto" w:fill="EEECE1" w:themeFill="background2"/>
          </w:tcPr>
          <w:p w14:paraId="47B4C3BE" w14:textId="787A743B" w:rsidR="0019725C" w:rsidRPr="007A15EB" w:rsidRDefault="0019725C" w:rsidP="0019725C">
            <w:pPr>
              <w:jc w:val="center"/>
              <w:rPr>
                <w:rFonts w:ascii="Arial Narrow" w:hAnsi="Arial Narrow" w:cs="Arial"/>
                <w:b/>
                <w:sz w:val="20"/>
                <w:szCs w:val="20"/>
              </w:rPr>
            </w:pPr>
            <w:r w:rsidRPr="007A15EB">
              <w:rPr>
                <w:rFonts w:ascii="Arial Narrow" w:hAnsi="Arial Narrow" w:cs="Arial"/>
                <w:b/>
                <w:sz w:val="20"/>
                <w:szCs w:val="20"/>
              </w:rPr>
              <w:t>SEDE ALTERNA</w:t>
            </w:r>
          </w:p>
        </w:tc>
        <w:tc>
          <w:tcPr>
            <w:tcW w:w="1802" w:type="dxa"/>
            <w:shd w:val="clear" w:color="auto" w:fill="EEECE1" w:themeFill="background2"/>
          </w:tcPr>
          <w:p w14:paraId="7CC63759" w14:textId="7BD5A47D" w:rsidR="0019725C" w:rsidRPr="007A15EB" w:rsidRDefault="0019725C" w:rsidP="0019725C">
            <w:pPr>
              <w:contextualSpacing w:val="0"/>
              <w:jc w:val="center"/>
              <w:rPr>
                <w:rFonts w:ascii="Arial Narrow" w:hAnsi="Arial Narrow" w:cs="Arial"/>
                <w:b/>
                <w:sz w:val="20"/>
                <w:szCs w:val="20"/>
              </w:rPr>
            </w:pPr>
            <w:r w:rsidRPr="007A15EB">
              <w:rPr>
                <w:rFonts w:ascii="Arial Narrow" w:hAnsi="Arial Narrow" w:cs="Arial"/>
                <w:b/>
                <w:sz w:val="20"/>
                <w:szCs w:val="20"/>
              </w:rPr>
              <w:t>SEDE BODEGAS</w:t>
            </w:r>
          </w:p>
        </w:tc>
        <w:tc>
          <w:tcPr>
            <w:tcW w:w="3200" w:type="dxa"/>
            <w:shd w:val="clear" w:color="auto" w:fill="EEECE1" w:themeFill="background2"/>
          </w:tcPr>
          <w:p w14:paraId="7619C701" w14:textId="4E145A07" w:rsidR="0019725C" w:rsidRPr="007A15EB" w:rsidRDefault="0019725C" w:rsidP="0019725C">
            <w:pPr>
              <w:contextualSpacing w:val="0"/>
              <w:jc w:val="center"/>
              <w:rPr>
                <w:rFonts w:ascii="Arial Narrow" w:hAnsi="Arial Narrow" w:cs="Arial"/>
                <w:b/>
                <w:sz w:val="20"/>
                <w:szCs w:val="20"/>
              </w:rPr>
            </w:pPr>
            <w:r w:rsidRPr="007A15EB">
              <w:rPr>
                <w:rFonts w:ascii="Arial Narrow" w:hAnsi="Arial Narrow" w:cs="Arial"/>
                <w:b/>
                <w:sz w:val="20"/>
                <w:szCs w:val="20"/>
              </w:rPr>
              <w:t>VEHÍCULOS</w:t>
            </w:r>
          </w:p>
        </w:tc>
      </w:tr>
      <w:tr w:rsidR="00B4577B" w:rsidRPr="007A15EB" w14:paraId="6744AE2A" w14:textId="55F46E7E" w:rsidTr="007530D4">
        <w:trPr>
          <w:trHeight w:val="1133"/>
        </w:trPr>
        <w:tc>
          <w:tcPr>
            <w:tcW w:w="2414" w:type="dxa"/>
            <w:vAlign w:val="center"/>
          </w:tcPr>
          <w:p w14:paraId="6D7C2679" w14:textId="1CEBE94D" w:rsidR="0019725C" w:rsidRPr="007A15EB" w:rsidRDefault="007530D4" w:rsidP="007530D4">
            <w:pPr>
              <w:pStyle w:val="Prrafodelista"/>
              <w:numPr>
                <w:ilvl w:val="0"/>
                <w:numId w:val="25"/>
              </w:numPr>
              <w:ind w:left="306" w:hanging="142"/>
              <w:contextualSpacing w:val="0"/>
              <w:jc w:val="left"/>
              <w:rPr>
                <w:rFonts w:ascii="Arial Narrow" w:hAnsi="Arial Narrow" w:cs="Arial"/>
                <w:sz w:val="20"/>
                <w:szCs w:val="20"/>
              </w:rPr>
            </w:pPr>
            <w:r w:rsidRPr="007A15EB">
              <w:rPr>
                <w:rFonts w:ascii="Arial Narrow" w:hAnsi="Arial Narrow" w:cs="Arial"/>
                <w:sz w:val="20"/>
                <w:szCs w:val="20"/>
              </w:rPr>
              <w:t>Tercer piso ala norte</w:t>
            </w:r>
          </w:p>
          <w:p w14:paraId="4EDCE6B8" w14:textId="7B820961" w:rsidR="0019725C" w:rsidRPr="007A15EB" w:rsidRDefault="007530D4" w:rsidP="007530D4">
            <w:pPr>
              <w:pStyle w:val="Prrafodelista"/>
              <w:numPr>
                <w:ilvl w:val="0"/>
                <w:numId w:val="25"/>
              </w:numPr>
              <w:ind w:left="306" w:hanging="142"/>
              <w:contextualSpacing w:val="0"/>
              <w:jc w:val="left"/>
              <w:rPr>
                <w:rFonts w:ascii="Arial Narrow" w:hAnsi="Arial Narrow" w:cs="Arial"/>
                <w:sz w:val="20"/>
                <w:szCs w:val="20"/>
              </w:rPr>
            </w:pPr>
            <w:r w:rsidRPr="007A15EB">
              <w:rPr>
                <w:rFonts w:ascii="Arial Narrow" w:hAnsi="Arial Narrow" w:cs="Arial"/>
                <w:sz w:val="20"/>
                <w:szCs w:val="20"/>
              </w:rPr>
              <w:t>Quinto piso ala sur</w:t>
            </w:r>
          </w:p>
          <w:p w14:paraId="30B908DD" w14:textId="4309E33C" w:rsidR="0019725C" w:rsidRPr="007A15EB" w:rsidRDefault="007530D4" w:rsidP="007530D4">
            <w:pPr>
              <w:pStyle w:val="Prrafodelista"/>
              <w:numPr>
                <w:ilvl w:val="0"/>
                <w:numId w:val="25"/>
              </w:numPr>
              <w:ind w:left="306" w:hanging="142"/>
              <w:contextualSpacing w:val="0"/>
              <w:jc w:val="left"/>
              <w:rPr>
                <w:rFonts w:ascii="Arial Narrow" w:hAnsi="Arial Narrow" w:cs="Arial"/>
                <w:sz w:val="20"/>
                <w:szCs w:val="20"/>
              </w:rPr>
            </w:pPr>
            <w:r w:rsidRPr="007A15EB">
              <w:rPr>
                <w:rFonts w:ascii="Arial Narrow" w:hAnsi="Arial Narrow" w:cs="Arial"/>
                <w:sz w:val="20"/>
                <w:szCs w:val="20"/>
              </w:rPr>
              <w:t>Sexto piso ala sur</w:t>
            </w:r>
          </w:p>
        </w:tc>
        <w:tc>
          <w:tcPr>
            <w:tcW w:w="1935" w:type="dxa"/>
            <w:vAlign w:val="center"/>
          </w:tcPr>
          <w:p w14:paraId="6AA39CCC" w14:textId="30506929" w:rsidR="0019725C" w:rsidRPr="007A15EB" w:rsidRDefault="0019725C" w:rsidP="007530D4">
            <w:pPr>
              <w:pStyle w:val="Prrafodelista"/>
              <w:numPr>
                <w:ilvl w:val="0"/>
                <w:numId w:val="25"/>
              </w:numPr>
              <w:ind w:left="175" w:hanging="120"/>
              <w:contextualSpacing w:val="0"/>
              <w:jc w:val="left"/>
              <w:rPr>
                <w:rFonts w:ascii="Arial Narrow" w:hAnsi="Arial Narrow" w:cs="Arial"/>
                <w:sz w:val="20"/>
                <w:szCs w:val="20"/>
              </w:rPr>
            </w:pPr>
            <w:r w:rsidRPr="007A15EB">
              <w:rPr>
                <w:rFonts w:ascii="Arial Narrow" w:hAnsi="Arial Narrow" w:cs="Arial"/>
                <w:sz w:val="20"/>
                <w:szCs w:val="20"/>
              </w:rPr>
              <w:t>Parqueadero</w:t>
            </w:r>
          </w:p>
          <w:p w14:paraId="4595D928" w14:textId="76C8E079" w:rsidR="0019725C" w:rsidRPr="007A15EB" w:rsidRDefault="0019725C" w:rsidP="007530D4">
            <w:pPr>
              <w:pStyle w:val="Prrafodelista"/>
              <w:numPr>
                <w:ilvl w:val="0"/>
                <w:numId w:val="25"/>
              </w:numPr>
              <w:ind w:left="175" w:hanging="120"/>
              <w:contextualSpacing w:val="0"/>
              <w:jc w:val="left"/>
              <w:rPr>
                <w:rFonts w:ascii="Arial Narrow" w:hAnsi="Arial Narrow" w:cs="Arial"/>
                <w:sz w:val="20"/>
                <w:szCs w:val="20"/>
              </w:rPr>
            </w:pPr>
            <w:r w:rsidRPr="007A15EB">
              <w:rPr>
                <w:rFonts w:ascii="Arial Narrow" w:hAnsi="Arial Narrow" w:cs="Arial"/>
                <w:sz w:val="20"/>
                <w:szCs w:val="20"/>
              </w:rPr>
              <w:t>Quinto piso</w:t>
            </w:r>
          </w:p>
        </w:tc>
        <w:tc>
          <w:tcPr>
            <w:tcW w:w="1802" w:type="dxa"/>
            <w:vAlign w:val="center"/>
          </w:tcPr>
          <w:p w14:paraId="25848318" w14:textId="77777777" w:rsidR="0019725C" w:rsidRPr="007A15EB" w:rsidRDefault="0019725C" w:rsidP="007530D4">
            <w:pPr>
              <w:pStyle w:val="Prrafodelista"/>
              <w:numPr>
                <w:ilvl w:val="0"/>
                <w:numId w:val="26"/>
              </w:numPr>
              <w:ind w:left="224" w:hanging="212"/>
              <w:contextualSpacing w:val="0"/>
              <w:jc w:val="left"/>
              <w:rPr>
                <w:rFonts w:ascii="Arial Narrow" w:hAnsi="Arial Narrow" w:cs="Arial"/>
                <w:sz w:val="20"/>
                <w:szCs w:val="20"/>
              </w:rPr>
            </w:pPr>
            <w:r w:rsidRPr="007A15EB">
              <w:rPr>
                <w:rFonts w:ascii="Arial Narrow" w:hAnsi="Arial Narrow" w:cs="Arial"/>
                <w:sz w:val="20"/>
                <w:szCs w:val="20"/>
              </w:rPr>
              <w:t>Bodega 10 y 11</w:t>
            </w:r>
          </w:p>
          <w:p w14:paraId="20B8A954" w14:textId="0D38C70C" w:rsidR="0019725C" w:rsidRPr="007A15EB" w:rsidRDefault="0019725C" w:rsidP="007530D4">
            <w:pPr>
              <w:pStyle w:val="Prrafodelista"/>
              <w:numPr>
                <w:ilvl w:val="0"/>
                <w:numId w:val="26"/>
              </w:numPr>
              <w:ind w:left="224" w:hanging="212"/>
              <w:contextualSpacing w:val="0"/>
              <w:jc w:val="left"/>
              <w:rPr>
                <w:rFonts w:ascii="Arial Narrow" w:hAnsi="Arial Narrow" w:cs="Arial"/>
                <w:sz w:val="20"/>
                <w:szCs w:val="20"/>
              </w:rPr>
            </w:pPr>
            <w:r w:rsidRPr="007A15EB">
              <w:rPr>
                <w:rFonts w:ascii="Arial Narrow" w:hAnsi="Arial Narrow" w:cs="Arial"/>
                <w:sz w:val="20"/>
                <w:szCs w:val="20"/>
              </w:rPr>
              <w:t>Bodega 40</w:t>
            </w:r>
          </w:p>
        </w:tc>
        <w:tc>
          <w:tcPr>
            <w:tcW w:w="3200" w:type="dxa"/>
            <w:vAlign w:val="center"/>
          </w:tcPr>
          <w:p w14:paraId="1D3FBECD" w14:textId="485FB785" w:rsidR="0019725C" w:rsidRPr="007A15EB" w:rsidRDefault="0019725C" w:rsidP="007530D4">
            <w:pPr>
              <w:rPr>
                <w:rFonts w:ascii="Arial Narrow" w:hAnsi="Arial Narrow" w:cs="Arial"/>
                <w:sz w:val="20"/>
                <w:szCs w:val="20"/>
              </w:rPr>
            </w:pPr>
            <w:r w:rsidRPr="007A15EB">
              <w:rPr>
                <w:rFonts w:ascii="Arial Narrow" w:hAnsi="Arial Narrow" w:cs="Arial"/>
                <w:sz w:val="20"/>
                <w:szCs w:val="20"/>
              </w:rPr>
              <w:t>Cada uno de los catorce vehículos cuenta con un kit control derrames para la atención de emergencias ambientales.</w:t>
            </w:r>
          </w:p>
        </w:tc>
      </w:tr>
    </w:tbl>
    <w:p w14:paraId="513559CA" w14:textId="77777777" w:rsidR="0019725C" w:rsidRPr="007A15EB" w:rsidRDefault="0019725C" w:rsidP="00EC02A7">
      <w:pPr>
        <w:rPr>
          <w:rFonts w:ascii="Arial Narrow" w:hAnsi="Arial Narrow" w:cs="Arial"/>
          <w:sz w:val="22"/>
        </w:rPr>
      </w:pPr>
    </w:p>
    <w:p w14:paraId="5ED60C7C" w14:textId="77777777" w:rsidR="00EC02A7" w:rsidRPr="007A15EB" w:rsidRDefault="00EC02A7" w:rsidP="00EC02A7">
      <w:pPr>
        <w:rPr>
          <w:rFonts w:ascii="Arial Narrow" w:hAnsi="Arial Narrow" w:cs="Arial"/>
          <w:sz w:val="22"/>
        </w:rPr>
      </w:pPr>
      <w:r w:rsidRPr="007A15EB">
        <w:rPr>
          <w:rFonts w:ascii="Arial Narrow" w:hAnsi="Arial Narrow" w:cs="Arial"/>
          <w:sz w:val="22"/>
        </w:rPr>
        <w:t>Estos se encuentran ubicados en lugares visibles y de fácil acceso para la brigada ambiental y cuenta con los siguientes elementos para la atención de las emergencias ambientales:</w:t>
      </w:r>
    </w:p>
    <w:p w14:paraId="54A9D12E" w14:textId="0FBA1DFD" w:rsidR="00EC02A7" w:rsidRPr="007A15EB" w:rsidRDefault="00EC02A7" w:rsidP="00EC02A7">
      <w:pPr>
        <w:rPr>
          <w:rFonts w:ascii="Arial Narrow" w:hAnsi="Arial Narrow" w:cs="Arial"/>
          <w:sz w:val="22"/>
        </w:rPr>
      </w:pPr>
    </w:p>
    <w:tbl>
      <w:tblPr>
        <w:tblW w:w="8975"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627"/>
        <w:gridCol w:w="1768"/>
        <w:gridCol w:w="2167"/>
        <w:gridCol w:w="1918"/>
        <w:gridCol w:w="1495"/>
      </w:tblGrid>
      <w:tr w:rsidR="007A15EB" w:rsidRPr="007A15EB" w14:paraId="13FE5564" w14:textId="77777777" w:rsidTr="0019725C">
        <w:trPr>
          <w:trHeight w:val="205"/>
        </w:trPr>
        <w:tc>
          <w:tcPr>
            <w:tcW w:w="1627" w:type="dxa"/>
            <w:vMerge w:val="restart"/>
            <w:shd w:val="clear" w:color="auto" w:fill="DDD9C3" w:themeFill="background2" w:themeFillShade="E6"/>
            <w:vAlign w:val="center"/>
          </w:tcPr>
          <w:p w14:paraId="11CAAD47"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 xml:space="preserve">ELEMENTO DE PROTECCIÓN PERSONAL </w:t>
            </w:r>
          </w:p>
        </w:tc>
        <w:tc>
          <w:tcPr>
            <w:tcW w:w="1768" w:type="dxa"/>
            <w:shd w:val="clear" w:color="auto" w:fill="DDD9C3" w:themeFill="background2" w:themeFillShade="E6"/>
            <w:vAlign w:val="center"/>
          </w:tcPr>
          <w:p w14:paraId="27662EEC"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OJOS</w:t>
            </w:r>
          </w:p>
        </w:tc>
        <w:tc>
          <w:tcPr>
            <w:tcW w:w="2167" w:type="dxa"/>
            <w:shd w:val="clear" w:color="auto" w:fill="DDD9C3" w:themeFill="background2" w:themeFillShade="E6"/>
            <w:vAlign w:val="center"/>
          </w:tcPr>
          <w:p w14:paraId="1622DB12"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VÍAS RESPIRATORIAS</w:t>
            </w:r>
          </w:p>
        </w:tc>
        <w:tc>
          <w:tcPr>
            <w:tcW w:w="1918" w:type="dxa"/>
            <w:shd w:val="clear" w:color="auto" w:fill="DDD9C3" w:themeFill="background2" w:themeFillShade="E6"/>
            <w:vAlign w:val="center"/>
          </w:tcPr>
          <w:p w14:paraId="523AF204"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 xml:space="preserve">CUERPO </w:t>
            </w:r>
          </w:p>
        </w:tc>
        <w:tc>
          <w:tcPr>
            <w:tcW w:w="1495" w:type="dxa"/>
            <w:shd w:val="clear" w:color="auto" w:fill="DDD9C3" w:themeFill="background2" w:themeFillShade="E6"/>
            <w:vAlign w:val="center"/>
          </w:tcPr>
          <w:p w14:paraId="3A63714C"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MANOS</w:t>
            </w:r>
          </w:p>
        </w:tc>
      </w:tr>
      <w:tr w:rsidR="007A15EB" w:rsidRPr="007A15EB" w14:paraId="1C4727D0" w14:textId="77777777" w:rsidTr="0019725C">
        <w:trPr>
          <w:trHeight w:val="246"/>
        </w:trPr>
        <w:tc>
          <w:tcPr>
            <w:tcW w:w="1627" w:type="dxa"/>
            <w:vMerge/>
            <w:shd w:val="clear" w:color="auto" w:fill="DDD9C3" w:themeFill="background2" w:themeFillShade="E6"/>
            <w:vAlign w:val="center"/>
          </w:tcPr>
          <w:p w14:paraId="1F1E9C92"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768" w:type="dxa"/>
            <w:shd w:val="clear" w:color="auto" w:fill="FFFFFF" w:themeFill="background1"/>
            <w:vAlign w:val="center"/>
          </w:tcPr>
          <w:p w14:paraId="74694C33"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sz w:val="20"/>
              </w:rPr>
            </w:pPr>
            <w:r w:rsidRPr="007A15EB">
              <w:rPr>
                <w:rFonts w:ascii="Arial Narrow" w:hAnsi="Arial Narrow" w:cs="Arial"/>
                <w:sz w:val="20"/>
              </w:rPr>
              <w:t>MONO-GAFA</w:t>
            </w:r>
          </w:p>
        </w:tc>
        <w:tc>
          <w:tcPr>
            <w:tcW w:w="2167" w:type="dxa"/>
            <w:shd w:val="clear" w:color="auto" w:fill="FFFFFF" w:themeFill="background1"/>
            <w:vAlign w:val="center"/>
          </w:tcPr>
          <w:p w14:paraId="069D4574"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sz w:val="20"/>
              </w:rPr>
              <w:t>TAPABOCAS</w:t>
            </w:r>
          </w:p>
        </w:tc>
        <w:tc>
          <w:tcPr>
            <w:tcW w:w="1918" w:type="dxa"/>
            <w:shd w:val="clear" w:color="auto" w:fill="FFFFFF" w:themeFill="background1"/>
            <w:vAlign w:val="center"/>
          </w:tcPr>
          <w:p w14:paraId="5A7E2F9B"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sz w:val="20"/>
              </w:rPr>
              <w:t>PETO</w:t>
            </w:r>
          </w:p>
        </w:tc>
        <w:tc>
          <w:tcPr>
            <w:tcW w:w="1495" w:type="dxa"/>
            <w:shd w:val="clear" w:color="auto" w:fill="FFFFFF" w:themeFill="background1"/>
            <w:vAlign w:val="center"/>
          </w:tcPr>
          <w:p w14:paraId="35F53D8D"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sz w:val="20"/>
              </w:rPr>
              <w:t>GUANTES</w:t>
            </w:r>
          </w:p>
        </w:tc>
      </w:tr>
      <w:tr w:rsidR="007A15EB" w:rsidRPr="007A15EB" w14:paraId="6797B03E" w14:textId="77777777" w:rsidTr="00470870">
        <w:trPr>
          <w:trHeight w:val="1055"/>
        </w:trPr>
        <w:tc>
          <w:tcPr>
            <w:tcW w:w="1627" w:type="dxa"/>
            <w:vMerge/>
            <w:shd w:val="clear" w:color="auto" w:fill="DDD9C3" w:themeFill="background2" w:themeFillShade="E6"/>
            <w:vAlign w:val="center"/>
          </w:tcPr>
          <w:p w14:paraId="70CF0504"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768" w:type="dxa"/>
            <w:vMerge w:val="restart"/>
            <w:shd w:val="clear" w:color="auto" w:fill="auto"/>
            <w:vAlign w:val="center"/>
          </w:tcPr>
          <w:p w14:paraId="51005BF8" w14:textId="77777777" w:rsidR="00EC02A7" w:rsidRPr="007A15EB" w:rsidRDefault="00EC02A7" w:rsidP="0079365D">
            <w:pPr>
              <w:pStyle w:val="Sinespaciado"/>
              <w:suppressAutoHyphens/>
              <w:overflowPunct w:val="0"/>
              <w:autoSpaceDE w:val="0"/>
              <w:jc w:val="center"/>
              <w:textAlignment w:val="baseline"/>
              <w:rPr>
                <w:rFonts w:ascii="Arial Narrow" w:hAnsi="Arial Narrow" w:cs="Arial"/>
                <w:sz w:val="20"/>
              </w:rPr>
            </w:pPr>
          </w:p>
          <w:p w14:paraId="15D51A21" w14:textId="77777777" w:rsidR="00EC02A7" w:rsidRPr="007A15EB" w:rsidRDefault="00EC02A7" w:rsidP="0079365D">
            <w:pPr>
              <w:pStyle w:val="Sinespaciado"/>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4D0A045F" wp14:editId="14569239">
                  <wp:extent cx="1000125" cy="609600"/>
                  <wp:effectExtent l="0" t="0" r="0" b="0"/>
                  <wp:docPr id="37"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1000125" cy="609600"/>
                          </a:xfrm>
                          <a:prstGeom prst="rect">
                            <a:avLst/>
                          </a:prstGeom>
                          <a:noFill/>
                          <a:ln>
                            <a:noFill/>
                          </a:ln>
                        </pic:spPr>
                      </pic:pic>
                    </a:graphicData>
                  </a:graphic>
                </wp:inline>
              </w:drawing>
            </w:r>
          </w:p>
        </w:tc>
        <w:tc>
          <w:tcPr>
            <w:tcW w:w="2167" w:type="dxa"/>
            <w:shd w:val="clear" w:color="auto" w:fill="auto"/>
          </w:tcPr>
          <w:p w14:paraId="2B582015"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sz w:val="20"/>
              </w:rPr>
            </w:pPr>
            <w:r w:rsidRPr="007A15EB">
              <w:rPr>
                <w:rFonts w:ascii="Arial Narrow" w:hAnsi="Arial Narrow" w:cs="Arial"/>
                <w:sz w:val="20"/>
              </w:rPr>
              <w:t xml:space="preserve">  </w:t>
            </w:r>
            <w:r w:rsidRPr="007A15EB">
              <w:rPr>
                <w:rFonts w:ascii="Arial Narrow" w:hAnsi="Arial Narrow" w:cs="Arial"/>
                <w:noProof/>
                <w:sz w:val="20"/>
                <w:lang w:val="es-ES" w:eastAsia="es-ES"/>
              </w:rPr>
              <w:drawing>
                <wp:inline distT="0" distB="0" distL="0" distR="0" wp14:anchorId="583442C9" wp14:editId="67F30E0E">
                  <wp:extent cx="798394" cy="746646"/>
                  <wp:effectExtent l="0" t="0" r="1905" b="0"/>
                  <wp:docPr id="38"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01179" cy="749251"/>
                          </a:xfrm>
                          <a:prstGeom prst="rect">
                            <a:avLst/>
                          </a:prstGeom>
                          <a:noFill/>
                          <a:ln>
                            <a:noFill/>
                          </a:ln>
                        </pic:spPr>
                      </pic:pic>
                    </a:graphicData>
                  </a:graphic>
                </wp:inline>
              </w:drawing>
            </w:r>
          </w:p>
        </w:tc>
        <w:tc>
          <w:tcPr>
            <w:tcW w:w="1918" w:type="dxa"/>
            <w:shd w:val="clear" w:color="auto" w:fill="auto"/>
          </w:tcPr>
          <w:p w14:paraId="6ED39307" w14:textId="77777777" w:rsidR="00EC02A7" w:rsidRPr="007A15EB" w:rsidRDefault="00EC02A7" w:rsidP="00EC02A7">
            <w:pPr>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726F24A5" wp14:editId="63C64470">
                  <wp:extent cx="382905" cy="745113"/>
                  <wp:effectExtent l="0" t="0" r="0" b="0"/>
                  <wp:docPr id="39"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10" cstate="print">
                            <a:extLst>
                              <a:ext uri="{28A0092B-C50C-407E-A947-70E740481C1C}">
                                <a14:useLocalDpi xmlns:a14="http://schemas.microsoft.com/office/drawing/2010/main" val="0"/>
                              </a:ext>
                            </a:extLst>
                          </a:blip>
                          <a:srcRect l="6949"/>
                          <a:stretch>
                            <a:fillRect/>
                          </a:stretch>
                        </pic:blipFill>
                        <pic:spPr bwMode="auto">
                          <a:xfrm>
                            <a:off x="0" y="0"/>
                            <a:ext cx="400910" cy="780149"/>
                          </a:xfrm>
                          <a:prstGeom prst="rect">
                            <a:avLst/>
                          </a:prstGeom>
                          <a:noFill/>
                          <a:ln>
                            <a:noFill/>
                          </a:ln>
                        </pic:spPr>
                      </pic:pic>
                    </a:graphicData>
                  </a:graphic>
                </wp:inline>
              </w:drawing>
            </w:r>
          </w:p>
        </w:tc>
        <w:tc>
          <w:tcPr>
            <w:tcW w:w="1495" w:type="dxa"/>
            <w:vMerge w:val="restart"/>
            <w:shd w:val="clear" w:color="auto" w:fill="auto"/>
            <w:vAlign w:val="center"/>
          </w:tcPr>
          <w:p w14:paraId="45BC65BC" w14:textId="77777777" w:rsidR="00EC02A7" w:rsidRPr="007A15EB" w:rsidRDefault="00EC02A7" w:rsidP="0079365D">
            <w:pPr>
              <w:pStyle w:val="Sinespaciado"/>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54319380" wp14:editId="0CF47B42">
                  <wp:extent cx="665018" cy="1048682"/>
                  <wp:effectExtent l="0" t="0" r="1905" b="0"/>
                  <wp:docPr id="4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67443" cy="1052506"/>
                          </a:xfrm>
                          <a:prstGeom prst="rect">
                            <a:avLst/>
                          </a:prstGeom>
                          <a:noFill/>
                          <a:ln>
                            <a:noFill/>
                          </a:ln>
                        </pic:spPr>
                      </pic:pic>
                    </a:graphicData>
                  </a:graphic>
                </wp:inline>
              </w:drawing>
            </w:r>
          </w:p>
        </w:tc>
      </w:tr>
      <w:tr w:rsidR="007A15EB" w:rsidRPr="007A15EB" w14:paraId="5C2A4C74" w14:textId="77777777" w:rsidTr="0019725C">
        <w:trPr>
          <w:trHeight w:val="188"/>
        </w:trPr>
        <w:tc>
          <w:tcPr>
            <w:tcW w:w="1627" w:type="dxa"/>
            <w:vMerge/>
            <w:shd w:val="clear" w:color="auto" w:fill="DDD9C3" w:themeFill="background2" w:themeFillShade="E6"/>
            <w:vAlign w:val="center"/>
          </w:tcPr>
          <w:p w14:paraId="41511749"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768" w:type="dxa"/>
            <w:vMerge/>
            <w:shd w:val="clear" w:color="auto" w:fill="auto"/>
          </w:tcPr>
          <w:p w14:paraId="5EF72069"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sz w:val="20"/>
              </w:rPr>
            </w:pPr>
          </w:p>
        </w:tc>
        <w:tc>
          <w:tcPr>
            <w:tcW w:w="2167" w:type="dxa"/>
            <w:shd w:val="clear" w:color="auto" w:fill="auto"/>
          </w:tcPr>
          <w:p w14:paraId="49A354A1"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sz w:val="20"/>
              </w:rPr>
            </w:pPr>
            <w:r w:rsidRPr="007A15EB">
              <w:rPr>
                <w:rFonts w:ascii="Arial Narrow" w:hAnsi="Arial Narrow" w:cs="Arial"/>
                <w:sz w:val="20"/>
              </w:rPr>
              <w:t>RESPIRADOR GASES Y VAPORES EN CAUCHO</w:t>
            </w:r>
          </w:p>
        </w:tc>
        <w:tc>
          <w:tcPr>
            <w:tcW w:w="1918" w:type="dxa"/>
            <w:shd w:val="clear" w:color="auto" w:fill="auto"/>
            <w:vAlign w:val="center"/>
          </w:tcPr>
          <w:p w14:paraId="19F28154" w14:textId="77777777" w:rsidR="00EC02A7" w:rsidRPr="007A15EB" w:rsidRDefault="00EC02A7" w:rsidP="00EC02A7">
            <w:pPr>
              <w:suppressAutoHyphens/>
              <w:overflowPunct w:val="0"/>
              <w:autoSpaceDE w:val="0"/>
              <w:jc w:val="center"/>
              <w:textAlignment w:val="baseline"/>
              <w:rPr>
                <w:rFonts w:ascii="Arial Narrow" w:hAnsi="Arial Narrow" w:cs="Arial"/>
                <w:noProof/>
                <w:sz w:val="20"/>
                <w:lang w:eastAsia="es-CO"/>
              </w:rPr>
            </w:pPr>
            <w:r w:rsidRPr="007A15EB">
              <w:rPr>
                <w:rFonts w:ascii="Arial Narrow" w:hAnsi="Arial Narrow" w:cs="Arial"/>
                <w:sz w:val="20"/>
              </w:rPr>
              <w:t>TRAJE DESECHABLE</w:t>
            </w:r>
          </w:p>
        </w:tc>
        <w:tc>
          <w:tcPr>
            <w:tcW w:w="1495" w:type="dxa"/>
            <w:vMerge/>
            <w:shd w:val="clear" w:color="auto" w:fill="auto"/>
          </w:tcPr>
          <w:p w14:paraId="07582905"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noProof/>
                <w:sz w:val="20"/>
                <w:lang w:eastAsia="es-CO"/>
              </w:rPr>
            </w:pPr>
          </w:p>
        </w:tc>
      </w:tr>
      <w:tr w:rsidR="007A15EB" w:rsidRPr="007A15EB" w14:paraId="3FDDDF09" w14:textId="77777777" w:rsidTr="0019725C">
        <w:trPr>
          <w:trHeight w:val="39"/>
        </w:trPr>
        <w:tc>
          <w:tcPr>
            <w:tcW w:w="1627" w:type="dxa"/>
            <w:vMerge/>
            <w:shd w:val="clear" w:color="auto" w:fill="DDD9C3" w:themeFill="background2" w:themeFillShade="E6"/>
            <w:vAlign w:val="center"/>
          </w:tcPr>
          <w:p w14:paraId="5DC3DB5A"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768" w:type="dxa"/>
            <w:vMerge/>
            <w:shd w:val="clear" w:color="auto" w:fill="auto"/>
          </w:tcPr>
          <w:p w14:paraId="3DC2E409"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sz w:val="20"/>
              </w:rPr>
            </w:pPr>
          </w:p>
        </w:tc>
        <w:tc>
          <w:tcPr>
            <w:tcW w:w="2167" w:type="dxa"/>
            <w:shd w:val="clear" w:color="auto" w:fill="auto"/>
          </w:tcPr>
          <w:p w14:paraId="78B30D06"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sz w:val="20"/>
              </w:rPr>
            </w:pPr>
            <w:r w:rsidRPr="007A15EB">
              <w:rPr>
                <w:rFonts w:ascii="Arial Narrow" w:hAnsi="Arial Narrow"/>
                <w:noProof/>
                <w:sz w:val="20"/>
                <w:lang w:val="es-ES" w:eastAsia="es-ES"/>
              </w:rPr>
              <w:drawing>
                <wp:inline distT="0" distB="0" distL="0" distR="0" wp14:anchorId="1A2939B8" wp14:editId="171E88ED">
                  <wp:extent cx="876300" cy="617495"/>
                  <wp:effectExtent l="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03772" cy="636854"/>
                          </a:xfrm>
                          <a:prstGeom prst="rect">
                            <a:avLst/>
                          </a:prstGeom>
                        </pic:spPr>
                      </pic:pic>
                    </a:graphicData>
                  </a:graphic>
                </wp:inline>
              </w:drawing>
            </w:r>
          </w:p>
        </w:tc>
        <w:tc>
          <w:tcPr>
            <w:tcW w:w="1918" w:type="dxa"/>
            <w:shd w:val="clear" w:color="auto" w:fill="auto"/>
          </w:tcPr>
          <w:p w14:paraId="0807A4A1" w14:textId="77777777" w:rsidR="00EC02A7" w:rsidRPr="007A15EB" w:rsidRDefault="00EC02A7" w:rsidP="00EC02A7">
            <w:pPr>
              <w:suppressAutoHyphens/>
              <w:overflowPunct w:val="0"/>
              <w:autoSpaceDE w:val="0"/>
              <w:jc w:val="center"/>
              <w:textAlignment w:val="baseline"/>
              <w:rPr>
                <w:rFonts w:ascii="Arial Narrow" w:hAnsi="Arial Narrow" w:cs="Arial"/>
                <w:noProof/>
                <w:sz w:val="20"/>
                <w:lang w:eastAsia="es-CO"/>
              </w:rPr>
            </w:pPr>
            <w:r w:rsidRPr="007A15EB">
              <w:rPr>
                <w:rFonts w:ascii="Arial Narrow" w:hAnsi="Arial Narrow"/>
                <w:noProof/>
                <w:sz w:val="20"/>
                <w:lang w:val="es-ES" w:eastAsia="es-ES"/>
              </w:rPr>
              <w:drawing>
                <wp:inline distT="0" distB="0" distL="0" distR="0" wp14:anchorId="730A3089" wp14:editId="7A86338B">
                  <wp:extent cx="344660" cy="760663"/>
                  <wp:effectExtent l="0" t="0" r="0" b="190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71592" cy="820102"/>
                          </a:xfrm>
                          <a:prstGeom prst="rect">
                            <a:avLst/>
                          </a:prstGeom>
                        </pic:spPr>
                      </pic:pic>
                    </a:graphicData>
                  </a:graphic>
                </wp:inline>
              </w:drawing>
            </w:r>
          </w:p>
        </w:tc>
        <w:tc>
          <w:tcPr>
            <w:tcW w:w="1495" w:type="dxa"/>
            <w:vMerge/>
            <w:shd w:val="clear" w:color="auto" w:fill="auto"/>
          </w:tcPr>
          <w:p w14:paraId="28437B4C"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noProof/>
                <w:sz w:val="20"/>
                <w:lang w:eastAsia="es-CO"/>
              </w:rPr>
            </w:pPr>
          </w:p>
        </w:tc>
      </w:tr>
    </w:tbl>
    <w:p w14:paraId="64ECE460" w14:textId="77777777" w:rsidR="001C704F" w:rsidRPr="007A15EB" w:rsidRDefault="001C704F" w:rsidP="00E35D78">
      <w:pPr>
        <w:jc w:val="center"/>
        <w:rPr>
          <w:rFonts w:ascii="Arial Narrow" w:hAnsi="Arial Narrow" w:cs="Arial"/>
          <w:b/>
          <w:sz w:val="20"/>
          <w:lang w:val="es-MX"/>
        </w:rPr>
      </w:pPr>
    </w:p>
    <w:tbl>
      <w:tblPr>
        <w:tblW w:w="1039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2463"/>
        <w:gridCol w:w="2479"/>
        <w:gridCol w:w="2869"/>
        <w:gridCol w:w="2587"/>
      </w:tblGrid>
      <w:tr w:rsidR="007A15EB" w:rsidRPr="007A15EB" w14:paraId="6D1C0A46" w14:textId="77777777" w:rsidTr="00470870">
        <w:trPr>
          <w:trHeight w:val="150"/>
          <w:jc w:val="center"/>
        </w:trPr>
        <w:tc>
          <w:tcPr>
            <w:tcW w:w="2463" w:type="dxa"/>
            <w:shd w:val="clear" w:color="auto" w:fill="DDD9C3" w:themeFill="background2" w:themeFillShade="E6"/>
            <w:vAlign w:val="center"/>
          </w:tcPr>
          <w:p w14:paraId="24D933E8"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PALA ANTI-CHISPA</w:t>
            </w:r>
          </w:p>
        </w:tc>
        <w:tc>
          <w:tcPr>
            <w:tcW w:w="2479" w:type="dxa"/>
            <w:shd w:val="clear" w:color="auto" w:fill="DDD9C3" w:themeFill="background2" w:themeFillShade="E6"/>
            <w:vAlign w:val="center"/>
          </w:tcPr>
          <w:p w14:paraId="3BA9067A"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BALDES</w:t>
            </w:r>
          </w:p>
        </w:tc>
        <w:tc>
          <w:tcPr>
            <w:tcW w:w="2869" w:type="dxa"/>
            <w:shd w:val="clear" w:color="auto" w:fill="DDD9C3" w:themeFill="background2" w:themeFillShade="E6"/>
            <w:vAlign w:val="center"/>
          </w:tcPr>
          <w:p w14:paraId="5E6A3CD4"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CINTAS DE SEÑALIZACIÓN</w:t>
            </w:r>
          </w:p>
        </w:tc>
        <w:tc>
          <w:tcPr>
            <w:tcW w:w="2587" w:type="dxa"/>
            <w:shd w:val="clear" w:color="auto" w:fill="DDD9C3" w:themeFill="background2" w:themeFillShade="E6"/>
            <w:vAlign w:val="center"/>
          </w:tcPr>
          <w:p w14:paraId="2CAC67EF"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CINTA ADHESIVA ANCHA</w:t>
            </w:r>
          </w:p>
        </w:tc>
      </w:tr>
      <w:tr w:rsidR="007A15EB" w:rsidRPr="007A15EB" w14:paraId="6DB1C203" w14:textId="77777777" w:rsidTr="0019725C">
        <w:trPr>
          <w:trHeight w:val="1154"/>
          <w:jc w:val="center"/>
        </w:trPr>
        <w:tc>
          <w:tcPr>
            <w:tcW w:w="2463" w:type="dxa"/>
            <w:shd w:val="clear" w:color="auto" w:fill="auto"/>
            <w:vAlign w:val="center"/>
          </w:tcPr>
          <w:p w14:paraId="67C30016" w14:textId="77777777" w:rsidR="00EC02A7" w:rsidRPr="007A15EB" w:rsidRDefault="00EC02A7" w:rsidP="00EC02A7">
            <w:pPr>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19107AD3" wp14:editId="2844B00B">
                  <wp:extent cx="581457" cy="681135"/>
                  <wp:effectExtent l="0" t="0" r="9525" b="5080"/>
                  <wp:docPr id="3" name="Imagen 12"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Resultado de imagen para material absorbente para derrames"/>
                          <pic:cNvPicPr>
                            <a:picLocks noChangeAspect="1" noChangeArrowheads="1"/>
                          </pic:cNvPicPr>
                        </pic:nvPicPr>
                        <pic:blipFill>
                          <a:blip r:embed="rId14" cstate="print">
                            <a:extLst>
                              <a:ext uri="{28A0092B-C50C-407E-A947-70E740481C1C}">
                                <a14:useLocalDpi xmlns:a14="http://schemas.microsoft.com/office/drawing/2010/main" val="0"/>
                              </a:ext>
                            </a:extLst>
                          </a:blip>
                          <a:srcRect l="15039"/>
                          <a:stretch>
                            <a:fillRect/>
                          </a:stretch>
                        </pic:blipFill>
                        <pic:spPr bwMode="auto">
                          <a:xfrm>
                            <a:off x="0" y="0"/>
                            <a:ext cx="583689" cy="683749"/>
                          </a:xfrm>
                          <a:prstGeom prst="rect">
                            <a:avLst/>
                          </a:prstGeom>
                          <a:noFill/>
                          <a:ln>
                            <a:noFill/>
                          </a:ln>
                        </pic:spPr>
                      </pic:pic>
                    </a:graphicData>
                  </a:graphic>
                </wp:inline>
              </w:drawing>
            </w:r>
          </w:p>
        </w:tc>
        <w:tc>
          <w:tcPr>
            <w:tcW w:w="2479" w:type="dxa"/>
            <w:shd w:val="clear" w:color="auto" w:fill="auto"/>
            <w:vAlign w:val="center"/>
          </w:tcPr>
          <w:p w14:paraId="3EE7321F" w14:textId="77777777" w:rsidR="00EC02A7" w:rsidRPr="007A15EB" w:rsidRDefault="00EC02A7" w:rsidP="00EC02A7">
            <w:pPr>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6E226318" wp14:editId="38408C66">
                  <wp:extent cx="793102" cy="697930"/>
                  <wp:effectExtent l="0" t="0" r="0" b="6985"/>
                  <wp:docPr id="5" name="Imagen 7" descr="Resultado de imagen para balde plasti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Resultado de imagen para balde plastico"/>
                          <pic:cNvPicPr>
                            <a:picLocks noChangeAspect="1" noChangeArrowheads="1"/>
                          </pic:cNvPicPr>
                        </pic:nvPicPr>
                        <pic:blipFill>
                          <a:blip r:embed="rId15" cstate="print">
                            <a:extLst>
                              <a:ext uri="{28A0092B-C50C-407E-A947-70E740481C1C}">
                                <a14:useLocalDpi xmlns:a14="http://schemas.microsoft.com/office/drawing/2010/main" val="0"/>
                              </a:ext>
                            </a:extLst>
                          </a:blip>
                          <a:srcRect t="11977"/>
                          <a:stretch>
                            <a:fillRect/>
                          </a:stretch>
                        </pic:blipFill>
                        <pic:spPr bwMode="auto">
                          <a:xfrm>
                            <a:off x="0" y="0"/>
                            <a:ext cx="798286" cy="702492"/>
                          </a:xfrm>
                          <a:prstGeom prst="rect">
                            <a:avLst/>
                          </a:prstGeom>
                          <a:noFill/>
                          <a:ln>
                            <a:noFill/>
                          </a:ln>
                        </pic:spPr>
                      </pic:pic>
                    </a:graphicData>
                  </a:graphic>
                </wp:inline>
              </w:drawing>
            </w:r>
          </w:p>
        </w:tc>
        <w:tc>
          <w:tcPr>
            <w:tcW w:w="2869" w:type="dxa"/>
            <w:shd w:val="clear" w:color="auto" w:fill="auto"/>
            <w:vAlign w:val="center"/>
          </w:tcPr>
          <w:p w14:paraId="467A98D7" w14:textId="77777777" w:rsidR="00EC02A7" w:rsidRPr="007A15EB" w:rsidRDefault="00EC02A7" w:rsidP="00EC02A7">
            <w:pPr>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1F57087D" wp14:editId="68ED584F">
                  <wp:extent cx="998375" cy="681062"/>
                  <wp:effectExtent l="0" t="0" r="0" b="5080"/>
                  <wp:docPr id="6" name="Imagen 9" descr="Resultado de imagen para cinta de señalizac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Resultado de imagen para cinta de señalizacion"/>
                          <pic:cNvPicPr>
                            <a:picLocks noChangeAspect="1" noChangeArrowheads="1"/>
                          </pic:cNvPicPr>
                        </pic:nvPicPr>
                        <pic:blipFill>
                          <a:blip r:embed="rId16" cstate="print">
                            <a:extLst>
                              <a:ext uri="{28A0092B-C50C-407E-A947-70E740481C1C}">
                                <a14:useLocalDpi xmlns:a14="http://schemas.microsoft.com/office/drawing/2010/main" val="0"/>
                              </a:ext>
                            </a:extLst>
                          </a:blip>
                          <a:srcRect t="7796" r="3583" b="7976"/>
                          <a:stretch>
                            <a:fillRect/>
                          </a:stretch>
                        </pic:blipFill>
                        <pic:spPr bwMode="auto">
                          <a:xfrm>
                            <a:off x="0" y="0"/>
                            <a:ext cx="1004236" cy="685060"/>
                          </a:xfrm>
                          <a:prstGeom prst="rect">
                            <a:avLst/>
                          </a:prstGeom>
                          <a:noFill/>
                          <a:ln>
                            <a:noFill/>
                          </a:ln>
                        </pic:spPr>
                      </pic:pic>
                    </a:graphicData>
                  </a:graphic>
                </wp:inline>
              </w:drawing>
            </w:r>
          </w:p>
        </w:tc>
        <w:tc>
          <w:tcPr>
            <w:tcW w:w="2587" w:type="dxa"/>
            <w:shd w:val="clear" w:color="auto" w:fill="auto"/>
            <w:vAlign w:val="center"/>
          </w:tcPr>
          <w:p w14:paraId="6846582E" w14:textId="77777777" w:rsidR="00EC02A7" w:rsidRPr="007A15EB" w:rsidRDefault="00EC02A7" w:rsidP="00EC02A7">
            <w:pPr>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7461B1AD" wp14:editId="62EA3806">
                  <wp:extent cx="811764" cy="655369"/>
                  <wp:effectExtent l="0" t="0" r="7620" b="0"/>
                  <wp:docPr id="7" name="Imagen 13" descr="Resultado de imagen para cinta adhesiva anch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Resultado de imagen para cinta adhesiva ancha"/>
                          <pic:cNvPicPr>
                            <a:picLocks noChangeAspect="1" noChangeArrowheads="1"/>
                          </pic:cNvPicPr>
                        </pic:nvPicPr>
                        <pic:blipFill>
                          <a:blip r:embed="rId17" cstate="print">
                            <a:extLst>
                              <a:ext uri="{28A0092B-C50C-407E-A947-70E740481C1C}">
                                <a14:useLocalDpi xmlns:a14="http://schemas.microsoft.com/office/drawing/2010/main" val="0"/>
                              </a:ext>
                            </a:extLst>
                          </a:blip>
                          <a:srcRect l="10464" t="8571" r="13908"/>
                          <a:stretch>
                            <a:fillRect/>
                          </a:stretch>
                        </pic:blipFill>
                        <pic:spPr bwMode="auto">
                          <a:xfrm>
                            <a:off x="0" y="0"/>
                            <a:ext cx="816368" cy="659086"/>
                          </a:xfrm>
                          <a:prstGeom prst="rect">
                            <a:avLst/>
                          </a:prstGeom>
                          <a:noFill/>
                          <a:ln>
                            <a:noFill/>
                          </a:ln>
                        </pic:spPr>
                      </pic:pic>
                    </a:graphicData>
                  </a:graphic>
                </wp:inline>
              </w:drawing>
            </w:r>
          </w:p>
        </w:tc>
      </w:tr>
      <w:tr w:rsidR="007A15EB" w:rsidRPr="007A15EB" w14:paraId="1631CE6E" w14:textId="77777777" w:rsidTr="00470870">
        <w:trPr>
          <w:trHeight w:val="301"/>
          <w:jc w:val="center"/>
        </w:trPr>
        <w:tc>
          <w:tcPr>
            <w:tcW w:w="2463" w:type="dxa"/>
            <w:shd w:val="clear" w:color="auto" w:fill="DDD9C3" w:themeFill="background2" w:themeFillShade="E6"/>
            <w:vAlign w:val="center"/>
          </w:tcPr>
          <w:p w14:paraId="576CDD1B" w14:textId="77777777" w:rsidR="00EC02A7" w:rsidRPr="007A15EB" w:rsidRDefault="00EC02A7" w:rsidP="00EC02A7">
            <w:pPr>
              <w:suppressAutoHyphens/>
              <w:overflowPunct w:val="0"/>
              <w:autoSpaceDE w:val="0"/>
              <w:jc w:val="center"/>
              <w:textAlignment w:val="baseline"/>
              <w:rPr>
                <w:rFonts w:ascii="Arial Narrow" w:hAnsi="Arial Narrow" w:cs="Arial"/>
                <w:b/>
                <w:noProof/>
                <w:sz w:val="20"/>
                <w:lang w:eastAsia="es-CO"/>
              </w:rPr>
            </w:pPr>
            <w:r w:rsidRPr="007A15EB">
              <w:rPr>
                <w:rFonts w:ascii="Arial Narrow" w:hAnsi="Arial Narrow" w:cs="Arial"/>
                <w:b/>
                <w:noProof/>
                <w:sz w:val="20"/>
                <w:lang w:eastAsia="es-CO"/>
              </w:rPr>
              <w:t>MATERIAL ADSORVENTE</w:t>
            </w:r>
          </w:p>
        </w:tc>
        <w:tc>
          <w:tcPr>
            <w:tcW w:w="2479" w:type="dxa"/>
            <w:shd w:val="clear" w:color="auto" w:fill="DDD9C3" w:themeFill="background2" w:themeFillShade="E6"/>
            <w:vAlign w:val="center"/>
          </w:tcPr>
          <w:p w14:paraId="066B43EE" w14:textId="77777777" w:rsidR="00EC02A7" w:rsidRPr="007A15EB" w:rsidRDefault="00EC02A7" w:rsidP="00EC02A7">
            <w:pPr>
              <w:suppressAutoHyphens/>
              <w:overflowPunct w:val="0"/>
              <w:autoSpaceDE w:val="0"/>
              <w:jc w:val="center"/>
              <w:textAlignment w:val="baseline"/>
              <w:rPr>
                <w:rFonts w:ascii="Arial Narrow" w:hAnsi="Arial Narrow" w:cs="Arial"/>
                <w:b/>
                <w:noProof/>
                <w:sz w:val="20"/>
                <w:lang w:eastAsia="es-CO"/>
              </w:rPr>
            </w:pPr>
            <w:r w:rsidRPr="007A15EB">
              <w:rPr>
                <w:rFonts w:ascii="Arial Narrow" w:hAnsi="Arial Narrow" w:cs="Arial"/>
                <w:b/>
                <w:noProof/>
                <w:sz w:val="20"/>
                <w:lang w:eastAsia="es-CO"/>
              </w:rPr>
              <w:t>ESTOPA</w:t>
            </w:r>
          </w:p>
        </w:tc>
        <w:tc>
          <w:tcPr>
            <w:tcW w:w="2869" w:type="dxa"/>
            <w:shd w:val="clear" w:color="auto" w:fill="DDD9C3" w:themeFill="background2" w:themeFillShade="E6"/>
            <w:vAlign w:val="center"/>
          </w:tcPr>
          <w:p w14:paraId="5C19C33F"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PAÑOS HÚMEDOS</w:t>
            </w:r>
          </w:p>
        </w:tc>
        <w:tc>
          <w:tcPr>
            <w:tcW w:w="2587" w:type="dxa"/>
            <w:shd w:val="clear" w:color="auto" w:fill="DDD9C3" w:themeFill="background2" w:themeFillShade="E6"/>
            <w:vAlign w:val="center"/>
          </w:tcPr>
          <w:p w14:paraId="63643428" w14:textId="77777777" w:rsidR="00EC02A7" w:rsidRPr="007A15EB" w:rsidRDefault="00EC02A7" w:rsidP="00EC02A7">
            <w:pPr>
              <w:suppressAutoHyphens/>
              <w:overflowPunct w:val="0"/>
              <w:autoSpaceDE w:val="0"/>
              <w:jc w:val="center"/>
              <w:textAlignment w:val="baseline"/>
              <w:rPr>
                <w:rFonts w:ascii="Arial Narrow" w:hAnsi="Arial Narrow" w:cs="Arial"/>
                <w:b/>
                <w:noProof/>
                <w:sz w:val="20"/>
                <w:lang w:eastAsia="es-CO"/>
              </w:rPr>
            </w:pPr>
            <w:r w:rsidRPr="007A15EB">
              <w:rPr>
                <w:rFonts w:ascii="Arial Narrow" w:hAnsi="Arial Narrow" w:cs="Arial"/>
                <w:b/>
                <w:noProof/>
                <w:sz w:val="20"/>
                <w:lang w:eastAsia="es-CO"/>
              </w:rPr>
              <w:t>BOLSAS ROJAS</w:t>
            </w:r>
          </w:p>
        </w:tc>
      </w:tr>
      <w:tr w:rsidR="007A15EB" w:rsidRPr="007A15EB" w14:paraId="3F941968" w14:textId="77777777" w:rsidTr="0019725C">
        <w:trPr>
          <w:trHeight w:val="808"/>
          <w:jc w:val="center"/>
        </w:trPr>
        <w:tc>
          <w:tcPr>
            <w:tcW w:w="2463" w:type="dxa"/>
            <w:shd w:val="clear" w:color="auto" w:fill="auto"/>
          </w:tcPr>
          <w:p w14:paraId="0FC91B05" w14:textId="77777777" w:rsidR="00EC02A7" w:rsidRPr="007A15EB" w:rsidRDefault="00EC02A7" w:rsidP="00EC02A7">
            <w:pPr>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4E7439E3" wp14:editId="5BDD8F08">
                  <wp:extent cx="1076325" cy="714375"/>
                  <wp:effectExtent l="0" t="0" r="0" b="0"/>
                  <wp:docPr id="8" name="Imagen 16" descr="Resultado de imagen para material absorbente para derrames de hidrocarbur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Resultado de imagen para material absorbente para derrames de hidrocarburos"/>
                          <pic:cNvPicPr>
                            <a:picLocks noChangeAspect="1" noChangeArrowheads="1"/>
                          </pic:cNvPicPr>
                        </pic:nvPicPr>
                        <pic:blipFill>
                          <a:blip r:embed="rId18">
                            <a:extLst>
                              <a:ext uri="{28A0092B-C50C-407E-A947-70E740481C1C}">
                                <a14:useLocalDpi xmlns:a14="http://schemas.microsoft.com/office/drawing/2010/main" val="0"/>
                              </a:ext>
                            </a:extLst>
                          </a:blip>
                          <a:srcRect l="6253" t="8134" r="6354" b="8824"/>
                          <a:stretch>
                            <a:fillRect/>
                          </a:stretch>
                        </pic:blipFill>
                        <pic:spPr bwMode="auto">
                          <a:xfrm>
                            <a:off x="0" y="0"/>
                            <a:ext cx="1076325" cy="714375"/>
                          </a:xfrm>
                          <a:prstGeom prst="rect">
                            <a:avLst/>
                          </a:prstGeom>
                          <a:noFill/>
                          <a:ln>
                            <a:noFill/>
                          </a:ln>
                        </pic:spPr>
                      </pic:pic>
                    </a:graphicData>
                  </a:graphic>
                </wp:inline>
              </w:drawing>
            </w:r>
          </w:p>
        </w:tc>
        <w:tc>
          <w:tcPr>
            <w:tcW w:w="2479" w:type="dxa"/>
            <w:shd w:val="clear" w:color="auto" w:fill="auto"/>
          </w:tcPr>
          <w:p w14:paraId="311E461D" w14:textId="77777777" w:rsidR="00EC02A7" w:rsidRPr="007A15EB" w:rsidRDefault="00EC02A7" w:rsidP="00EC02A7">
            <w:pPr>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5DC51061" wp14:editId="6C123759">
                  <wp:extent cx="981075" cy="714375"/>
                  <wp:effectExtent l="0" t="0" r="0" b="0"/>
                  <wp:docPr id="9" name="Imagen 11" descr="Resultado de imagen para estopa materi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Resultado de imagen para estopa material"/>
                          <pic:cNvPicPr>
                            <a:picLocks noChangeAspect="1" noChangeArrowheads="1"/>
                          </pic:cNvPicPr>
                        </pic:nvPicPr>
                        <pic:blipFill>
                          <a:blip r:embed="rId19" cstate="print">
                            <a:extLst>
                              <a:ext uri="{28A0092B-C50C-407E-A947-70E740481C1C}">
                                <a14:useLocalDpi xmlns:a14="http://schemas.microsoft.com/office/drawing/2010/main" val="0"/>
                              </a:ext>
                            </a:extLst>
                          </a:blip>
                          <a:srcRect l="8928" t="7947" r="5519" b="15096"/>
                          <a:stretch>
                            <a:fillRect/>
                          </a:stretch>
                        </pic:blipFill>
                        <pic:spPr bwMode="auto">
                          <a:xfrm>
                            <a:off x="0" y="0"/>
                            <a:ext cx="981075" cy="714375"/>
                          </a:xfrm>
                          <a:prstGeom prst="rect">
                            <a:avLst/>
                          </a:prstGeom>
                          <a:noFill/>
                          <a:ln>
                            <a:noFill/>
                          </a:ln>
                        </pic:spPr>
                      </pic:pic>
                    </a:graphicData>
                  </a:graphic>
                </wp:inline>
              </w:drawing>
            </w:r>
          </w:p>
        </w:tc>
        <w:tc>
          <w:tcPr>
            <w:tcW w:w="2869" w:type="dxa"/>
            <w:shd w:val="clear" w:color="auto" w:fill="auto"/>
          </w:tcPr>
          <w:p w14:paraId="7174A252" w14:textId="77777777" w:rsidR="00EC02A7" w:rsidRPr="007A15EB" w:rsidRDefault="00EC02A7" w:rsidP="00EC02A7">
            <w:pPr>
              <w:suppressAutoHyphens/>
              <w:overflowPunct w:val="0"/>
              <w:autoSpaceDE w:val="0"/>
              <w:jc w:val="center"/>
              <w:textAlignment w:val="baseline"/>
              <w:rPr>
                <w:rFonts w:ascii="Arial Narrow" w:hAnsi="Arial Narrow" w:cs="Arial"/>
                <w:sz w:val="20"/>
              </w:rPr>
            </w:pPr>
            <w:r w:rsidRPr="007A15EB">
              <w:rPr>
                <w:rFonts w:ascii="Arial Narrow" w:hAnsi="Arial Narrow"/>
                <w:noProof/>
                <w:sz w:val="20"/>
                <w:lang w:val="es-ES" w:eastAsia="es-ES"/>
              </w:rPr>
              <w:drawing>
                <wp:inline distT="0" distB="0" distL="0" distR="0" wp14:anchorId="11E23092" wp14:editId="2D6DFF6C">
                  <wp:extent cx="904875" cy="809625"/>
                  <wp:effectExtent l="0" t="0" r="0" b="0"/>
                  <wp:docPr id="10" name="Imagen 14" descr="Resultado de imagen para pañitos hume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pañitos humedos"/>
                          <pic:cNvPicPr>
                            <a:picLocks noChangeAspect="1" noChangeArrowheads="1"/>
                          </pic:cNvPicPr>
                        </pic:nvPicPr>
                        <pic:blipFill>
                          <a:blip r:embed="rId20" cstate="print">
                            <a:extLst>
                              <a:ext uri="{28A0092B-C50C-407E-A947-70E740481C1C}">
                                <a14:useLocalDpi xmlns:a14="http://schemas.microsoft.com/office/drawing/2010/main" val="0"/>
                              </a:ext>
                            </a:extLst>
                          </a:blip>
                          <a:srcRect l="18854" t="4794" r="18515" b="11267"/>
                          <a:stretch>
                            <a:fillRect/>
                          </a:stretch>
                        </pic:blipFill>
                        <pic:spPr bwMode="auto">
                          <a:xfrm>
                            <a:off x="0" y="0"/>
                            <a:ext cx="904875" cy="809625"/>
                          </a:xfrm>
                          <a:prstGeom prst="rect">
                            <a:avLst/>
                          </a:prstGeom>
                          <a:noFill/>
                          <a:ln>
                            <a:noFill/>
                          </a:ln>
                        </pic:spPr>
                      </pic:pic>
                    </a:graphicData>
                  </a:graphic>
                </wp:inline>
              </w:drawing>
            </w:r>
          </w:p>
        </w:tc>
        <w:tc>
          <w:tcPr>
            <w:tcW w:w="2587" w:type="dxa"/>
            <w:shd w:val="clear" w:color="auto" w:fill="auto"/>
            <w:vAlign w:val="center"/>
          </w:tcPr>
          <w:p w14:paraId="22841130" w14:textId="77777777" w:rsidR="00EC02A7" w:rsidRPr="007A15EB" w:rsidRDefault="00EC02A7" w:rsidP="00EC02A7">
            <w:pPr>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6FEC966B" wp14:editId="62536BF3">
                  <wp:extent cx="1171575" cy="685800"/>
                  <wp:effectExtent l="0" t="0" r="0" b="0"/>
                  <wp:docPr id="11" name="Imagen 10" descr="Resultado de imagen para bolsas rojas para residuos peligros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Resultado de imagen para bolsas rojas para residuos peligrosos"/>
                          <pic:cNvPicPr>
                            <a:picLocks noChangeAspect="1" noChangeArrowheads="1"/>
                          </pic:cNvPicPr>
                        </pic:nvPicPr>
                        <pic:blipFill>
                          <a:blip r:embed="rId21">
                            <a:extLst>
                              <a:ext uri="{28A0092B-C50C-407E-A947-70E740481C1C}">
                                <a14:useLocalDpi xmlns:a14="http://schemas.microsoft.com/office/drawing/2010/main" val="0"/>
                              </a:ext>
                            </a:extLst>
                          </a:blip>
                          <a:srcRect t="22433" b="18723"/>
                          <a:stretch>
                            <a:fillRect/>
                          </a:stretch>
                        </pic:blipFill>
                        <pic:spPr bwMode="auto">
                          <a:xfrm>
                            <a:off x="0" y="0"/>
                            <a:ext cx="1171575" cy="685800"/>
                          </a:xfrm>
                          <a:prstGeom prst="rect">
                            <a:avLst/>
                          </a:prstGeom>
                          <a:noFill/>
                          <a:ln>
                            <a:noFill/>
                          </a:ln>
                        </pic:spPr>
                      </pic:pic>
                    </a:graphicData>
                  </a:graphic>
                </wp:inline>
              </w:drawing>
            </w:r>
          </w:p>
        </w:tc>
      </w:tr>
      <w:tr w:rsidR="007A15EB" w:rsidRPr="007A15EB" w14:paraId="55968548" w14:textId="77777777" w:rsidTr="0019725C">
        <w:trPr>
          <w:trHeight w:val="227"/>
          <w:jc w:val="center"/>
        </w:trPr>
        <w:tc>
          <w:tcPr>
            <w:tcW w:w="2463" w:type="dxa"/>
            <w:shd w:val="clear" w:color="auto" w:fill="C4BC96" w:themeFill="background2" w:themeFillShade="BF"/>
            <w:vAlign w:val="center"/>
          </w:tcPr>
          <w:p w14:paraId="2F9F82C0" w14:textId="77777777" w:rsidR="00EC02A7" w:rsidRPr="007A15EB" w:rsidRDefault="00EC02A7" w:rsidP="0053543D">
            <w:pPr>
              <w:suppressAutoHyphens/>
              <w:overflowPunct w:val="0"/>
              <w:autoSpaceDE w:val="0"/>
              <w:jc w:val="center"/>
              <w:textAlignment w:val="baseline"/>
              <w:rPr>
                <w:rFonts w:ascii="Arial Narrow" w:hAnsi="Arial Narrow" w:cs="Arial"/>
                <w:b/>
                <w:noProof/>
                <w:sz w:val="20"/>
                <w:lang w:eastAsia="es-CO"/>
              </w:rPr>
            </w:pPr>
            <w:r w:rsidRPr="007A15EB">
              <w:rPr>
                <w:rFonts w:ascii="Arial Narrow" w:hAnsi="Arial Narrow" w:cs="Arial"/>
                <w:b/>
                <w:noProof/>
                <w:sz w:val="20"/>
                <w:lang w:eastAsia="es-CO"/>
              </w:rPr>
              <w:t>BARRERA ABSORBENTE</w:t>
            </w:r>
          </w:p>
        </w:tc>
        <w:tc>
          <w:tcPr>
            <w:tcW w:w="2479" w:type="dxa"/>
            <w:shd w:val="clear" w:color="auto" w:fill="C4BC96" w:themeFill="background2" w:themeFillShade="BF"/>
            <w:vAlign w:val="center"/>
          </w:tcPr>
          <w:p w14:paraId="1567BCAB" w14:textId="77777777" w:rsidR="00EC02A7" w:rsidRPr="007A15EB" w:rsidRDefault="00EC02A7" w:rsidP="0053543D">
            <w:pPr>
              <w:suppressAutoHyphens/>
              <w:overflowPunct w:val="0"/>
              <w:autoSpaceDE w:val="0"/>
              <w:jc w:val="center"/>
              <w:textAlignment w:val="baseline"/>
              <w:rPr>
                <w:rFonts w:ascii="Arial Narrow" w:hAnsi="Arial Narrow" w:cs="Arial"/>
                <w:b/>
                <w:noProof/>
                <w:sz w:val="20"/>
                <w:lang w:eastAsia="es-CO"/>
              </w:rPr>
            </w:pPr>
            <w:r w:rsidRPr="007A15EB">
              <w:rPr>
                <w:rFonts w:ascii="Arial Narrow" w:hAnsi="Arial Narrow" w:cs="Arial"/>
                <w:b/>
                <w:noProof/>
                <w:sz w:val="20"/>
                <w:lang w:eastAsia="es-CO"/>
              </w:rPr>
              <w:t>PAÑOS ABSORBENTES</w:t>
            </w:r>
          </w:p>
        </w:tc>
        <w:tc>
          <w:tcPr>
            <w:tcW w:w="2869" w:type="dxa"/>
            <w:shd w:val="clear" w:color="auto" w:fill="C4BC96" w:themeFill="background2" w:themeFillShade="BF"/>
            <w:vAlign w:val="center"/>
          </w:tcPr>
          <w:p w14:paraId="47BDB972" w14:textId="21FB53D1" w:rsidR="00EC02A7" w:rsidRPr="007A15EB" w:rsidRDefault="00EC02A7" w:rsidP="0053543D">
            <w:pPr>
              <w:suppressAutoHyphens/>
              <w:overflowPunct w:val="0"/>
              <w:autoSpaceDE w:val="0"/>
              <w:jc w:val="center"/>
              <w:textAlignment w:val="baseline"/>
              <w:rPr>
                <w:rFonts w:ascii="Arial Narrow" w:hAnsi="Arial Narrow" w:cs="Arial"/>
                <w:b/>
                <w:noProof/>
                <w:sz w:val="20"/>
                <w:lang w:eastAsia="es-CO"/>
              </w:rPr>
            </w:pPr>
            <w:r w:rsidRPr="007A15EB">
              <w:rPr>
                <w:rFonts w:ascii="Arial Narrow" w:hAnsi="Arial Narrow" w:cs="Arial"/>
                <w:b/>
                <w:noProof/>
                <w:sz w:val="20"/>
                <w:lang w:eastAsia="es-CO"/>
              </w:rPr>
              <w:t>MASILLA EPOXICA</w:t>
            </w:r>
          </w:p>
        </w:tc>
        <w:tc>
          <w:tcPr>
            <w:tcW w:w="2587" w:type="dxa"/>
            <w:shd w:val="clear" w:color="auto" w:fill="C4BC96" w:themeFill="background2" w:themeFillShade="BF"/>
            <w:vAlign w:val="center"/>
          </w:tcPr>
          <w:p w14:paraId="548035A3" w14:textId="77777777" w:rsidR="00EC02A7" w:rsidRPr="007A15EB" w:rsidRDefault="00EC02A7" w:rsidP="0053543D">
            <w:pPr>
              <w:suppressAutoHyphens/>
              <w:overflowPunct w:val="0"/>
              <w:autoSpaceDE w:val="0"/>
              <w:jc w:val="center"/>
              <w:textAlignment w:val="baseline"/>
              <w:rPr>
                <w:rFonts w:ascii="Arial Narrow" w:hAnsi="Arial Narrow" w:cs="Arial"/>
                <w:b/>
                <w:noProof/>
                <w:sz w:val="20"/>
                <w:lang w:eastAsia="es-CO"/>
              </w:rPr>
            </w:pPr>
            <w:r w:rsidRPr="007A15EB">
              <w:rPr>
                <w:rFonts w:ascii="Arial Narrow" w:hAnsi="Arial Narrow" w:cs="Arial"/>
                <w:b/>
                <w:noProof/>
                <w:sz w:val="20"/>
                <w:lang w:eastAsia="es-CO"/>
              </w:rPr>
              <w:t>MARTILLO DE GOMA</w:t>
            </w:r>
          </w:p>
        </w:tc>
      </w:tr>
      <w:tr w:rsidR="007A15EB" w:rsidRPr="007A15EB" w14:paraId="365E8694" w14:textId="77777777" w:rsidTr="0019725C">
        <w:trPr>
          <w:trHeight w:val="808"/>
          <w:jc w:val="center"/>
        </w:trPr>
        <w:tc>
          <w:tcPr>
            <w:tcW w:w="2463" w:type="dxa"/>
            <w:shd w:val="clear" w:color="auto" w:fill="auto"/>
          </w:tcPr>
          <w:p w14:paraId="0A83F78C" w14:textId="77777777" w:rsidR="00EC02A7" w:rsidRPr="007A15EB" w:rsidRDefault="00EC02A7" w:rsidP="00EC02A7">
            <w:pPr>
              <w:suppressAutoHyphens/>
              <w:overflowPunct w:val="0"/>
              <w:autoSpaceDE w:val="0"/>
              <w:jc w:val="center"/>
              <w:textAlignment w:val="baseline"/>
              <w:rPr>
                <w:rFonts w:ascii="Arial Narrow" w:hAnsi="Arial Narrow" w:cs="Arial"/>
                <w:noProof/>
                <w:sz w:val="20"/>
                <w:lang w:eastAsia="es-CO"/>
              </w:rPr>
            </w:pPr>
            <w:r w:rsidRPr="007A15EB">
              <w:rPr>
                <w:rFonts w:ascii="Arial Narrow" w:hAnsi="Arial Narrow"/>
                <w:noProof/>
                <w:sz w:val="20"/>
                <w:lang w:val="es-ES" w:eastAsia="es-ES"/>
              </w:rPr>
              <w:drawing>
                <wp:inline distT="0" distB="0" distL="0" distR="0" wp14:anchorId="35612477" wp14:editId="6AC0C53D">
                  <wp:extent cx="1153236" cy="665122"/>
                  <wp:effectExtent l="0" t="0" r="8890" b="190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169241" cy="674353"/>
                          </a:xfrm>
                          <a:prstGeom prst="rect">
                            <a:avLst/>
                          </a:prstGeom>
                        </pic:spPr>
                      </pic:pic>
                    </a:graphicData>
                  </a:graphic>
                </wp:inline>
              </w:drawing>
            </w:r>
          </w:p>
        </w:tc>
        <w:tc>
          <w:tcPr>
            <w:tcW w:w="2479" w:type="dxa"/>
            <w:shd w:val="clear" w:color="auto" w:fill="auto"/>
          </w:tcPr>
          <w:p w14:paraId="03BC67EA" w14:textId="77777777" w:rsidR="00EC02A7" w:rsidRPr="007A15EB" w:rsidRDefault="00EC02A7" w:rsidP="00EC02A7">
            <w:pPr>
              <w:suppressAutoHyphens/>
              <w:overflowPunct w:val="0"/>
              <w:autoSpaceDE w:val="0"/>
              <w:jc w:val="center"/>
              <w:textAlignment w:val="baseline"/>
              <w:rPr>
                <w:rFonts w:ascii="Arial Narrow" w:hAnsi="Arial Narrow" w:cs="Arial"/>
                <w:noProof/>
                <w:sz w:val="20"/>
                <w:lang w:eastAsia="es-CO"/>
              </w:rPr>
            </w:pPr>
            <w:r w:rsidRPr="007A15EB">
              <w:rPr>
                <w:rFonts w:ascii="Arial Narrow" w:hAnsi="Arial Narrow"/>
                <w:noProof/>
                <w:sz w:val="20"/>
                <w:lang w:val="es-ES" w:eastAsia="es-ES"/>
              </w:rPr>
              <w:drawing>
                <wp:inline distT="0" distB="0" distL="0" distR="0" wp14:anchorId="005BB777" wp14:editId="5999FED6">
                  <wp:extent cx="909155" cy="664845"/>
                  <wp:effectExtent l="0" t="0" r="5715" b="190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39778" cy="687239"/>
                          </a:xfrm>
                          <a:prstGeom prst="rect">
                            <a:avLst/>
                          </a:prstGeom>
                        </pic:spPr>
                      </pic:pic>
                    </a:graphicData>
                  </a:graphic>
                </wp:inline>
              </w:drawing>
            </w:r>
          </w:p>
        </w:tc>
        <w:tc>
          <w:tcPr>
            <w:tcW w:w="2869" w:type="dxa"/>
            <w:shd w:val="clear" w:color="auto" w:fill="auto"/>
          </w:tcPr>
          <w:p w14:paraId="6DEB3C5E" w14:textId="77777777" w:rsidR="00EC02A7" w:rsidRPr="007A15EB" w:rsidRDefault="00EC02A7" w:rsidP="00EC02A7">
            <w:pPr>
              <w:suppressAutoHyphens/>
              <w:overflowPunct w:val="0"/>
              <w:autoSpaceDE w:val="0"/>
              <w:jc w:val="center"/>
              <w:textAlignment w:val="baseline"/>
              <w:rPr>
                <w:rFonts w:ascii="Arial Narrow" w:hAnsi="Arial Narrow"/>
                <w:noProof/>
                <w:sz w:val="20"/>
                <w:lang w:eastAsia="es-CO"/>
              </w:rPr>
            </w:pPr>
            <w:r w:rsidRPr="007A15EB">
              <w:rPr>
                <w:rFonts w:ascii="Arial Narrow" w:hAnsi="Arial Narrow"/>
                <w:noProof/>
                <w:sz w:val="20"/>
                <w:lang w:val="es-ES" w:eastAsia="es-ES"/>
              </w:rPr>
              <w:drawing>
                <wp:inline distT="0" distB="0" distL="0" distR="0" wp14:anchorId="03D230D6" wp14:editId="31A8427B">
                  <wp:extent cx="1091821" cy="80511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07236" cy="816477"/>
                          </a:xfrm>
                          <a:prstGeom prst="rect">
                            <a:avLst/>
                          </a:prstGeom>
                        </pic:spPr>
                      </pic:pic>
                    </a:graphicData>
                  </a:graphic>
                </wp:inline>
              </w:drawing>
            </w:r>
          </w:p>
        </w:tc>
        <w:tc>
          <w:tcPr>
            <w:tcW w:w="2587" w:type="dxa"/>
            <w:shd w:val="clear" w:color="auto" w:fill="auto"/>
            <w:vAlign w:val="center"/>
          </w:tcPr>
          <w:p w14:paraId="7477E379" w14:textId="77777777" w:rsidR="00EC02A7" w:rsidRPr="007A15EB" w:rsidRDefault="00EC02A7" w:rsidP="00EC02A7">
            <w:pPr>
              <w:suppressAutoHyphens/>
              <w:overflowPunct w:val="0"/>
              <w:autoSpaceDE w:val="0"/>
              <w:jc w:val="center"/>
              <w:textAlignment w:val="baseline"/>
              <w:rPr>
                <w:rFonts w:ascii="Arial Narrow" w:hAnsi="Arial Narrow" w:cs="Arial"/>
                <w:noProof/>
                <w:sz w:val="20"/>
                <w:lang w:eastAsia="es-CO"/>
              </w:rPr>
            </w:pPr>
            <w:r w:rsidRPr="007A15EB">
              <w:rPr>
                <w:rFonts w:ascii="Arial Narrow" w:hAnsi="Arial Narrow"/>
                <w:noProof/>
                <w:sz w:val="20"/>
                <w:lang w:val="es-ES" w:eastAsia="es-ES"/>
              </w:rPr>
              <w:drawing>
                <wp:inline distT="0" distB="0" distL="0" distR="0" wp14:anchorId="1F0B4021" wp14:editId="0DA7E47E">
                  <wp:extent cx="1112292" cy="521481"/>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122227" cy="526139"/>
                          </a:xfrm>
                          <a:prstGeom prst="rect">
                            <a:avLst/>
                          </a:prstGeom>
                        </pic:spPr>
                      </pic:pic>
                    </a:graphicData>
                  </a:graphic>
                </wp:inline>
              </w:drawing>
            </w:r>
          </w:p>
        </w:tc>
      </w:tr>
      <w:tr w:rsidR="007A15EB" w:rsidRPr="007A15EB" w14:paraId="3C4A84DD" w14:textId="77777777" w:rsidTr="0019725C">
        <w:trPr>
          <w:trHeight w:val="88"/>
          <w:jc w:val="center"/>
        </w:trPr>
        <w:tc>
          <w:tcPr>
            <w:tcW w:w="2463" w:type="dxa"/>
            <w:shd w:val="clear" w:color="auto" w:fill="C4BC96" w:themeFill="background2" w:themeFillShade="BF"/>
            <w:vAlign w:val="center"/>
          </w:tcPr>
          <w:p w14:paraId="635DABB6" w14:textId="77777777" w:rsidR="00EC02A7" w:rsidRPr="007A15EB" w:rsidRDefault="00EC02A7" w:rsidP="0053543D">
            <w:pPr>
              <w:suppressAutoHyphens/>
              <w:overflowPunct w:val="0"/>
              <w:autoSpaceDE w:val="0"/>
              <w:jc w:val="center"/>
              <w:textAlignment w:val="baseline"/>
              <w:rPr>
                <w:rFonts w:ascii="Arial Narrow" w:hAnsi="Arial Narrow" w:cs="Arial"/>
                <w:b/>
                <w:noProof/>
                <w:sz w:val="20"/>
                <w:lang w:eastAsia="es-CO"/>
              </w:rPr>
            </w:pPr>
            <w:r w:rsidRPr="007A15EB">
              <w:rPr>
                <w:rFonts w:ascii="Arial Narrow" w:hAnsi="Arial Narrow" w:cs="Arial"/>
                <w:b/>
                <w:noProof/>
                <w:sz w:val="20"/>
                <w:lang w:eastAsia="es-CO"/>
              </w:rPr>
              <w:t>ESPÁTULA PLÁSTICA</w:t>
            </w:r>
          </w:p>
        </w:tc>
        <w:tc>
          <w:tcPr>
            <w:tcW w:w="2479" w:type="dxa"/>
            <w:shd w:val="clear" w:color="auto" w:fill="C4BC96" w:themeFill="background2" w:themeFillShade="BF"/>
          </w:tcPr>
          <w:p w14:paraId="1B915E0E" w14:textId="77777777" w:rsidR="00EC02A7" w:rsidRPr="007A15EB" w:rsidRDefault="00EC02A7" w:rsidP="00EC02A7">
            <w:pPr>
              <w:suppressAutoHyphens/>
              <w:overflowPunct w:val="0"/>
              <w:autoSpaceDE w:val="0"/>
              <w:jc w:val="center"/>
              <w:textAlignment w:val="baseline"/>
              <w:rPr>
                <w:rFonts w:ascii="Arial Narrow" w:hAnsi="Arial Narrow" w:cs="Arial"/>
                <w:b/>
                <w:noProof/>
                <w:sz w:val="20"/>
                <w:lang w:eastAsia="es-CO"/>
              </w:rPr>
            </w:pPr>
            <w:r w:rsidRPr="007A15EB">
              <w:rPr>
                <w:rFonts w:ascii="Arial Narrow" w:hAnsi="Arial Narrow" w:cs="Arial"/>
                <w:b/>
                <w:noProof/>
                <w:sz w:val="20"/>
                <w:lang w:eastAsia="es-CO"/>
              </w:rPr>
              <w:t>LINTERNA RECARGABLE</w:t>
            </w:r>
          </w:p>
        </w:tc>
        <w:tc>
          <w:tcPr>
            <w:tcW w:w="5456" w:type="dxa"/>
            <w:gridSpan w:val="2"/>
            <w:vMerge w:val="restart"/>
            <w:shd w:val="clear" w:color="auto" w:fill="auto"/>
          </w:tcPr>
          <w:p w14:paraId="32D1F902" w14:textId="77777777" w:rsidR="00EC02A7" w:rsidRPr="007A15EB" w:rsidRDefault="00EC02A7" w:rsidP="00EC02A7">
            <w:pPr>
              <w:suppressAutoHyphens/>
              <w:overflowPunct w:val="0"/>
              <w:autoSpaceDE w:val="0"/>
              <w:jc w:val="center"/>
              <w:textAlignment w:val="baseline"/>
              <w:rPr>
                <w:rFonts w:ascii="Arial Narrow" w:hAnsi="Arial Narrow" w:cs="Arial"/>
                <w:noProof/>
                <w:sz w:val="20"/>
                <w:lang w:eastAsia="es-CO"/>
              </w:rPr>
            </w:pPr>
          </w:p>
        </w:tc>
      </w:tr>
      <w:tr w:rsidR="007A15EB" w:rsidRPr="007A15EB" w14:paraId="5815BE45" w14:textId="77777777" w:rsidTr="0019725C">
        <w:trPr>
          <w:trHeight w:val="808"/>
          <w:jc w:val="center"/>
        </w:trPr>
        <w:tc>
          <w:tcPr>
            <w:tcW w:w="2463" w:type="dxa"/>
            <w:shd w:val="clear" w:color="auto" w:fill="auto"/>
          </w:tcPr>
          <w:p w14:paraId="11D7E289" w14:textId="77777777" w:rsidR="00EC02A7" w:rsidRPr="007A15EB" w:rsidRDefault="00EC02A7" w:rsidP="00EC02A7">
            <w:pPr>
              <w:suppressAutoHyphens/>
              <w:overflowPunct w:val="0"/>
              <w:autoSpaceDE w:val="0"/>
              <w:jc w:val="center"/>
              <w:textAlignment w:val="baseline"/>
              <w:rPr>
                <w:rFonts w:ascii="Arial Narrow" w:hAnsi="Arial Narrow" w:cs="Arial"/>
                <w:noProof/>
                <w:sz w:val="20"/>
                <w:lang w:eastAsia="es-CO"/>
              </w:rPr>
            </w:pPr>
            <w:r w:rsidRPr="007A15EB">
              <w:rPr>
                <w:rFonts w:ascii="Arial Narrow" w:hAnsi="Arial Narrow"/>
                <w:noProof/>
                <w:sz w:val="20"/>
                <w:lang w:val="es-ES" w:eastAsia="es-ES"/>
              </w:rPr>
              <w:drawing>
                <wp:inline distT="0" distB="0" distL="0" distR="0" wp14:anchorId="7CF57995" wp14:editId="48989E3D">
                  <wp:extent cx="795020" cy="715426"/>
                  <wp:effectExtent l="0" t="0" r="508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518" t="7744" r="5102" b="5156"/>
                          <a:stretch/>
                        </pic:blipFill>
                        <pic:spPr bwMode="auto">
                          <a:xfrm>
                            <a:off x="0" y="0"/>
                            <a:ext cx="821642" cy="739383"/>
                          </a:xfrm>
                          <a:prstGeom prst="rect">
                            <a:avLst/>
                          </a:prstGeom>
                          <a:ln>
                            <a:noFill/>
                          </a:ln>
                          <a:extLst>
                            <a:ext uri="{53640926-AAD7-44D8-BBD7-CCE9431645EC}">
                              <a14:shadowObscured xmlns:a14="http://schemas.microsoft.com/office/drawing/2010/main"/>
                            </a:ext>
                          </a:extLst>
                        </pic:spPr>
                      </pic:pic>
                    </a:graphicData>
                  </a:graphic>
                </wp:inline>
              </w:drawing>
            </w:r>
          </w:p>
        </w:tc>
        <w:tc>
          <w:tcPr>
            <w:tcW w:w="2479" w:type="dxa"/>
            <w:shd w:val="clear" w:color="auto" w:fill="auto"/>
            <w:vAlign w:val="center"/>
          </w:tcPr>
          <w:p w14:paraId="221A69DA" w14:textId="77777777" w:rsidR="00EC02A7" w:rsidRPr="007A15EB" w:rsidRDefault="00EC02A7" w:rsidP="00EC02A7">
            <w:pPr>
              <w:suppressAutoHyphens/>
              <w:overflowPunct w:val="0"/>
              <w:autoSpaceDE w:val="0"/>
              <w:jc w:val="center"/>
              <w:textAlignment w:val="baseline"/>
              <w:rPr>
                <w:rFonts w:ascii="Arial Narrow" w:hAnsi="Arial Narrow" w:cs="Arial"/>
                <w:noProof/>
                <w:sz w:val="20"/>
                <w:lang w:eastAsia="es-CO"/>
              </w:rPr>
            </w:pPr>
            <w:r w:rsidRPr="007A15EB">
              <w:rPr>
                <w:rFonts w:ascii="Arial Narrow" w:hAnsi="Arial Narrow"/>
                <w:noProof/>
                <w:sz w:val="20"/>
                <w:lang w:val="es-ES" w:eastAsia="es-ES"/>
              </w:rPr>
              <w:drawing>
                <wp:inline distT="0" distB="0" distL="0" distR="0" wp14:anchorId="4FEE9C4A" wp14:editId="0FEE9622">
                  <wp:extent cx="1139906" cy="580030"/>
                  <wp:effectExtent l="0" t="0" r="317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184792" cy="602870"/>
                          </a:xfrm>
                          <a:prstGeom prst="rect">
                            <a:avLst/>
                          </a:prstGeom>
                        </pic:spPr>
                      </pic:pic>
                    </a:graphicData>
                  </a:graphic>
                </wp:inline>
              </w:drawing>
            </w:r>
          </w:p>
        </w:tc>
        <w:tc>
          <w:tcPr>
            <w:tcW w:w="5456" w:type="dxa"/>
            <w:gridSpan w:val="2"/>
            <w:vMerge/>
            <w:shd w:val="clear" w:color="auto" w:fill="auto"/>
          </w:tcPr>
          <w:p w14:paraId="6A5B9FFE" w14:textId="77777777" w:rsidR="00EC02A7" w:rsidRPr="007A15EB" w:rsidRDefault="00EC02A7" w:rsidP="00EC02A7">
            <w:pPr>
              <w:suppressAutoHyphens/>
              <w:overflowPunct w:val="0"/>
              <w:autoSpaceDE w:val="0"/>
              <w:jc w:val="center"/>
              <w:textAlignment w:val="baseline"/>
              <w:rPr>
                <w:rFonts w:ascii="Arial Narrow" w:hAnsi="Arial Narrow" w:cs="Arial"/>
                <w:noProof/>
                <w:sz w:val="20"/>
                <w:lang w:eastAsia="es-CO"/>
              </w:rPr>
            </w:pPr>
          </w:p>
        </w:tc>
      </w:tr>
    </w:tbl>
    <w:tbl>
      <w:tblPr>
        <w:tblpPr w:leftFromText="141" w:rightFromText="141" w:vertAnchor="text" w:horzAnchor="margin" w:tblpX="-740" w:tblpY="106"/>
        <w:tblW w:w="1036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522"/>
        <w:gridCol w:w="2432"/>
        <w:gridCol w:w="1679"/>
        <w:gridCol w:w="2902"/>
        <w:gridCol w:w="1832"/>
      </w:tblGrid>
      <w:tr w:rsidR="007A15EB" w:rsidRPr="007A15EB" w14:paraId="1CA9032E" w14:textId="77777777" w:rsidTr="007530D4">
        <w:trPr>
          <w:trHeight w:val="126"/>
        </w:trPr>
        <w:tc>
          <w:tcPr>
            <w:tcW w:w="1522" w:type="dxa"/>
            <w:vMerge w:val="restart"/>
            <w:shd w:val="clear" w:color="auto" w:fill="DDD9C3" w:themeFill="background2" w:themeFillShade="E6"/>
            <w:vAlign w:val="center"/>
          </w:tcPr>
          <w:p w14:paraId="55314597" w14:textId="46E25610" w:rsidR="00EC02A7" w:rsidRPr="007A15EB" w:rsidRDefault="00EC02A7" w:rsidP="007530D4">
            <w:pPr>
              <w:pStyle w:val="Sinespaciado"/>
              <w:suppressAutoHyphens/>
              <w:overflowPunct w:val="0"/>
              <w:autoSpaceDE w:val="0"/>
              <w:ind w:left="-120"/>
              <w:jc w:val="center"/>
              <w:textAlignment w:val="baseline"/>
              <w:rPr>
                <w:rFonts w:ascii="Arial Narrow" w:hAnsi="Arial Narrow" w:cs="Arial"/>
                <w:b/>
                <w:sz w:val="20"/>
              </w:rPr>
            </w:pPr>
            <w:r w:rsidRPr="007A15EB">
              <w:rPr>
                <w:rFonts w:ascii="Arial Narrow" w:hAnsi="Arial Narrow" w:cs="Arial"/>
                <w:b/>
                <w:sz w:val="20"/>
              </w:rPr>
              <w:t>ELEMENTO</w:t>
            </w:r>
          </w:p>
          <w:p w14:paraId="5E479A9B" w14:textId="77777777" w:rsidR="00EC02A7" w:rsidRPr="007A15EB" w:rsidRDefault="00EC02A7" w:rsidP="007530D4">
            <w:pPr>
              <w:pStyle w:val="Sinespaciado"/>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DE LIMPIEZA</w:t>
            </w:r>
          </w:p>
        </w:tc>
        <w:tc>
          <w:tcPr>
            <w:tcW w:w="2432" w:type="dxa"/>
            <w:shd w:val="clear" w:color="auto" w:fill="DDD9C3" w:themeFill="background2" w:themeFillShade="E6"/>
            <w:vAlign w:val="center"/>
          </w:tcPr>
          <w:p w14:paraId="7C030399" w14:textId="77777777" w:rsidR="00EC02A7" w:rsidRPr="007A15EB" w:rsidRDefault="00EC02A7" w:rsidP="007530D4">
            <w:pPr>
              <w:pStyle w:val="Sinespaciado"/>
              <w:suppressAutoHyphens/>
              <w:overflowPunct w:val="0"/>
              <w:autoSpaceDE w:val="0"/>
              <w:jc w:val="center"/>
              <w:textAlignment w:val="baseline"/>
              <w:rPr>
                <w:rFonts w:ascii="Arial Narrow" w:hAnsi="Arial Narrow" w:cs="Arial"/>
                <w:b/>
                <w:bCs/>
                <w:sz w:val="20"/>
              </w:rPr>
            </w:pPr>
            <w:r w:rsidRPr="007A15EB">
              <w:rPr>
                <w:rFonts w:ascii="Arial Narrow" w:hAnsi="Arial Narrow" w:cs="Arial"/>
                <w:b/>
                <w:bCs/>
                <w:sz w:val="20"/>
              </w:rPr>
              <w:t>BOLSAS PLÁSTICAS</w:t>
            </w:r>
          </w:p>
        </w:tc>
        <w:tc>
          <w:tcPr>
            <w:tcW w:w="1679" w:type="dxa"/>
            <w:shd w:val="clear" w:color="auto" w:fill="DDD9C3" w:themeFill="background2" w:themeFillShade="E6"/>
            <w:vAlign w:val="center"/>
          </w:tcPr>
          <w:p w14:paraId="1AADF5E0" w14:textId="77777777" w:rsidR="00EC02A7" w:rsidRPr="007A15EB" w:rsidRDefault="00EC02A7" w:rsidP="007530D4">
            <w:pPr>
              <w:pStyle w:val="Sinespaciado"/>
              <w:suppressAutoHyphens/>
              <w:overflowPunct w:val="0"/>
              <w:autoSpaceDE w:val="0"/>
              <w:jc w:val="center"/>
              <w:textAlignment w:val="baseline"/>
              <w:rPr>
                <w:rFonts w:ascii="Arial Narrow" w:hAnsi="Arial Narrow" w:cs="Arial"/>
                <w:b/>
                <w:bCs/>
                <w:sz w:val="20"/>
              </w:rPr>
            </w:pPr>
            <w:r w:rsidRPr="007A15EB">
              <w:rPr>
                <w:rFonts w:ascii="Arial Narrow" w:hAnsi="Arial Narrow" w:cs="Arial"/>
                <w:b/>
                <w:bCs/>
                <w:sz w:val="20"/>
              </w:rPr>
              <w:t>BALDE</w:t>
            </w:r>
          </w:p>
        </w:tc>
        <w:tc>
          <w:tcPr>
            <w:tcW w:w="2902" w:type="dxa"/>
            <w:shd w:val="clear" w:color="auto" w:fill="DDD9C3" w:themeFill="background2" w:themeFillShade="E6"/>
          </w:tcPr>
          <w:p w14:paraId="1EBE5E6E" w14:textId="77777777" w:rsidR="00EC02A7" w:rsidRPr="007A15EB" w:rsidRDefault="00EC02A7" w:rsidP="007530D4">
            <w:pPr>
              <w:suppressAutoHyphens/>
              <w:overflowPunct w:val="0"/>
              <w:autoSpaceDE w:val="0"/>
              <w:jc w:val="center"/>
              <w:textAlignment w:val="baseline"/>
              <w:rPr>
                <w:rFonts w:ascii="Arial Narrow" w:hAnsi="Arial Narrow" w:cs="Arial"/>
                <w:b/>
                <w:bCs/>
                <w:sz w:val="20"/>
              </w:rPr>
            </w:pPr>
            <w:r w:rsidRPr="007A15EB">
              <w:rPr>
                <w:rFonts w:ascii="Arial Narrow" w:hAnsi="Arial Narrow" w:cs="Arial"/>
                <w:b/>
                <w:bCs/>
                <w:sz w:val="20"/>
              </w:rPr>
              <w:t xml:space="preserve">ESCOBA RECOGEDOR Y TRAPERO </w:t>
            </w:r>
          </w:p>
        </w:tc>
        <w:tc>
          <w:tcPr>
            <w:tcW w:w="1832" w:type="dxa"/>
            <w:shd w:val="clear" w:color="auto" w:fill="DDD9C3" w:themeFill="background2" w:themeFillShade="E6"/>
            <w:vAlign w:val="center"/>
          </w:tcPr>
          <w:p w14:paraId="08396374" w14:textId="77777777" w:rsidR="00EC02A7" w:rsidRPr="007A15EB" w:rsidRDefault="00EC02A7" w:rsidP="007530D4">
            <w:pPr>
              <w:suppressAutoHyphens/>
              <w:overflowPunct w:val="0"/>
              <w:autoSpaceDE w:val="0"/>
              <w:jc w:val="center"/>
              <w:textAlignment w:val="baseline"/>
              <w:rPr>
                <w:rFonts w:ascii="Arial Narrow" w:hAnsi="Arial Narrow" w:cs="Arial"/>
                <w:b/>
                <w:bCs/>
                <w:sz w:val="20"/>
              </w:rPr>
            </w:pPr>
            <w:r w:rsidRPr="007A15EB">
              <w:rPr>
                <w:rFonts w:ascii="Arial Narrow" w:hAnsi="Arial Narrow" w:cs="Arial"/>
                <w:b/>
                <w:sz w:val="20"/>
              </w:rPr>
              <w:t>DESENGRASANTE BIODEGRADABLE</w:t>
            </w:r>
          </w:p>
        </w:tc>
      </w:tr>
      <w:tr w:rsidR="007A15EB" w:rsidRPr="007A15EB" w14:paraId="34751037" w14:textId="77777777" w:rsidTr="007530D4">
        <w:trPr>
          <w:trHeight w:val="1325"/>
        </w:trPr>
        <w:tc>
          <w:tcPr>
            <w:tcW w:w="1522" w:type="dxa"/>
            <w:vMerge/>
            <w:shd w:val="clear" w:color="auto" w:fill="DDD9C3" w:themeFill="background2" w:themeFillShade="E6"/>
            <w:vAlign w:val="center"/>
          </w:tcPr>
          <w:p w14:paraId="1AEBAB5E" w14:textId="77777777" w:rsidR="00EC02A7" w:rsidRPr="007A15EB" w:rsidRDefault="00EC02A7" w:rsidP="007530D4">
            <w:pPr>
              <w:pStyle w:val="Sinespaciado"/>
              <w:suppressAutoHyphens/>
              <w:overflowPunct w:val="0"/>
              <w:autoSpaceDE w:val="0"/>
              <w:jc w:val="center"/>
              <w:textAlignment w:val="baseline"/>
              <w:rPr>
                <w:rFonts w:ascii="Arial Narrow" w:hAnsi="Arial Narrow" w:cs="Arial"/>
                <w:b/>
                <w:sz w:val="20"/>
              </w:rPr>
            </w:pPr>
          </w:p>
        </w:tc>
        <w:tc>
          <w:tcPr>
            <w:tcW w:w="2432" w:type="dxa"/>
            <w:shd w:val="clear" w:color="auto" w:fill="auto"/>
          </w:tcPr>
          <w:p w14:paraId="5E19FCB4" w14:textId="77777777" w:rsidR="00EC02A7" w:rsidRPr="007A15EB" w:rsidRDefault="00EC02A7" w:rsidP="007530D4">
            <w:pPr>
              <w:pStyle w:val="Sinespaciado"/>
              <w:suppressAutoHyphens/>
              <w:overflowPunct w:val="0"/>
              <w:autoSpaceDE w:val="0"/>
              <w:jc w:val="center"/>
              <w:textAlignment w:val="baseline"/>
              <w:rPr>
                <w:rFonts w:ascii="Arial Narrow" w:hAnsi="Arial Narrow" w:cs="Arial"/>
                <w:sz w:val="20"/>
              </w:rPr>
            </w:pPr>
            <w:r w:rsidRPr="007A15EB">
              <w:rPr>
                <w:rFonts w:ascii="Arial Narrow" w:hAnsi="Arial Narrow"/>
                <w:noProof/>
                <w:sz w:val="20"/>
                <w:lang w:val="es-ES" w:eastAsia="es-ES"/>
              </w:rPr>
              <w:drawing>
                <wp:anchor distT="0" distB="0" distL="114300" distR="114300" simplePos="0" relativeHeight="251660288" behindDoc="0" locked="0" layoutInCell="1" allowOverlap="1" wp14:anchorId="4F024242" wp14:editId="53E0A8E3">
                  <wp:simplePos x="0" y="0"/>
                  <wp:positionH relativeFrom="column">
                    <wp:posOffset>168910</wp:posOffset>
                  </wp:positionH>
                  <wp:positionV relativeFrom="paragraph">
                    <wp:posOffset>59690</wp:posOffset>
                  </wp:positionV>
                  <wp:extent cx="1019174" cy="752475"/>
                  <wp:effectExtent l="0" t="0" r="0" b="0"/>
                  <wp:wrapNone/>
                  <wp:docPr id="4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19174" cy="7524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679" w:type="dxa"/>
            <w:shd w:val="clear" w:color="auto" w:fill="auto"/>
          </w:tcPr>
          <w:p w14:paraId="26007124" w14:textId="77777777" w:rsidR="00EC02A7" w:rsidRPr="007A15EB" w:rsidRDefault="00EC02A7" w:rsidP="007530D4">
            <w:pPr>
              <w:pStyle w:val="Sinespaciado"/>
              <w:suppressAutoHyphens/>
              <w:overflowPunct w:val="0"/>
              <w:autoSpaceDE w:val="0"/>
              <w:jc w:val="center"/>
              <w:textAlignment w:val="baseline"/>
              <w:rPr>
                <w:rFonts w:ascii="Arial Narrow" w:hAnsi="Arial Narrow" w:cs="Arial"/>
                <w:sz w:val="20"/>
              </w:rPr>
            </w:pPr>
            <w:r w:rsidRPr="007A15EB">
              <w:rPr>
                <w:rFonts w:ascii="Arial Narrow" w:hAnsi="Arial Narrow"/>
                <w:noProof/>
                <w:sz w:val="20"/>
                <w:lang w:val="es-ES" w:eastAsia="es-ES"/>
              </w:rPr>
              <w:drawing>
                <wp:inline distT="0" distB="0" distL="0" distR="0" wp14:anchorId="4686415F" wp14:editId="145D6CAF">
                  <wp:extent cx="780710" cy="809625"/>
                  <wp:effectExtent l="0" t="0" r="635" b="0"/>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6243" cy="815363"/>
                          </a:xfrm>
                          <a:prstGeom prst="rect">
                            <a:avLst/>
                          </a:prstGeom>
                          <a:noFill/>
                          <a:ln>
                            <a:noFill/>
                          </a:ln>
                        </pic:spPr>
                      </pic:pic>
                    </a:graphicData>
                  </a:graphic>
                </wp:inline>
              </w:drawing>
            </w:r>
          </w:p>
        </w:tc>
        <w:tc>
          <w:tcPr>
            <w:tcW w:w="2902" w:type="dxa"/>
            <w:shd w:val="clear" w:color="auto" w:fill="auto"/>
          </w:tcPr>
          <w:p w14:paraId="7A012D31" w14:textId="77777777" w:rsidR="00EC02A7" w:rsidRPr="007A15EB" w:rsidRDefault="00EC02A7" w:rsidP="007530D4">
            <w:pPr>
              <w:suppressAutoHyphens/>
              <w:overflowPunct w:val="0"/>
              <w:autoSpaceDE w:val="0"/>
              <w:jc w:val="center"/>
              <w:textAlignment w:val="baseline"/>
              <w:rPr>
                <w:rFonts w:ascii="Arial Narrow" w:hAnsi="Arial Narrow" w:cs="Arial"/>
                <w:sz w:val="20"/>
              </w:rPr>
            </w:pPr>
            <w:r w:rsidRPr="007A15EB">
              <w:rPr>
                <w:rFonts w:ascii="Arial Narrow" w:hAnsi="Arial Narrow"/>
                <w:noProof/>
                <w:sz w:val="20"/>
                <w:lang w:val="es-ES" w:eastAsia="es-ES"/>
              </w:rPr>
              <w:drawing>
                <wp:inline distT="0" distB="0" distL="0" distR="0" wp14:anchorId="73F1E881" wp14:editId="18C5D17B">
                  <wp:extent cx="1355879" cy="809625"/>
                  <wp:effectExtent l="0" t="0" r="0" b="0"/>
                  <wp:docPr id="45" name="Imagen 45"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30" cstate="print">
                            <a:extLst>
                              <a:ext uri="{28A0092B-C50C-407E-A947-70E740481C1C}">
                                <a14:useLocalDpi xmlns:a14="http://schemas.microsoft.com/office/drawing/2010/main" val="0"/>
                              </a:ext>
                            </a:extLst>
                          </a:blip>
                          <a:srcRect b="10909"/>
                          <a:stretch>
                            <a:fillRect/>
                          </a:stretch>
                        </pic:blipFill>
                        <pic:spPr bwMode="auto">
                          <a:xfrm>
                            <a:off x="0" y="0"/>
                            <a:ext cx="1363733" cy="814315"/>
                          </a:xfrm>
                          <a:prstGeom prst="rect">
                            <a:avLst/>
                          </a:prstGeom>
                          <a:noFill/>
                          <a:ln>
                            <a:noFill/>
                          </a:ln>
                        </pic:spPr>
                      </pic:pic>
                    </a:graphicData>
                  </a:graphic>
                </wp:inline>
              </w:drawing>
            </w:r>
          </w:p>
        </w:tc>
        <w:tc>
          <w:tcPr>
            <w:tcW w:w="1832" w:type="dxa"/>
          </w:tcPr>
          <w:p w14:paraId="1A2FBD12" w14:textId="77777777" w:rsidR="00EC02A7" w:rsidRPr="007A15EB" w:rsidRDefault="00EC02A7" w:rsidP="007530D4">
            <w:pPr>
              <w:suppressAutoHyphens/>
              <w:overflowPunct w:val="0"/>
              <w:autoSpaceDE w:val="0"/>
              <w:jc w:val="center"/>
              <w:textAlignment w:val="baseline"/>
              <w:rPr>
                <w:rFonts w:ascii="Arial Narrow" w:hAnsi="Arial Narrow"/>
                <w:noProof/>
                <w:sz w:val="20"/>
                <w:lang w:eastAsia="es-CO"/>
              </w:rPr>
            </w:pPr>
            <w:r w:rsidRPr="007A15EB">
              <w:rPr>
                <w:rFonts w:ascii="Arial Narrow" w:hAnsi="Arial Narrow"/>
                <w:noProof/>
                <w:sz w:val="20"/>
                <w:lang w:val="es-ES" w:eastAsia="es-ES"/>
              </w:rPr>
              <w:drawing>
                <wp:inline distT="0" distB="0" distL="0" distR="0" wp14:anchorId="7AFCAE6C" wp14:editId="494F84E5">
                  <wp:extent cx="587632" cy="809625"/>
                  <wp:effectExtent l="0" t="0" r="3175"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9509" cy="825989"/>
                          </a:xfrm>
                          <a:prstGeom prst="rect">
                            <a:avLst/>
                          </a:prstGeom>
                        </pic:spPr>
                      </pic:pic>
                    </a:graphicData>
                  </a:graphic>
                </wp:inline>
              </w:drawing>
            </w:r>
          </w:p>
        </w:tc>
      </w:tr>
    </w:tbl>
    <w:p w14:paraId="7883FCA3" w14:textId="331F2B2E" w:rsidR="00E35D78" w:rsidRPr="007A15EB" w:rsidRDefault="00BE4383" w:rsidP="00BE4383">
      <w:pPr>
        <w:jc w:val="left"/>
        <w:rPr>
          <w:rFonts w:ascii="Arial Narrow" w:hAnsi="Arial Narrow"/>
          <w:sz w:val="22"/>
        </w:rPr>
      </w:pPr>
      <w:r w:rsidRPr="007A15EB">
        <w:rPr>
          <w:rFonts w:ascii="Arial Narrow" w:hAnsi="Arial Narrow"/>
          <w:b/>
          <w:sz w:val="22"/>
        </w:rPr>
        <w:t>Nota:</w:t>
      </w:r>
      <w:r w:rsidRPr="007A15EB">
        <w:rPr>
          <w:rFonts w:ascii="Arial Narrow" w:hAnsi="Arial Narrow"/>
          <w:sz w:val="22"/>
        </w:rPr>
        <w:t xml:space="preserve"> Los elementos pueden variar en cada uno de los kits.</w:t>
      </w:r>
    </w:p>
    <w:p w14:paraId="26FC5956" w14:textId="77777777" w:rsidR="00BE4383" w:rsidRPr="007A15EB" w:rsidRDefault="00BE4383" w:rsidP="00E35D78">
      <w:pPr>
        <w:jc w:val="center"/>
        <w:rPr>
          <w:rFonts w:ascii="Arial Narrow" w:hAnsi="Arial Narrow"/>
          <w:sz w:val="22"/>
        </w:rPr>
      </w:pPr>
    </w:p>
    <w:p w14:paraId="1E35E944" w14:textId="0727C495" w:rsidR="00EC02A7" w:rsidRPr="007A15EB" w:rsidRDefault="00EC02A7" w:rsidP="00EC02A7">
      <w:pPr>
        <w:rPr>
          <w:rFonts w:ascii="Arial Narrow" w:hAnsi="Arial Narrow" w:cs="Arial"/>
          <w:sz w:val="22"/>
        </w:rPr>
      </w:pPr>
      <w:r w:rsidRPr="007A15EB">
        <w:rPr>
          <w:rFonts w:ascii="Arial Narrow" w:hAnsi="Arial Narrow"/>
          <w:sz w:val="22"/>
        </w:rPr>
        <w:t>Para la atención adecuada de las emergencias ambientales, se deben asegurar que estos se encuentren en buen estado y disponibles para atender la emergencia, por lo anterior, a</w:t>
      </w:r>
      <w:r w:rsidRPr="007A15EB">
        <w:rPr>
          <w:rFonts w:ascii="Arial Narrow" w:hAnsi="Arial Narrow" w:cs="Arial"/>
          <w:sz w:val="22"/>
        </w:rPr>
        <w:t xml:space="preserve"> estos kits se les hará una inspección trimestralmente en el formato </w:t>
      </w:r>
      <w:r w:rsidRPr="007A15EB">
        <w:rPr>
          <w:rFonts w:ascii="Arial Narrow" w:hAnsi="Arial Narrow" w:cs="Arial"/>
          <w:i/>
          <w:sz w:val="22"/>
        </w:rPr>
        <w:t>SC03-F05 Inspección Kit Para Atención de Emergencias Ambientales,</w:t>
      </w:r>
      <w:r w:rsidRPr="007A15EB">
        <w:rPr>
          <w:rFonts w:ascii="Arial Narrow" w:hAnsi="Arial Narrow" w:cs="Arial"/>
          <w:sz w:val="22"/>
        </w:rPr>
        <w:t xml:space="preserve"> para verificar que todos los elementos se encuentren en óptimas condiciones.</w:t>
      </w:r>
    </w:p>
    <w:p w14:paraId="1542A9ED" w14:textId="77777777" w:rsidR="00EC02A7" w:rsidRPr="007A15EB" w:rsidRDefault="00EC02A7" w:rsidP="00EC02A7">
      <w:pPr>
        <w:pStyle w:val="Ttulo2"/>
        <w:keepLines w:val="0"/>
        <w:tabs>
          <w:tab w:val="num" w:pos="2278"/>
        </w:tabs>
        <w:spacing w:before="240" w:after="60"/>
        <w:contextualSpacing w:val="0"/>
        <w:rPr>
          <w:rFonts w:ascii="Arial Narrow" w:hAnsi="Arial Narrow"/>
          <w:sz w:val="22"/>
          <w:szCs w:val="22"/>
        </w:rPr>
      </w:pPr>
      <w:bookmarkStart w:id="39" w:name="_Toc104222665"/>
      <w:bookmarkStart w:id="40" w:name="_Toc159370610"/>
      <w:r w:rsidRPr="007A15EB">
        <w:rPr>
          <w:rFonts w:ascii="Arial Narrow" w:hAnsi="Arial Narrow"/>
          <w:sz w:val="22"/>
          <w:szCs w:val="22"/>
        </w:rPr>
        <w:t>ELEMENTOS PARA LA ATENCIÓN DE CONTINGENCIAS AMBIENTALES.</w:t>
      </w:r>
      <w:bookmarkEnd w:id="39"/>
      <w:bookmarkEnd w:id="40"/>
    </w:p>
    <w:p w14:paraId="26861102" w14:textId="77777777" w:rsidR="007530D4" w:rsidRPr="007A15EB" w:rsidRDefault="007530D4" w:rsidP="00EC02A7">
      <w:pPr>
        <w:rPr>
          <w:rFonts w:ascii="Arial Narrow" w:hAnsi="Arial Narrow" w:cs="Arial"/>
          <w:sz w:val="22"/>
        </w:rPr>
      </w:pPr>
    </w:p>
    <w:p w14:paraId="23DDFA36" w14:textId="1FC6BE7A" w:rsidR="00EC02A7" w:rsidRPr="007A15EB" w:rsidRDefault="00EC02A7" w:rsidP="00EC02A7">
      <w:pPr>
        <w:rPr>
          <w:rFonts w:ascii="Arial Narrow" w:hAnsi="Arial Narrow" w:cs="Arial"/>
          <w:sz w:val="22"/>
        </w:rPr>
      </w:pPr>
      <w:r w:rsidRPr="007A15EB">
        <w:rPr>
          <w:rFonts w:ascii="Arial Narrow" w:hAnsi="Arial Narrow" w:cs="Arial"/>
          <w:sz w:val="22"/>
        </w:rPr>
        <w:t xml:space="preserve">Para la limpieza, recolección y entrega de los residuos generados por la atención de alguna contingencia se tendrán en cuenta los siguientes elementos. </w:t>
      </w:r>
    </w:p>
    <w:p w14:paraId="15F33519" w14:textId="77777777" w:rsidR="0079365D" w:rsidRPr="007A15EB" w:rsidRDefault="0079365D" w:rsidP="00EC02A7">
      <w:pPr>
        <w:rPr>
          <w:rFonts w:ascii="Arial Narrow" w:hAnsi="Arial Narrow" w:cs="Arial"/>
          <w:sz w:val="22"/>
        </w:rPr>
      </w:pPr>
    </w:p>
    <w:tbl>
      <w:tblPr>
        <w:tblW w:w="8816" w:type="dxa"/>
        <w:tblInd w:w="-15"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704"/>
        <w:gridCol w:w="1852"/>
        <w:gridCol w:w="2269"/>
        <w:gridCol w:w="1566"/>
        <w:gridCol w:w="1425"/>
      </w:tblGrid>
      <w:tr w:rsidR="007A15EB" w:rsidRPr="007A15EB" w14:paraId="3061DC53" w14:textId="77777777" w:rsidTr="007530D4">
        <w:trPr>
          <w:trHeight w:val="142"/>
        </w:trPr>
        <w:tc>
          <w:tcPr>
            <w:tcW w:w="1704" w:type="dxa"/>
            <w:vMerge w:val="restart"/>
            <w:shd w:val="clear" w:color="auto" w:fill="DDD9C3" w:themeFill="background2" w:themeFillShade="E6"/>
            <w:vAlign w:val="center"/>
          </w:tcPr>
          <w:p w14:paraId="5619D13C" w14:textId="09D283CE" w:rsidR="00EC02A7" w:rsidRPr="007A15EB" w:rsidRDefault="0053543D" w:rsidP="0053543D">
            <w:pPr>
              <w:pStyle w:val="Sinespaciado"/>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ELEMENTO DE PROTECCIÓN PERSONAL</w:t>
            </w:r>
          </w:p>
          <w:p w14:paraId="377CCF94" w14:textId="77777777" w:rsidR="00EC02A7" w:rsidRPr="007A15EB" w:rsidRDefault="00EC02A7" w:rsidP="00EC02A7">
            <w:pPr>
              <w:rPr>
                <w:rFonts w:ascii="Arial Narrow" w:hAnsi="Arial Narrow"/>
                <w:sz w:val="20"/>
              </w:rPr>
            </w:pPr>
          </w:p>
        </w:tc>
        <w:tc>
          <w:tcPr>
            <w:tcW w:w="1852" w:type="dxa"/>
            <w:shd w:val="clear" w:color="auto" w:fill="DDD9C3" w:themeFill="background2" w:themeFillShade="E6"/>
            <w:vAlign w:val="center"/>
          </w:tcPr>
          <w:p w14:paraId="4A342001"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OJOS</w:t>
            </w:r>
          </w:p>
        </w:tc>
        <w:tc>
          <w:tcPr>
            <w:tcW w:w="2269" w:type="dxa"/>
            <w:shd w:val="clear" w:color="auto" w:fill="DDD9C3" w:themeFill="background2" w:themeFillShade="E6"/>
            <w:vAlign w:val="center"/>
          </w:tcPr>
          <w:p w14:paraId="4CBCABE4"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VÍAS RESPIRATORIAS</w:t>
            </w:r>
          </w:p>
        </w:tc>
        <w:tc>
          <w:tcPr>
            <w:tcW w:w="1566" w:type="dxa"/>
            <w:shd w:val="clear" w:color="auto" w:fill="DDD9C3" w:themeFill="background2" w:themeFillShade="E6"/>
            <w:vAlign w:val="center"/>
          </w:tcPr>
          <w:p w14:paraId="7D1B2862"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 xml:space="preserve">CUERPO </w:t>
            </w:r>
          </w:p>
        </w:tc>
        <w:tc>
          <w:tcPr>
            <w:tcW w:w="1425" w:type="dxa"/>
            <w:shd w:val="clear" w:color="auto" w:fill="DDD9C3" w:themeFill="background2" w:themeFillShade="E6"/>
            <w:vAlign w:val="center"/>
          </w:tcPr>
          <w:p w14:paraId="15E940A6"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MANOS</w:t>
            </w:r>
          </w:p>
        </w:tc>
      </w:tr>
      <w:tr w:rsidR="007A15EB" w:rsidRPr="007A15EB" w14:paraId="1798C863" w14:textId="77777777" w:rsidTr="007530D4">
        <w:trPr>
          <w:trHeight w:val="171"/>
        </w:trPr>
        <w:tc>
          <w:tcPr>
            <w:tcW w:w="1704" w:type="dxa"/>
            <w:vMerge/>
            <w:shd w:val="clear" w:color="auto" w:fill="BFBFBF"/>
            <w:vAlign w:val="center"/>
          </w:tcPr>
          <w:p w14:paraId="354E2296"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52" w:type="dxa"/>
            <w:shd w:val="clear" w:color="auto" w:fill="FFFFFF" w:themeFill="background1"/>
            <w:vAlign w:val="center"/>
          </w:tcPr>
          <w:p w14:paraId="1191A472"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MONO-GAFA</w:t>
            </w:r>
          </w:p>
        </w:tc>
        <w:tc>
          <w:tcPr>
            <w:tcW w:w="2269" w:type="dxa"/>
            <w:shd w:val="clear" w:color="auto" w:fill="FFFFFF" w:themeFill="background1"/>
            <w:vAlign w:val="center"/>
          </w:tcPr>
          <w:p w14:paraId="1B5E55A0"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TAPABOCAS</w:t>
            </w:r>
          </w:p>
        </w:tc>
        <w:tc>
          <w:tcPr>
            <w:tcW w:w="1566" w:type="dxa"/>
            <w:shd w:val="clear" w:color="auto" w:fill="FFFFFF" w:themeFill="background1"/>
            <w:vAlign w:val="center"/>
          </w:tcPr>
          <w:p w14:paraId="0D07950C"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PETO</w:t>
            </w:r>
          </w:p>
        </w:tc>
        <w:tc>
          <w:tcPr>
            <w:tcW w:w="1425" w:type="dxa"/>
            <w:shd w:val="clear" w:color="auto" w:fill="FFFFFF" w:themeFill="background1"/>
            <w:vAlign w:val="center"/>
          </w:tcPr>
          <w:p w14:paraId="76EDB07E" w14:textId="77777777" w:rsidR="00EC02A7" w:rsidRPr="007A15EB" w:rsidRDefault="00EC02A7" w:rsidP="00EC02A7">
            <w:pPr>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GUANTES</w:t>
            </w:r>
          </w:p>
        </w:tc>
      </w:tr>
      <w:tr w:rsidR="007A15EB" w:rsidRPr="007A15EB" w14:paraId="6C83D70F" w14:textId="77777777" w:rsidTr="007530D4">
        <w:trPr>
          <w:trHeight w:val="920"/>
        </w:trPr>
        <w:tc>
          <w:tcPr>
            <w:tcW w:w="1704" w:type="dxa"/>
            <w:vMerge/>
            <w:shd w:val="clear" w:color="auto" w:fill="BFBFBF"/>
            <w:vAlign w:val="center"/>
          </w:tcPr>
          <w:p w14:paraId="5B4C461F"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b/>
                <w:sz w:val="20"/>
              </w:rPr>
            </w:pPr>
          </w:p>
        </w:tc>
        <w:tc>
          <w:tcPr>
            <w:tcW w:w="1852" w:type="dxa"/>
            <w:shd w:val="clear" w:color="auto" w:fill="auto"/>
          </w:tcPr>
          <w:p w14:paraId="182AEA08"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sz w:val="20"/>
              </w:rPr>
            </w:pPr>
          </w:p>
          <w:p w14:paraId="4160F56B"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3519D310" wp14:editId="60D4A5DA">
                  <wp:extent cx="904875" cy="551543"/>
                  <wp:effectExtent l="0" t="0" r="0" b="1270"/>
                  <wp:docPr id="15" name="Imagen 3" descr="Resultado de imagen para material absorbente para der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Resultado de imagen para material absorbente para derrames"/>
                          <pic:cNvPicPr>
                            <a:picLocks noChangeAspect="1" noChangeArrowheads="1"/>
                          </pic:cNvPicPr>
                        </pic:nvPicPr>
                        <pic:blipFill>
                          <a:blip r:embed="rId8">
                            <a:extLst>
                              <a:ext uri="{28A0092B-C50C-407E-A947-70E740481C1C}">
                                <a14:useLocalDpi xmlns:a14="http://schemas.microsoft.com/office/drawing/2010/main" val="0"/>
                              </a:ext>
                            </a:extLst>
                          </a:blip>
                          <a:srcRect l="7468" r="8118" b="13446"/>
                          <a:stretch>
                            <a:fillRect/>
                          </a:stretch>
                        </pic:blipFill>
                        <pic:spPr bwMode="auto">
                          <a:xfrm>
                            <a:off x="0" y="0"/>
                            <a:ext cx="915610" cy="558086"/>
                          </a:xfrm>
                          <a:prstGeom prst="rect">
                            <a:avLst/>
                          </a:prstGeom>
                          <a:noFill/>
                          <a:ln>
                            <a:noFill/>
                          </a:ln>
                        </pic:spPr>
                      </pic:pic>
                    </a:graphicData>
                  </a:graphic>
                </wp:inline>
              </w:drawing>
            </w:r>
          </w:p>
        </w:tc>
        <w:tc>
          <w:tcPr>
            <w:tcW w:w="2269" w:type="dxa"/>
            <w:shd w:val="clear" w:color="auto" w:fill="auto"/>
          </w:tcPr>
          <w:p w14:paraId="3FB3F2C5"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sz w:val="20"/>
              </w:rPr>
            </w:pPr>
            <w:r w:rsidRPr="007A15EB">
              <w:rPr>
                <w:rFonts w:ascii="Arial Narrow" w:hAnsi="Arial Narrow" w:cs="Arial"/>
                <w:sz w:val="20"/>
              </w:rPr>
              <w:t xml:space="preserve">  </w:t>
            </w:r>
            <w:r w:rsidRPr="007A15EB">
              <w:rPr>
                <w:rFonts w:ascii="Arial Narrow" w:hAnsi="Arial Narrow" w:cs="Arial"/>
                <w:noProof/>
                <w:sz w:val="20"/>
                <w:lang w:val="es-ES" w:eastAsia="es-ES"/>
              </w:rPr>
              <w:drawing>
                <wp:inline distT="0" distB="0" distL="0" distR="0" wp14:anchorId="61E68889" wp14:editId="6929283F">
                  <wp:extent cx="714375" cy="668073"/>
                  <wp:effectExtent l="0" t="0" r="0" b="0"/>
                  <wp:docPr id="16"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837" cy="674116"/>
                          </a:xfrm>
                          <a:prstGeom prst="rect">
                            <a:avLst/>
                          </a:prstGeom>
                          <a:noFill/>
                          <a:ln>
                            <a:noFill/>
                          </a:ln>
                        </pic:spPr>
                      </pic:pic>
                    </a:graphicData>
                  </a:graphic>
                </wp:inline>
              </w:drawing>
            </w:r>
          </w:p>
        </w:tc>
        <w:tc>
          <w:tcPr>
            <w:tcW w:w="1566" w:type="dxa"/>
            <w:shd w:val="clear" w:color="auto" w:fill="auto"/>
          </w:tcPr>
          <w:p w14:paraId="757554CB" w14:textId="77777777" w:rsidR="00EC02A7" w:rsidRPr="007A15EB" w:rsidRDefault="00EC02A7" w:rsidP="00EC02A7">
            <w:pPr>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77C1E169" wp14:editId="1CA95EB8">
                  <wp:extent cx="387350" cy="753762"/>
                  <wp:effectExtent l="0" t="0" r="0" b="8255"/>
                  <wp:docPr id="17"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33" cstate="print">
                            <a:extLst>
                              <a:ext uri="{28A0092B-C50C-407E-A947-70E740481C1C}">
                                <a14:useLocalDpi xmlns:a14="http://schemas.microsoft.com/office/drawing/2010/main" val="0"/>
                              </a:ext>
                            </a:extLst>
                          </a:blip>
                          <a:srcRect l="6949"/>
                          <a:stretch>
                            <a:fillRect/>
                          </a:stretch>
                        </pic:blipFill>
                        <pic:spPr bwMode="auto">
                          <a:xfrm>
                            <a:off x="0" y="0"/>
                            <a:ext cx="395529" cy="769678"/>
                          </a:xfrm>
                          <a:prstGeom prst="rect">
                            <a:avLst/>
                          </a:prstGeom>
                          <a:noFill/>
                          <a:ln>
                            <a:noFill/>
                          </a:ln>
                        </pic:spPr>
                      </pic:pic>
                    </a:graphicData>
                  </a:graphic>
                </wp:inline>
              </w:drawing>
            </w:r>
          </w:p>
        </w:tc>
        <w:tc>
          <w:tcPr>
            <w:tcW w:w="1425" w:type="dxa"/>
            <w:shd w:val="clear" w:color="auto" w:fill="auto"/>
          </w:tcPr>
          <w:p w14:paraId="3142D8CC" w14:textId="77777777" w:rsidR="00EC02A7" w:rsidRPr="007A15EB" w:rsidRDefault="00EC02A7" w:rsidP="00EC02A7">
            <w:pPr>
              <w:pStyle w:val="Sinespaciado"/>
              <w:suppressAutoHyphens/>
              <w:overflowPunct w:val="0"/>
              <w:autoSpaceDE w:val="0"/>
              <w:jc w:val="center"/>
              <w:textAlignment w:val="baseline"/>
              <w:rPr>
                <w:rFonts w:ascii="Arial Narrow" w:hAnsi="Arial Narrow" w:cs="Arial"/>
                <w:sz w:val="20"/>
              </w:rPr>
            </w:pPr>
            <w:r w:rsidRPr="007A15EB">
              <w:rPr>
                <w:rFonts w:ascii="Arial Narrow" w:hAnsi="Arial Narrow" w:cs="Arial"/>
                <w:noProof/>
                <w:sz w:val="20"/>
                <w:lang w:val="es-ES" w:eastAsia="es-ES"/>
              </w:rPr>
              <w:drawing>
                <wp:inline distT="0" distB="0" distL="0" distR="0" wp14:anchorId="42E5B05A" wp14:editId="71576658">
                  <wp:extent cx="506978" cy="799465"/>
                  <wp:effectExtent l="0" t="0" r="7620" b="635"/>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9060" cy="818517"/>
                          </a:xfrm>
                          <a:prstGeom prst="rect">
                            <a:avLst/>
                          </a:prstGeom>
                          <a:noFill/>
                          <a:ln>
                            <a:noFill/>
                          </a:ln>
                        </pic:spPr>
                      </pic:pic>
                    </a:graphicData>
                  </a:graphic>
                </wp:inline>
              </w:drawing>
            </w:r>
          </w:p>
        </w:tc>
      </w:tr>
    </w:tbl>
    <w:tbl>
      <w:tblPr>
        <w:tblpPr w:leftFromText="141" w:rightFromText="141" w:vertAnchor="text" w:horzAnchor="margin" w:tblpXSpec="center" w:tblpY="290"/>
        <w:tblW w:w="94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1413"/>
        <w:gridCol w:w="2116"/>
        <w:gridCol w:w="1701"/>
        <w:gridCol w:w="1559"/>
        <w:gridCol w:w="2693"/>
      </w:tblGrid>
      <w:tr w:rsidR="007A15EB" w:rsidRPr="007A15EB" w14:paraId="5A794F25" w14:textId="77777777" w:rsidTr="00C83F21">
        <w:trPr>
          <w:trHeight w:val="116"/>
        </w:trPr>
        <w:tc>
          <w:tcPr>
            <w:tcW w:w="1413" w:type="dxa"/>
            <w:vMerge w:val="restart"/>
            <w:shd w:val="clear" w:color="auto" w:fill="DDD9C3" w:themeFill="background2" w:themeFillShade="E6"/>
            <w:vAlign w:val="center"/>
          </w:tcPr>
          <w:p w14:paraId="18DE4932" w14:textId="77777777" w:rsidR="00C83F21" w:rsidRPr="007A15EB" w:rsidRDefault="00C83F21" w:rsidP="00EC02A7">
            <w:pPr>
              <w:pStyle w:val="Sinespaciado"/>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 xml:space="preserve">ELEMENTO </w:t>
            </w:r>
          </w:p>
          <w:p w14:paraId="22AAC8A0" w14:textId="77777777" w:rsidR="00C83F21" w:rsidRPr="007A15EB" w:rsidRDefault="00C83F21" w:rsidP="00EC02A7">
            <w:pPr>
              <w:pStyle w:val="Sinespaciado"/>
              <w:suppressAutoHyphens/>
              <w:overflowPunct w:val="0"/>
              <w:autoSpaceDE w:val="0"/>
              <w:jc w:val="center"/>
              <w:textAlignment w:val="baseline"/>
              <w:rPr>
                <w:rFonts w:ascii="Arial Narrow" w:hAnsi="Arial Narrow" w:cs="Arial"/>
                <w:b/>
                <w:sz w:val="20"/>
              </w:rPr>
            </w:pPr>
            <w:r w:rsidRPr="007A15EB">
              <w:rPr>
                <w:rFonts w:ascii="Arial Narrow" w:hAnsi="Arial Narrow" w:cs="Arial"/>
                <w:b/>
                <w:sz w:val="20"/>
              </w:rPr>
              <w:t>DE LIMPIEZA</w:t>
            </w:r>
          </w:p>
        </w:tc>
        <w:tc>
          <w:tcPr>
            <w:tcW w:w="2116" w:type="dxa"/>
            <w:shd w:val="clear" w:color="auto" w:fill="DDD9C3" w:themeFill="background2" w:themeFillShade="E6"/>
            <w:vAlign w:val="center"/>
          </w:tcPr>
          <w:p w14:paraId="0CDF6437" w14:textId="77777777" w:rsidR="00C83F21" w:rsidRPr="007A15EB" w:rsidRDefault="00C83F21" w:rsidP="00EC02A7">
            <w:pPr>
              <w:pStyle w:val="Sinespaciado"/>
              <w:suppressAutoHyphens/>
              <w:overflowPunct w:val="0"/>
              <w:autoSpaceDE w:val="0"/>
              <w:jc w:val="center"/>
              <w:textAlignment w:val="baseline"/>
              <w:rPr>
                <w:rFonts w:ascii="Arial Narrow" w:hAnsi="Arial Narrow" w:cs="Arial"/>
                <w:b/>
                <w:bCs/>
                <w:sz w:val="20"/>
              </w:rPr>
            </w:pPr>
            <w:r w:rsidRPr="007A15EB">
              <w:rPr>
                <w:rFonts w:ascii="Arial Narrow" w:hAnsi="Arial Narrow" w:cs="Arial"/>
                <w:b/>
                <w:bCs/>
                <w:sz w:val="20"/>
              </w:rPr>
              <w:t>BOLSAS PLÁSTICAS</w:t>
            </w:r>
          </w:p>
        </w:tc>
        <w:tc>
          <w:tcPr>
            <w:tcW w:w="1701" w:type="dxa"/>
            <w:shd w:val="clear" w:color="auto" w:fill="DDD9C3" w:themeFill="background2" w:themeFillShade="E6"/>
          </w:tcPr>
          <w:p w14:paraId="48632487" w14:textId="315BF569" w:rsidR="00C83F21" w:rsidRPr="007A15EB" w:rsidRDefault="00C83F21" w:rsidP="00EC02A7">
            <w:pPr>
              <w:pStyle w:val="Sinespaciado"/>
              <w:suppressAutoHyphens/>
              <w:overflowPunct w:val="0"/>
              <w:autoSpaceDE w:val="0"/>
              <w:jc w:val="center"/>
              <w:textAlignment w:val="baseline"/>
              <w:rPr>
                <w:rFonts w:ascii="Arial Narrow" w:hAnsi="Arial Narrow" w:cs="Arial"/>
                <w:b/>
                <w:bCs/>
                <w:sz w:val="20"/>
              </w:rPr>
            </w:pPr>
            <w:r w:rsidRPr="007A15EB">
              <w:rPr>
                <w:rFonts w:ascii="Arial Narrow" w:hAnsi="Arial Narrow" w:cs="Arial"/>
                <w:b/>
                <w:bCs/>
                <w:sz w:val="20"/>
              </w:rPr>
              <w:t>CONTENEDORES DE PLASTICO</w:t>
            </w:r>
          </w:p>
        </w:tc>
        <w:tc>
          <w:tcPr>
            <w:tcW w:w="1559" w:type="dxa"/>
            <w:shd w:val="clear" w:color="auto" w:fill="DDD9C3" w:themeFill="background2" w:themeFillShade="E6"/>
            <w:vAlign w:val="center"/>
          </w:tcPr>
          <w:p w14:paraId="71144D65" w14:textId="52F2D1B0" w:rsidR="00C83F21" w:rsidRPr="007A15EB" w:rsidRDefault="00C83F21" w:rsidP="00EC02A7">
            <w:pPr>
              <w:pStyle w:val="Sinespaciado"/>
              <w:suppressAutoHyphens/>
              <w:overflowPunct w:val="0"/>
              <w:autoSpaceDE w:val="0"/>
              <w:jc w:val="center"/>
              <w:textAlignment w:val="baseline"/>
              <w:rPr>
                <w:rFonts w:ascii="Arial Narrow" w:hAnsi="Arial Narrow" w:cs="Arial"/>
                <w:b/>
                <w:bCs/>
                <w:sz w:val="20"/>
              </w:rPr>
            </w:pPr>
            <w:r w:rsidRPr="007A15EB">
              <w:rPr>
                <w:rFonts w:ascii="Arial Narrow" w:hAnsi="Arial Narrow" w:cs="Arial"/>
                <w:b/>
                <w:bCs/>
                <w:sz w:val="20"/>
              </w:rPr>
              <w:t>BALDE</w:t>
            </w:r>
          </w:p>
        </w:tc>
        <w:tc>
          <w:tcPr>
            <w:tcW w:w="2693" w:type="dxa"/>
            <w:shd w:val="clear" w:color="auto" w:fill="DDD9C3" w:themeFill="background2" w:themeFillShade="E6"/>
          </w:tcPr>
          <w:p w14:paraId="32EA1D78" w14:textId="77777777" w:rsidR="00C83F21" w:rsidRPr="007A15EB" w:rsidRDefault="00C83F21" w:rsidP="00EC02A7">
            <w:pPr>
              <w:suppressAutoHyphens/>
              <w:overflowPunct w:val="0"/>
              <w:autoSpaceDE w:val="0"/>
              <w:jc w:val="center"/>
              <w:textAlignment w:val="baseline"/>
              <w:rPr>
                <w:rFonts w:ascii="Arial Narrow" w:hAnsi="Arial Narrow" w:cs="Arial"/>
                <w:b/>
                <w:bCs/>
                <w:sz w:val="20"/>
              </w:rPr>
            </w:pPr>
            <w:r w:rsidRPr="007A15EB">
              <w:rPr>
                <w:rFonts w:ascii="Arial Narrow" w:hAnsi="Arial Narrow" w:cs="Arial"/>
                <w:b/>
                <w:bCs/>
                <w:sz w:val="20"/>
              </w:rPr>
              <w:t xml:space="preserve">ESCOBA RECOGEDOR Y TRAPERO </w:t>
            </w:r>
          </w:p>
        </w:tc>
      </w:tr>
      <w:tr w:rsidR="007A15EB" w:rsidRPr="007A15EB" w14:paraId="5C4CFEBE" w14:textId="77777777" w:rsidTr="00C83F21">
        <w:trPr>
          <w:trHeight w:val="1003"/>
        </w:trPr>
        <w:tc>
          <w:tcPr>
            <w:tcW w:w="1413" w:type="dxa"/>
            <w:vMerge/>
            <w:shd w:val="clear" w:color="auto" w:fill="DDD9C3" w:themeFill="background2" w:themeFillShade="E6"/>
            <w:vAlign w:val="center"/>
          </w:tcPr>
          <w:p w14:paraId="7ADE3460" w14:textId="77777777" w:rsidR="00C83F21" w:rsidRPr="007A15EB" w:rsidRDefault="00C83F21" w:rsidP="00EC02A7">
            <w:pPr>
              <w:pStyle w:val="Sinespaciado"/>
              <w:suppressAutoHyphens/>
              <w:overflowPunct w:val="0"/>
              <w:autoSpaceDE w:val="0"/>
              <w:jc w:val="center"/>
              <w:textAlignment w:val="baseline"/>
              <w:rPr>
                <w:rFonts w:ascii="Arial Narrow" w:hAnsi="Arial Narrow" w:cs="Arial"/>
                <w:b/>
                <w:sz w:val="20"/>
              </w:rPr>
            </w:pPr>
          </w:p>
        </w:tc>
        <w:tc>
          <w:tcPr>
            <w:tcW w:w="2116" w:type="dxa"/>
            <w:shd w:val="clear" w:color="auto" w:fill="auto"/>
          </w:tcPr>
          <w:p w14:paraId="398C4355" w14:textId="77777777" w:rsidR="00C83F21" w:rsidRPr="007A15EB" w:rsidRDefault="00C83F21" w:rsidP="00EC02A7">
            <w:pPr>
              <w:pStyle w:val="Sinespaciado"/>
              <w:suppressAutoHyphens/>
              <w:overflowPunct w:val="0"/>
              <w:autoSpaceDE w:val="0"/>
              <w:textAlignment w:val="baseline"/>
              <w:rPr>
                <w:rFonts w:ascii="Arial Narrow" w:hAnsi="Arial Narrow" w:cs="Arial"/>
                <w:sz w:val="20"/>
              </w:rPr>
            </w:pPr>
            <w:r w:rsidRPr="007A15EB">
              <w:rPr>
                <w:rFonts w:ascii="Arial Narrow" w:hAnsi="Arial Narrow"/>
                <w:noProof/>
                <w:sz w:val="20"/>
                <w:lang w:val="es-ES" w:eastAsia="es-ES"/>
              </w:rPr>
              <w:drawing>
                <wp:anchor distT="0" distB="0" distL="114300" distR="114300" simplePos="0" relativeHeight="251664384" behindDoc="0" locked="0" layoutInCell="1" allowOverlap="1" wp14:anchorId="441CFA32" wp14:editId="0AEFCB49">
                  <wp:simplePos x="0" y="0"/>
                  <wp:positionH relativeFrom="column">
                    <wp:posOffset>156144</wp:posOffset>
                  </wp:positionH>
                  <wp:positionV relativeFrom="paragraph">
                    <wp:posOffset>948</wp:posOffset>
                  </wp:positionV>
                  <wp:extent cx="941695" cy="695270"/>
                  <wp:effectExtent l="0" t="0" r="0" b="0"/>
                  <wp:wrapNone/>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941695" cy="6952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01" w:type="dxa"/>
          </w:tcPr>
          <w:p w14:paraId="44878166" w14:textId="64734141" w:rsidR="00C83F21" w:rsidRPr="007A15EB" w:rsidRDefault="00C83F21" w:rsidP="00EC02A7">
            <w:pPr>
              <w:pStyle w:val="Sinespaciado"/>
              <w:suppressAutoHyphens/>
              <w:overflowPunct w:val="0"/>
              <w:autoSpaceDE w:val="0"/>
              <w:jc w:val="center"/>
              <w:textAlignment w:val="baseline"/>
              <w:rPr>
                <w:rFonts w:ascii="Arial Narrow" w:hAnsi="Arial Narrow"/>
                <w:noProof/>
                <w:sz w:val="20"/>
                <w:lang w:eastAsia="es-CO"/>
              </w:rPr>
            </w:pPr>
            <w:r w:rsidRPr="007A15EB">
              <w:rPr>
                <w:noProof/>
                <w:lang w:val="es-ES" w:eastAsia="es-ES"/>
              </w:rPr>
              <w:drawing>
                <wp:inline distT="0" distB="0" distL="0" distR="0" wp14:anchorId="349B4C5B" wp14:editId="5B3D7219">
                  <wp:extent cx="999054" cy="668020"/>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000802" cy="669189"/>
                          </a:xfrm>
                          <a:prstGeom prst="rect">
                            <a:avLst/>
                          </a:prstGeom>
                        </pic:spPr>
                      </pic:pic>
                    </a:graphicData>
                  </a:graphic>
                </wp:inline>
              </w:drawing>
            </w:r>
          </w:p>
        </w:tc>
        <w:tc>
          <w:tcPr>
            <w:tcW w:w="1559" w:type="dxa"/>
            <w:shd w:val="clear" w:color="auto" w:fill="auto"/>
          </w:tcPr>
          <w:p w14:paraId="54FFE27A" w14:textId="1E7D35D9" w:rsidR="00C83F21" w:rsidRPr="007A15EB" w:rsidRDefault="00C83F21" w:rsidP="00EC02A7">
            <w:pPr>
              <w:pStyle w:val="Sinespaciado"/>
              <w:suppressAutoHyphens/>
              <w:overflowPunct w:val="0"/>
              <w:autoSpaceDE w:val="0"/>
              <w:jc w:val="center"/>
              <w:textAlignment w:val="baseline"/>
              <w:rPr>
                <w:rFonts w:ascii="Arial Narrow" w:hAnsi="Arial Narrow" w:cs="Arial"/>
                <w:sz w:val="20"/>
              </w:rPr>
            </w:pPr>
            <w:r w:rsidRPr="007A15EB">
              <w:rPr>
                <w:rFonts w:ascii="Arial Narrow" w:hAnsi="Arial Narrow"/>
                <w:noProof/>
                <w:sz w:val="20"/>
                <w:lang w:val="es-ES" w:eastAsia="es-ES"/>
              </w:rPr>
              <w:drawing>
                <wp:inline distT="0" distB="0" distL="0" distR="0" wp14:anchorId="59524256" wp14:editId="43C7D341">
                  <wp:extent cx="644236" cy="668097"/>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46256" cy="670192"/>
                          </a:xfrm>
                          <a:prstGeom prst="rect">
                            <a:avLst/>
                          </a:prstGeom>
                          <a:noFill/>
                          <a:ln>
                            <a:noFill/>
                          </a:ln>
                        </pic:spPr>
                      </pic:pic>
                    </a:graphicData>
                  </a:graphic>
                </wp:inline>
              </w:drawing>
            </w:r>
          </w:p>
        </w:tc>
        <w:tc>
          <w:tcPr>
            <w:tcW w:w="2693" w:type="dxa"/>
            <w:shd w:val="clear" w:color="auto" w:fill="auto"/>
          </w:tcPr>
          <w:p w14:paraId="77A050E9" w14:textId="77777777" w:rsidR="00C83F21" w:rsidRPr="007A15EB" w:rsidRDefault="00C83F21" w:rsidP="00EC02A7">
            <w:pPr>
              <w:suppressAutoHyphens/>
              <w:overflowPunct w:val="0"/>
              <w:autoSpaceDE w:val="0"/>
              <w:jc w:val="center"/>
              <w:textAlignment w:val="baseline"/>
              <w:rPr>
                <w:rFonts w:ascii="Arial Narrow" w:hAnsi="Arial Narrow" w:cs="Arial"/>
                <w:sz w:val="20"/>
              </w:rPr>
            </w:pPr>
            <w:r w:rsidRPr="007A15EB">
              <w:rPr>
                <w:rFonts w:ascii="Arial Narrow" w:hAnsi="Arial Narrow"/>
                <w:noProof/>
                <w:sz w:val="20"/>
                <w:lang w:val="es-ES" w:eastAsia="es-ES"/>
              </w:rPr>
              <w:drawing>
                <wp:inline distT="0" distB="0" distL="0" distR="0" wp14:anchorId="640041AC" wp14:editId="78E45440">
                  <wp:extent cx="1163782" cy="694920"/>
                  <wp:effectExtent l="0" t="0" r="0" b="0"/>
                  <wp:docPr id="14" name="Imagen 14" descr="Resultado de imagen para escoba recogedor y trapead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Resultado de imagen para escoba recogedor y trapeador"/>
                          <pic:cNvPicPr>
                            <a:picLocks noChangeAspect="1" noChangeArrowheads="1"/>
                          </pic:cNvPicPr>
                        </pic:nvPicPr>
                        <pic:blipFill>
                          <a:blip r:embed="rId30" cstate="print">
                            <a:extLst>
                              <a:ext uri="{28A0092B-C50C-407E-A947-70E740481C1C}">
                                <a14:useLocalDpi xmlns:a14="http://schemas.microsoft.com/office/drawing/2010/main" val="0"/>
                              </a:ext>
                            </a:extLst>
                          </a:blip>
                          <a:srcRect b="10909"/>
                          <a:stretch>
                            <a:fillRect/>
                          </a:stretch>
                        </pic:blipFill>
                        <pic:spPr bwMode="auto">
                          <a:xfrm>
                            <a:off x="0" y="0"/>
                            <a:ext cx="1168904" cy="697978"/>
                          </a:xfrm>
                          <a:prstGeom prst="rect">
                            <a:avLst/>
                          </a:prstGeom>
                          <a:noFill/>
                          <a:ln>
                            <a:noFill/>
                          </a:ln>
                        </pic:spPr>
                      </pic:pic>
                    </a:graphicData>
                  </a:graphic>
                </wp:inline>
              </w:drawing>
            </w:r>
          </w:p>
        </w:tc>
      </w:tr>
    </w:tbl>
    <w:p w14:paraId="53C9BB05" w14:textId="77777777" w:rsidR="0053543D" w:rsidRPr="007A15EB" w:rsidRDefault="0053543D" w:rsidP="00E35D78">
      <w:pPr>
        <w:jc w:val="center"/>
        <w:rPr>
          <w:sz w:val="20"/>
        </w:rPr>
      </w:pPr>
      <w:bookmarkStart w:id="41" w:name="_Toc104222666"/>
    </w:p>
    <w:p w14:paraId="64A8727D" w14:textId="77777777" w:rsidR="00D04BC1" w:rsidRPr="007A15EB" w:rsidRDefault="00D04BC1" w:rsidP="00D04BC1">
      <w:pPr>
        <w:pStyle w:val="Ttulo2"/>
        <w:keepLines w:val="0"/>
        <w:numPr>
          <w:ilvl w:val="0"/>
          <w:numId w:val="0"/>
        </w:numPr>
        <w:ind w:left="578"/>
        <w:contextualSpacing w:val="0"/>
        <w:rPr>
          <w:rFonts w:ascii="Arial Narrow" w:hAnsi="Arial Narrow"/>
          <w:sz w:val="22"/>
          <w:szCs w:val="22"/>
        </w:rPr>
      </w:pPr>
    </w:p>
    <w:p w14:paraId="10D5A1DB" w14:textId="77777777" w:rsidR="00EC02A7" w:rsidRPr="007A15EB" w:rsidRDefault="00EC02A7" w:rsidP="00EC02A7">
      <w:pPr>
        <w:pStyle w:val="Ttulo2"/>
        <w:keepLines w:val="0"/>
        <w:tabs>
          <w:tab w:val="num" w:pos="2278"/>
        </w:tabs>
        <w:contextualSpacing w:val="0"/>
        <w:rPr>
          <w:rFonts w:ascii="Arial Narrow" w:hAnsi="Arial Narrow"/>
          <w:sz w:val="22"/>
          <w:szCs w:val="22"/>
        </w:rPr>
      </w:pPr>
      <w:bookmarkStart w:id="42" w:name="_Toc159370611"/>
      <w:r w:rsidRPr="007A15EB">
        <w:rPr>
          <w:rFonts w:ascii="Arial Narrow" w:hAnsi="Arial Narrow"/>
          <w:sz w:val="22"/>
          <w:szCs w:val="22"/>
        </w:rPr>
        <w:t>PLAN OPERATIVO PARA LA ATENCIÓN DE EMERGENCIAS AMBIENTALES</w:t>
      </w:r>
      <w:bookmarkEnd w:id="41"/>
      <w:bookmarkEnd w:id="42"/>
    </w:p>
    <w:p w14:paraId="6EAF186F" w14:textId="77777777" w:rsidR="00EC02A7" w:rsidRPr="007A15EB" w:rsidRDefault="00EC02A7" w:rsidP="00EC02A7">
      <w:pPr>
        <w:rPr>
          <w:rFonts w:ascii="Arial Narrow" w:hAnsi="Arial Narrow" w:cs="Arial"/>
          <w:sz w:val="22"/>
          <w:lang w:val="es-MX"/>
        </w:rPr>
      </w:pPr>
    </w:p>
    <w:p w14:paraId="4E495E46" w14:textId="77777777" w:rsidR="00EC02A7" w:rsidRPr="007A15EB" w:rsidRDefault="00EC02A7" w:rsidP="00EC02A7">
      <w:pPr>
        <w:rPr>
          <w:rFonts w:ascii="Arial Narrow" w:hAnsi="Arial Narrow" w:cs="Arial"/>
          <w:sz w:val="22"/>
          <w:lang w:val="es-MX"/>
        </w:rPr>
      </w:pPr>
      <w:r w:rsidRPr="007A15EB">
        <w:rPr>
          <w:rFonts w:ascii="Arial Narrow" w:hAnsi="Arial Narrow" w:cs="Arial"/>
          <w:sz w:val="22"/>
          <w:lang w:val="es-MX"/>
        </w:rPr>
        <w:t xml:space="preserve">Para el control de una emergencia ambiental que se produzca durante el funcionamiento de alguna de las actividades en la Superintendencia de Industria y Comercio, se presenta este capítulo con el propósito de conocer cuál es el procedimiento que se debe llevar a cabo en caso de que se materialice alguna de las emergencias ambientales identificadas en la Entidad. </w:t>
      </w:r>
    </w:p>
    <w:p w14:paraId="6FB27852" w14:textId="77777777" w:rsidR="00EC02A7" w:rsidRPr="007A15EB" w:rsidRDefault="00EC02A7" w:rsidP="00EC02A7">
      <w:pPr>
        <w:pStyle w:val="Ttulo2"/>
        <w:keepLines w:val="0"/>
        <w:tabs>
          <w:tab w:val="num" w:pos="2278"/>
        </w:tabs>
        <w:spacing w:before="240" w:after="60"/>
        <w:contextualSpacing w:val="0"/>
        <w:rPr>
          <w:rFonts w:ascii="Arial Narrow" w:hAnsi="Arial Narrow"/>
          <w:sz w:val="22"/>
          <w:szCs w:val="22"/>
        </w:rPr>
      </w:pPr>
      <w:bookmarkStart w:id="43" w:name="_Toc104222667"/>
      <w:bookmarkStart w:id="44" w:name="_Toc159370612"/>
      <w:r w:rsidRPr="007A15EB">
        <w:rPr>
          <w:rFonts w:ascii="Arial Narrow" w:hAnsi="Arial Narrow"/>
          <w:sz w:val="22"/>
          <w:szCs w:val="22"/>
        </w:rPr>
        <w:t>NIVELES DE ALERTA Y ACTIVACIÓN DE CADENA DE COMUNICACIÓN</w:t>
      </w:r>
      <w:bookmarkEnd w:id="43"/>
      <w:bookmarkEnd w:id="44"/>
      <w:r w:rsidRPr="007A15EB">
        <w:rPr>
          <w:rFonts w:ascii="Arial Narrow" w:hAnsi="Arial Narrow"/>
          <w:sz w:val="22"/>
          <w:szCs w:val="22"/>
        </w:rPr>
        <w:t xml:space="preserve"> </w:t>
      </w:r>
    </w:p>
    <w:p w14:paraId="2CBEDA46" w14:textId="77777777" w:rsidR="00EC02A7" w:rsidRPr="007A15EB" w:rsidRDefault="00EC02A7" w:rsidP="00EC02A7">
      <w:pPr>
        <w:rPr>
          <w:rFonts w:ascii="Arial Narrow" w:hAnsi="Arial Narrow" w:cs="Arial"/>
          <w:sz w:val="22"/>
          <w:lang w:eastAsia="es-CO"/>
        </w:rPr>
      </w:pPr>
    </w:p>
    <w:p w14:paraId="30C88C44" w14:textId="77777777" w:rsidR="00EC02A7" w:rsidRPr="007A15EB" w:rsidRDefault="00EC02A7" w:rsidP="00EC02A7">
      <w:pPr>
        <w:rPr>
          <w:rFonts w:ascii="Arial Narrow" w:hAnsi="Arial Narrow" w:cs="Arial"/>
          <w:sz w:val="22"/>
          <w:lang w:eastAsia="es-CO"/>
        </w:rPr>
      </w:pPr>
      <w:r w:rsidRPr="007A15EB">
        <w:rPr>
          <w:rFonts w:ascii="Arial Narrow" w:hAnsi="Arial Narrow" w:cs="Arial"/>
          <w:sz w:val="22"/>
          <w:lang w:eastAsia="es-CO"/>
        </w:rPr>
        <w:t>Es importante conocer los niveles de alerta de manera que no se generen alteraciones o falsas alarmas en el personal y así dar una respuesta óptima, en el caso de la SIC se cuenta con tres niveles de emergencia:</w:t>
      </w:r>
    </w:p>
    <w:p w14:paraId="18B9E891" w14:textId="77777777" w:rsidR="00EC02A7" w:rsidRPr="007A15EB" w:rsidRDefault="00EC02A7" w:rsidP="00EC02A7">
      <w:pPr>
        <w:rPr>
          <w:rFonts w:ascii="Arial Narrow" w:hAnsi="Arial Narrow" w:cs="Arial"/>
          <w:sz w:val="22"/>
          <w:lang w:eastAsia="es-CO"/>
        </w:rPr>
      </w:pPr>
    </w:p>
    <w:p w14:paraId="2F1BD0AD" w14:textId="77777777" w:rsidR="00EC02A7" w:rsidRPr="007A15EB" w:rsidRDefault="00EC02A7" w:rsidP="00300571">
      <w:pPr>
        <w:pStyle w:val="Prrafodelista"/>
        <w:numPr>
          <w:ilvl w:val="0"/>
          <w:numId w:val="2"/>
        </w:numPr>
        <w:contextualSpacing w:val="0"/>
        <w:rPr>
          <w:rFonts w:ascii="Arial Narrow" w:hAnsi="Arial Narrow" w:cs="Arial"/>
          <w:sz w:val="22"/>
          <w:lang w:eastAsia="es-CO"/>
        </w:rPr>
      </w:pPr>
      <w:r w:rsidRPr="007A15EB">
        <w:rPr>
          <w:rFonts w:ascii="Arial Narrow" w:hAnsi="Arial Narrow" w:cs="Arial"/>
          <w:b/>
          <w:sz w:val="22"/>
          <w:lang w:eastAsia="es-CO"/>
        </w:rPr>
        <w:t>Nivel 1</w:t>
      </w:r>
      <w:r w:rsidRPr="007A15EB">
        <w:rPr>
          <w:rFonts w:ascii="Arial Narrow" w:hAnsi="Arial Narrow" w:cs="Arial"/>
          <w:sz w:val="22"/>
          <w:lang w:eastAsia="es-CO"/>
        </w:rPr>
        <w:t xml:space="preserve">: Nivel de emergencia que puede ser controlado por el personal de operación normal del área. </w:t>
      </w:r>
    </w:p>
    <w:p w14:paraId="59215A0F" w14:textId="77777777" w:rsidR="00EC02A7" w:rsidRPr="007A15EB" w:rsidRDefault="00EC02A7" w:rsidP="00EC02A7">
      <w:pPr>
        <w:pStyle w:val="Prrafodelista"/>
        <w:rPr>
          <w:rFonts w:ascii="Arial Narrow" w:hAnsi="Arial Narrow" w:cs="Arial"/>
          <w:sz w:val="22"/>
          <w:lang w:eastAsia="es-CO"/>
        </w:rPr>
      </w:pPr>
    </w:p>
    <w:p w14:paraId="6F88C9C9" w14:textId="77777777" w:rsidR="00EC02A7" w:rsidRPr="007A15EB" w:rsidRDefault="00EC02A7" w:rsidP="00300571">
      <w:pPr>
        <w:pStyle w:val="Prrafodelista"/>
        <w:numPr>
          <w:ilvl w:val="0"/>
          <w:numId w:val="2"/>
        </w:numPr>
        <w:contextualSpacing w:val="0"/>
        <w:rPr>
          <w:rFonts w:ascii="Arial Narrow" w:hAnsi="Arial Narrow" w:cs="Arial"/>
          <w:sz w:val="22"/>
          <w:lang w:eastAsia="es-CO"/>
        </w:rPr>
      </w:pPr>
      <w:r w:rsidRPr="007A15EB">
        <w:rPr>
          <w:rFonts w:ascii="Arial Narrow" w:hAnsi="Arial Narrow" w:cs="Arial"/>
          <w:b/>
          <w:sz w:val="22"/>
          <w:lang w:eastAsia="es-CO"/>
        </w:rPr>
        <w:t>Nivel 2:</w:t>
      </w:r>
      <w:r w:rsidRPr="007A15EB">
        <w:rPr>
          <w:rFonts w:ascii="Arial Narrow" w:hAnsi="Arial Narrow" w:cs="Arial"/>
          <w:sz w:val="22"/>
          <w:lang w:eastAsia="es-CO"/>
        </w:rPr>
        <w:t xml:space="preserve"> Nivel de emergencia de mediana envergadura, la cual necesita la activación de la cadena de comunicación para informar a los responsables sobre la situación. </w:t>
      </w:r>
    </w:p>
    <w:p w14:paraId="6DB22A24" w14:textId="77777777" w:rsidR="00EC02A7" w:rsidRPr="007A15EB" w:rsidRDefault="00EC02A7" w:rsidP="00EC02A7">
      <w:pPr>
        <w:rPr>
          <w:rFonts w:ascii="Arial Narrow" w:hAnsi="Arial Narrow" w:cs="Arial"/>
          <w:sz w:val="22"/>
          <w:lang w:eastAsia="es-CO"/>
        </w:rPr>
      </w:pPr>
    </w:p>
    <w:p w14:paraId="74E14464" w14:textId="14154BC0" w:rsidR="007306A8" w:rsidRPr="007A15EB" w:rsidRDefault="00EC02A7" w:rsidP="0053543D">
      <w:pPr>
        <w:pStyle w:val="Prrafodelista"/>
        <w:numPr>
          <w:ilvl w:val="0"/>
          <w:numId w:val="2"/>
        </w:numPr>
        <w:contextualSpacing w:val="0"/>
        <w:rPr>
          <w:rFonts w:ascii="Arial Narrow" w:hAnsi="Arial Narrow" w:cs="Arial"/>
          <w:sz w:val="22"/>
          <w:lang w:eastAsia="es-CO"/>
        </w:rPr>
      </w:pPr>
      <w:r w:rsidRPr="007A15EB">
        <w:rPr>
          <w:rFonts w:ascii="Arial Narrow" w:hAnsi="Arial Narrow" w:cs="Arial"/>
          <w:b/>
          <w:sz w:val="22"/>
          <w:lang w:eastAsia="es-CO"/>
        </w:rPr>
        <w:t>Nivel 3:</w:t>
      </w:r>
      <w:r w:rsidRPr="007A15EB">
        <w:rPr>
          <w:rFonts w:ascii="Arial Narrow" w:hAnsi="Arial Narrow" w:cs="Arial"/>
          <w:sz w:val="22"/>
          <w:lang w:eastAsia="es-CO"/>
        </w:rPr>
        <w:t xml:space="preserve"> Nivel para el caso de que se presente una emergencia ambiental de gran envergadura, el coordinador de la brigada de la Entidad deberá llamar a los organismos externos encargados para que atiendan la emergencia.</w:t>
      </w:r>
    </w:p>
    <w:p w14:paraId="1007CA10" w14:textId="77777777" w:rsidR="0053543D" w:rsidRPr="007A15EB" w:rsidRDefault="0053543D" w:rsidP="0053543D">
      <w:pPr>
        <w:pStyle w:val="Prrafodelista"/>
        <w:contextualSpacing w:val="0"/>
        <w:rPr>
          <w:rFonts w:ascii="Arial Narrow" w:hAnsi="Arial Narrow" w:cs="Arial"/>
          <w:sz w:val="22"/>
          <w:lang w:eastAsia="es-CO"/>
        </w:rPr>
      </w:pPr>
    </w:p>
    <w:tbl>
      <w:tblPr>
        <w:tblW w:w="64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341"/>
        <w:gridCol w:w="1109"/>
      </w:tblGrid>
      <w:tr w:rsidR="007A15EB" w:rsidRPr="007A15EB" w14:paraId="78A0DD38" w14:textId="77777777" w:rsidTr="007306A8">
        <w:trPr>
          <w:trHeight w:val="53"/>
          <w:tblHeader/>
          <w:jc w:val="center"/>
        </w:trPr>
        <w:tc>
          <w:tcPr>
            <w:tcW w:w="5341"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3DBBFE53" w14:textId="77777777" w:rsidR="00EC02A7" w:rsidRPr="007A15EB" w:rsidRDefault="00EC02A7" w:rsidP="00EC02A7">
            <w:pPr>
              <w:suppressAutoHyphens/>
              <w:overflowPunct w:val="0"/>
              <w:autoSpaceDE w:val="0"/>
              <w:jc w:val="center"/>
              <w:textAlignment w:val="baseline"/>
              <w:rPr>
                <w:rFonts w:ascii="Arial Narrow" w:hAnsi="Arial Narrow" w:cs="Arial"/>
                <w:b/>
                <w:sz w:val="18"/>
              </w:rPr>
            </w:pPr>
            <w:r w:rsidRPr="007A15EB">
              <w:rPr>
                <w:rFonts w:ascii="Arial Narrow" w:hAnsi="Arial Narrow" w:cs="Arial"/>
                <w:b/>
                <w:sz w:val="18"/>
              </w:rPr>
              <w:t>ORGANISMO</w:t>
            </w:r>
          </w:p>
        </w:tc>
        <w:tc>
          <w:tcPr>
            <w:tcW w:w="1109" w:type="dxa"/>
            <w:tcBorders>
              <w:top w:val="single" w:sz="4" w:space="0" w:color="auto"/>
              <w:left w:val="single" w:sz="4" w:space="0" w:color="auto"/>
              <w:bottom w:val="single" w:sz="4" w:space="0" w:color="auto"/>
              <w:right w:val="single" w:sz="4" w:space="0" w:color="auto"/>
            </w:tcBorders>
            <w:shd w:val="clear" w:color="auto" w:fill="DDD9C3" w:themeFill="background2" w:themeFillShade="E6"/>
            <w:vAlign w:val="center"/>
          </w:tcPr>
          <w:p w14:paraId="70188B31" w14:textId="77777777" w:rsidR="00EC02A7" w:rsidRPr="007A15EB" w:rsidRDefault="00EC02A7" w:rsidP="00EC02A7">
            <w:pPr>
              <w:suppressAutoHyphens/>
              <w:overflowPunct w:val="0"/>
              <w:autoSpaceDE w:val="0"/>
              <w:jc w:val="center"/>
              <w:textAlignment w:val="baseline"/>
              <w:rPr>
                <w:rFonts w:ascii="Arial Narrow" w:hAnsi="Arial Narrow" w:cs="Arial"/>
                <w:b/>
                <w:sz w:val="18"/>
              </w:rPr>
            </w:pPr>
            <w:r w:rsidRPr="007A15EB">
              <w:rPr>
                <w:rFonts w:ascii="Arial Narrow" w:hAnsi="Arial Narrow" w:cs="Arial"/>
                <w:b/>
                <w:sz w:val="18"/>
              </w:rPr>
              <w:t>TELÉFONO</w:t>
            </w:r>
          </w:p>
        </w:tc>
      </w:tr>
      <w:tr w:rsidR="007A15EB" w:rsidRPr="007A15EB" w14:paraId="096AEB1B" w14:textId="77777777" w:rsidTr="00EC02A7">
        <w:trPr>
          <w:trHeight w:val="11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4E53A873" w14:textId="77777777" w:rsidR="00EC02A7" w:rsidRPr="007A15EB" w:rsidRDefault="00EC02A7" w:rsidP="00EC02A7">
            <w:pPr>
              <w:suppressAutoHyphens/>
              <w:overflowPunct w:val="0"/>
              <w:autoSpaceDE w:val="0"/>
              <w:jc w:val="left"/>
              <w:textAlignment w:val="baseline"/>
              <w:rPr>
                <w:rFonts w:ascii="Arial Narrow" w:hAnsi="Arial Narrow" w:cs="Arial"/>
                <w:sz w:val="18"/>
              </w:rPr>
            </w:pPr>
            <w:r w:rsidRPr="007A15EB">
              <w:rPr>
                <w:rFonts w:ascii="Arial Narrow" w:hAnsi="Arial Narrow" w:cs="Arial"/>
                <w:sz w:val="18"/>
              </w:rPr>
              <w:t xml:space="preserve">Línea de emergencia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A722E66" w14:textId="77777777" w:rsidR="00EC02A7" w:rsidRPr="007A15EB" w:rsidRDefault="00EC02A7" w:rsidP="00EC02A7">
            <w:pPr>
              <w:suppressAutoHyphens/>
              <w:overflowPunct w:val="0"/>
              <w:autoSpaceDE w:val="0"/>
              <w:jc w:val="center"/>
              <w:textAlignment w:val="baseline"/>
              <w:rPr>
                <w:rFonts w:ascii="Arial Narrow" w:hAnsi="Arial Narrow" w:cs="Arial"/>
                <w:sz w:val="18"/>
              </w:rPr>
            </w:pPr>
            <w:r w:rsidRPr="007A15EB">
              <w:rPr>
                <w:rFonts w:ascii="Arial Narrow" w:hAnsi="Arial Narrow" w:cs="Arial"/>
                <w:sz w:val="18"/>
              </w:rPr>
              <w:t>123</w:t>
            </w:r>
          </w:p>
        </w:tc>
      </w:tr>
      <w:tr w:rsidR="007A15EB" w:rsidRPr="007A15EB" w14:paraId="7D72551F" w14:textId="77777777" w:rsidTr="00EC02A7">
        <w:trPr>
          <w:trHeight w:val="177"/>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65CA1B96" w14:textId="77777777" w:rsidR="00EC02A7" w:rsidRPr="007A15EB" w:rsidRDefault="00EC02A7" w:rsidP="00EC02A7">
            <w:pPr>
              <w:suppressAutoHyphens/>
              <w:overflowPunct w:val="0"/>
              <w:autoSpaceDE w:val="0"/>
              <w:jc w:val="left"/>
              <w:textAlignment w:val="baseline"/>
              <w:rPr>
                <w:rFonts w:ascii="Arial Narrow" w:hAnsi="Arial Narrow" w:cs="Arial"/>
                <w:sz w:val="18"/>
              </w:rPr>
            </w:pPr>
            <w:r w:rsidRPr="007A15EB">
              <w:rPr>
                <w:rFonts w:ascii="Arial Narrow" w:hAnsi="Arial Narrow" w:cs="Arial"/>
                <w:sz w:val="18"/>
              </w:rPr>
              <w:t xml:space="preserve">Cuerpo Oficial de bomberos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15912CDA" w14:textId="77777777" w:rsidR="00EC02A7" w:rsidRPr="007A15EB" w:rsidRDefault="00EC02A7" w:rsidP="00EC02A7">
            <w:pPr>
              <w:suppressAutoHyphens/>
              <w:overflowPunct w:val="0"/>
              <w:autoSpaceDE w:val="0"/>
              <w:jc w:val="center"/>
              <w:textAlignment w:val="baseline"/>
              <w:rPr>
                <w:rFonts w:ascii="Arial Narrow" w:hAnsi="Arial Narrow" w:cs="Arial"/>
                <w:sz w:val="18"/>
              </w:rPr>
            </w:pPr>
            <w:r w:rsidRPr="007A15EB">
              <w:rPr>
                <w:rFonts w:ascii="Arial Narrow" w:hAnsi="Arial Narrow" w:cs="Arial"/>
                <w:sz w:val="18"/>
              </w:rPr>
              <w:t>119</w:t>
            </w:r>
          </w:p>
        </w:tc>
      </w:tr>
      <w:tr w:rsidR="007A15EB" w:rsidRPr="007A15EB" w14:paraId="77F431F4" w14:textId="77777777" w:rsidTr="00EC02A7">
        <w:trPr>
          <w:trHeight w:val="23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63893BA" w14:textId="77777777" w:rsidR="00EC02A7" w:rsidRPr="007A15EB" w:rsidRDefault="00EC02A7" w:rsidP="00EC02A7">
            <w:pPr>
              <w:suppressAutoHyphens/>
              <w:overflowPunct w:val="0"/>
              <w:autoSpaceDE w:val="0"/>
              <w:jc w:val="left"/>
              <w:textAlignment w:val="baseline"/>
              <w:rPr>
                <w:rFonts w:ascii="Arial Narrow" w:hAnsi="Arial Narrow" w:cs="Arial"/>
                <w:sz w:val="18"/>
              </w:rPr>
            </w:pPr>
            <w:r w:rsidRPr="007A15EB">
              <w:rPr>
                <w:rFonts w:ascii="Arial Narrow" w:hAnsi="Arial Narrow" w:cs="Arial"/>
                <w:sz w:val="18"/>
              </w:rPr>
              <w:t xml:space="preserve">Policía Metropolitana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63881E03" w14:textId="77777777" w:rsidR="00EC02A7" w:rsidRPr="007A15EB" w:rsidRDefault="00EC02A7" w:rsidP="00EC02A7">
            <w:pPr>
              <w:suppressAutoHyphens/>
              <w:overflowPunct w:val="0"/>
              <w:autoSpaceDE w:val="0"/>
              <w:jc w:val="center"/>
              <w:textAlignment w:val="baseline"/>
              <w:rPr>
                <w:rFonts w:ascii="Arial Narrow" w:hAnsi="Arial Narrow" w:cs="Arial"/>
                <w:sz w:val="18"/>
              </w:rPr>
            </w:pPr>
            <w:r w:rsidRPr="007A15EB">
              <w:rPr>
                <w:rFonts w:ascii="Arial Narrow" w:hAnsi="Arial Narrow" w:cs="Arial"/>
                <w:sz w:val="18"/>
              </w:rPr>
              <w:t>112</w:t>
            </w:r>
          </w:p>
        </w:tc>
      </w:tr>
      <w:tr w:rsidR="007A15EB" w:rsidRPr="007A15EB" w14:paraId="6D08F78E" w14:textId="77777777" w:rsidTr="00EC02A7">
        <w:trPr>
          <w:trHeight w:val="128"/>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6E2D47D0" w14:textId="77777777" w:rsidR="00EC02A7" w:rsidRPr="007A15EB" w:rsidRDefault="00EC02A7" w:rsidP="00EC02A7">
            <w:pPr>
              <w:suppressAutoHyphens/>
              <w:overflowPunct w:val="0"/>
              <w:autoSpaceDE w:val="0"/>
              <w:jc w:val="left"/>
              <w:textAlignment w:val="baseline"/>
              <w:rPr>
                <w:rFonts w:ascii="Arial Narrow" w:hAnsi="Arial Narrow" w:cs="Arial"/>
                <w:sz w:val="18"/>
              </w:rPr>
            </w:pPr>
            <w:r w:rsidRPr="007A15EB">
              <w:rPr>
                <w:rFonts w:ascii="Arial Narrow" w:hAnsi="Arial Narrow" w:cs="Arial"/>
                <w:sz w:val="18"/>
              </w:rPr>
              <w:t>Defensa Civil</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5A28DF3C" w14:textId="77777777" w:rsidR="00EC02A7" w:rsidRPr="007A15EB" w:rsidRDefault="00EC02A7" w:rsidP="00EC02A7">
            <w:pPr>
              <w:suppressAutoHyphens/>
              <w:overflowPunct w:val="0"/>
              <w:autoSpaceDE w:val="0"/>
              <w:jc w:val="center"/>
              <w:textAlignment w:val="baseline"/>
              <w:rPr>
                <w:rFonts w:ascii="Arial Narrow" w:hAnsi="Arial Narrow" w:cs="Arial"/>
                <w:sz w:val="18"/>
              </w:rPr>
            </w:pPr>
            <w:r w:rsidRPr="007A15EB">
              <w:rPr>
                <w:rFonts w:ascii="Arial Narrow" w:hAnsi="Arial Narrow" w:cs="Arial"/>
                <w:sz w:val="18"/>
              </w:rPr>
              <w:t>144</w:t>
            </w:r>
          </w:p>
        </w:tc>
      </w:tr>
      <w:tr w:rsidR="007A15EB" w:rsidRPr="007A15EB" w14:paraId="3392C70D" w14:textId="77777777" w:rsidTr="00EC02A7">
        <w:trPr>
          <w:trHeight w:val="60"/>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0C0DFEF8" w14:textId="77777777" w:rsidR="00EC02A7" w:rsidRPr="007A15EB" w:rsidRDefault="00EC02A7" w:rsidP="00EC02A7">
            <w:pPr>
              <w:suppressAutoHyphens/>
              <w:overflowPunct w:val="0"/>
              <w:autoSpaceDE w:val="0"/>
              <w:jc w:val="left"/>
              <w:textAlignment w:val="baseline"/>
              <w:rPr>
                <w:rFonts w:ascii="Arial Narrow" w:hAnsi="Arial Narrow" w:cs="Arial"/>
                <w:sz w:val="18"/>
              </w:rPr>
            </w:pPr>
            <w:r w:rsidRPr="007A15EB">
              <w:rPr>
                <w:rFonts w:ascii="Arial Narrow" w:hAnsi="Arial Narrow" w:cs="Arial"/>
                <w:sz w:val="18"/>
              </w:rPr>
              <w:t xml:space="preserve">Empresa de Acueducto, Alcantarillado y Aseo de Bogotá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0FFB37A7" w14:textId="77777777" w:rsidR="00EC02A7" w:rsidRPr="007A15EB" w:rsidRDefault="00EC02A7" w:rsidP="00EC02A7">
            <w:pPr>
              <w:suppressAutoHyphens/>
              <w:overflowPunct w:val="0"/>
              <w:autoSpaceDE w:val="0"/>
              <w:jc w:val="center"/>
              <w:textAlignment w:val="baseline"/>
              <w:rPr>
                <w:rFonts w:ascii="Arial Narrow" w:hAnsi="Arial Narrow" w:cs="Arial"/>
                <w:sz w:val="18"/>
              </w:rPr>
            </w:pPr>
            <w:r w:rsidRPr="007A15EB">
              <w:rPr>
                <w:rFonts w:ascii="Arial Narrow" w:hAnsi="Arial Narrow" w:cs="Arial"/>
                <w:sz w:val="18"/>
              </w:rPr>
              <w:t>116</w:t>
            </w:r>
          </w:p>
        </w:tc>
      </w:tr>
      <w:tr w:rsidR="007A15EB" w:rsidRPr="007A15EB" w14:paraId="134D8DC9" w14:textId="77777777" w:rsidTr="00EC02A7">
        <w:trPr>
          <w:trHeight w:val="134"/>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0EB1F35" w14:textId="77777777" w:rsidR="00EC02A7" w:rsidRPr="007A15EB" w:rsidRDefault="00EC02A7" w:rsidP="00EC02A7">
            <w:pPr>
              <w:suppressAutoHyphens/>
              <w:overflowPunct w:val="0"/>
              <w:autoSpaceDE w:val="0"/>
              <w:jc w:val="left"/>
              <w:textAlignment w:val="baseline"/>
              <w:rPr>
                <w:rFonts w:ascii="Arial Narrow" w:hAnsi="Arial Narrow" w:cs="Arial"/>
                <w:sz w:val="18"/>
              </w:rPr>
            </w:pPr>
            <w:r w:rsidRPr="007A15EB">
              <w:rPr>
                <w:rFonts w:ascii="Arial Narrow" w:hAnsi="Arial Narrow" w:cs="Arial"/>
                <w:sz w:val="18"/>
              </w:rPr>
              <w:t xml:space="preserve">Atención a desastres IDIGER </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718F3CA" w14:textId="77777777" w:rsidR="00EC02A7" w:rsidRPr="007A15EB" w:rsidRDefault="00EC02A7" w:rsidP="00EC02A7">
            <w:pPr>
              <w:suppressAutoHyphens/>
              <w:overflowPunct w:val="0"/>
              <w:autoSpaceDE w:val="0"/>
              <w:jc w:val="center"/>
              <w:textAlignment w:val="baseline"/>
              <w:rPr>
                <w:rFonts w:ascii="Arial Narrow" w:hAnsi="Arial Narrow" w:cs="Arial"/>
                <w:sz w:val="18"/>
              </w:rPr>
            </w:pPr>
            <w:r w:rsidRPr="007A15EB">
              <w:rPr>
                <w:rFonts w:ascii="Arial Narrow" w:hAnsi="Arial Narrow" w:cs="Arial"/>
                <w:sz w:val="18"/>
              </w:rPr>
              <w:t>4292800</w:t>
            </w:r>
          </w:p>
        </w:tc>
      </w:tr>
      <w:tr w:rsidR="00EC02A7" w:rsidRPr="007A15EB" w14:paraId="573397AA" w14:textId="77777777" w:rsidTr="00EC02A7">
        <w:trPr>
          <w:trHeight w:val="53"/>
          <w:jc w:val="center"/>
        </w:trPr>
        <w:tc>
          <w:tcPr>
            <w:tcW w:w="5341" w:type="dxa"/>
            <w:tcBorders>
              <w:top w:val="single" w:sz="4" w:space="0" w:color="auto"/>
              <w:left w:val="single" w:sz="4" w:space="0" w:color="auto"/>
              <w:bottom w:val="single" w:sz="4" w:space="0" w:color="auto"/>
              <w:right w:val="single" w:sz="4" w:space="0" w:color="auto"/>
            </w:tcBorders>
            <w:shd w:val="clear" w:color="auto" w:fill="auto"/>
            <w:vAlign w:val="center"/>
          </w:tcPr>
          <w:p w14:paraId="2145262C" w14:textId="77777777" w:rsidR="00EC02A7" w:rsidRPr="007A15EB" w:rsidRDefault="00EC02A7" w:rsidP="00E35D78">
            <w:pPr>
              <w:rPr>
                <w:rFonts w:ascii="Arial Narrow" w:hAnsi="Arial Narrow" w:cs="Arial"/>
                <w:sz w:val="18"/>
                <w:lang w:val="es-MX"/>
              </w:rPr>
            </w:pPr>
            <w:r w:rsidRPr="007A15EB">
              <w:rPr>
                <w:rFonts w:ascii="Arial Narrow" w:hAnsi="Arial Narrow" w:cs="Arial"/>
                <w:sz w:val="18"/>
                <w:lang w:val="es-MX"/>
              </w:rPr>
              <w:t>Cruz Roja</w:t>
            </w:r>
          </w:p>
        </w:tc>
        <w:tc>
          <w:tcPr>
            <w:tcW w:w="1109" w:type="dxa"/>
            <w:tcBorders>
              <w:top w:val="single" w:sz="4" w:space="0" w:color="auto"/>
              <w:left w:val="single" w:sz="4" w:space="0" w:color="auto"/>
              <w:bottom w:val="single" w:sz="4" w:space="0" w:color="auto"/>
              <w:right w:val="single" w:sz="4" w:space="0" w:color="auto"/>
            </w:tcBorders>
            <w:shd w:val="clear" w:color="auto" w:fill="auto"/>
            <w:vAlign w:val="center"/>
          </w:tcPr>
          <w:p w14:paraId="74D62AC4" w14:textId="77777777" w:rsidR="00EC02A7" w:rsidRPr="007A15EB" w:rsidRDefault="00EC02A7" w:rsidP="00E35D78">
            <w:pPr>
              <w:jc w:val="center"/>
              <w:rPr>
                <w:rFonts w:ascii="Arial Narrow" w:hAnsi="Arial Narrow" w:cs="Arial"/>
                <w:sz w:val="18"/>
                <w:lang w:val="es-MX"/>
              </w:rPr>
            </w:pPr>
            <w:r w:rsidRPr="007A15EB">
              <w:rPr>
                <w:rFonts w:ascii="Arial Narrow" w:hAnsi="Arial Narrow" w:cs="Arial"/>
                <w:sz w:val="18"/>
                <w:lang w:val="es-MX"/>
              </w:rPr>
              <w:t>132</w:t>
            </w:r>
          </w:p>
        </w:tc>
      </w:tr>
    </w:tbl>
    <w:p w14:paraId="18E25970" w14:textId="77777777" w:rsidR="00470870" w:rsidRPr="007A15EB" w:rsidRDefault="00470870" w:rsidP="001C704F">
      <w:pPr>
        <w:pStyle w:val="Sinespaciado"/>
        <w:jc w:val="both"/>
        <w:rPr>
          <w:rFonts w:ascii="Arial Narrow" w:eastAsia="Times New Roman" w:hAnsi="Arial Narrow" w:cs="Arial"/>
          <w:lang w:eastAsia="es-CO"/>
        </w:rPr>
      </w:pPr>
      <w:bookmarkStart w:id="45" w:name="_Toc104222668"/>
    </w:p>
    <w:p w14:paraId="75E1367A" w14:textId="0C7FAB7C" w:rsidR="001C704F" w:rsidRPr="007A15EB" w:rsidRDefault="001C704F" w:rsidP="001C704F">
      <w:pPr>
        <w:pStyle w:val="Sinespaciado"/>
        <w:jc w:val="both"/>
        <w:rPr>
          <w:rFonts w:ascii="Arial Narrow" w:eastAsia="Times New Roman" w:hAnsi="Arial Narrow" w:cs="Arial"/>
          <w:lang w:eastAsia="es-CO"/>
        </w:rPr>
      </w:pPr>
      <w:r w:rsidRPr="007A15EB">
        <w:rPr>
          <w:rFonts w:ascii="Arial Narrow" w:eastAsia="Times New Roman" w:hAnsi="Arial Narrow" w:cs="Arial"/>
          <w:lang w:eastAsia="es-CO"/>
        </w:rPr>
        <w:t>Para la atención de las emergencias ambientales, se deberá activar la cadena de comunicación informando por medio telefónico, vía WhatsApp y/o a los brigadistas del área los cuales notificaran que tipo de emergencia es y el nivel de alerta a:</w:t>
      </w:r>
    </w:p>
    <w:p w14:paraId="61F50B98" w14:textId="10CABFAE" w:rsidR="00927520" w:rsidRPr="007A15EB" w:rsidRDefault="00927520" w:rsidP="001C704F">
      <w:pPr>
        <w:pStyle w:val="Sinespaciado"/>
        <w:jc w:val="both"/>
        <w:rPr>
          <w:rFonts w:ascii="Arial Narrow" w:eastAsia="Times New Roman" w:hAnsi="Arial Narrow" w:cs="Arial"/>
          <w:lang w:eastAsia="es-CO"/>
        </w:rPr>
      </w:pPr>
    </w:p>
    <w:tbl>
      <w:tblPr>
        <w:tblStyle w:val="Tablaconcuadrcula"/>
        <w:tblW w:w="6739"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685"/>
        <w:gridCol w:w="2206"/>
        <w:gridCol w:w="1163"/>
        <w:gridCol w:w="1685"/>
      </w:tblGrid>
      <w:tr w:rsidR="007A15EB" w:rsidRPr="007A15EB" w14:paraId="50CCED47" w14:textId="77777777" w:rsidTr="007530D4">
        <w:trPr>
          <w:trHeight w:val="380"/>
          <w:jc w:val="center"/>
        </w:trPr>
        <w:tc>
          <w:tcPr>
            <w:tcW w:w="1685" w:type="dxa"/>
            <w:shd w:val="clear" w:color="auto" w:fill="DDD9C3" w:themeFill="background2" w:themeFillShade="E6"/>
            <w:vAlign w:val="center"/>
          </w:tcPr>
          <w:p w14:paraId="69481D29" w14:textId="0F342804" w:rsidR="00927520" w:rsidRPr="007A15EB" w:rsidRDefault="00927520" w:rsidP="007530D4">
            <w:pPr>
              <w:pStyle w:val="Sinespaciado"/>
              <w:jc w:val="center"/>
              <w:rPr>
                <w:rFonts w:ascii="Arial Narrow" w:eastAsia="Times New Roman" w:hAnsi="Arial Narrow" w:cs="Arial"/>
                <w:b/>
                <w:bCs/>
                <w:sz w:val="18"/>
                <w:lang w:eastAsia="es-CO"/>
              </w:rPr>
            </w:pPr>
            <w:r w:rsidRPr="007A15EB">
              <w:rPr>
                <w:rFonts w:ascii="Arial Narrow" w:eastAsia="Times New Roman" w:hAnsi="Arial Narrow" w:cs="Arial"/>
                <w:b/>
                <w:bCs/>
                <w:sz w:val="18"/>
                <w:lang w:eastAsia="es-CO"/>
              </w:rPr>
              <w:t>Nombre y apellido brigadista</w:t>
            </w:r>
          </w:p>
        </w:tc>
        <w:tc>
          <w:tcPr>
            <w:tcW w:w="2206" w:type="dxa"/>
            <w:shd w:val="clear" w:color="auto" w:fill="DDD9C3" w:themeFill="background2" w:themeFillShade="E6"/>
            <w:vAlign w:val="center"/>
          </w:tcPr>
          <w:p w14:paraId="0E939D8B" w14:textId="207D4F4B" w:rsidR="00927520" w:rsidRPr="007A15EB" w:rsidRDefault="00927520" w:rsidP="00927520">
            <w:pPr>
              <w:pStyle w:val="Sinespaciado"/>
              <w:jc w:val="center"/>
              <w:rPr>
                <w:rFonts w:ascii="Arial Narrow" w:eastAsia="Times New Roman" w:hAnsi="Arial Narrow" w:cs="Arial"/>
                <w:b/>
                <w:bCs/>
                <w:sz w:val="18"/>
                <w:lang w:eastAsia="es-CO"/>
              </w:rPr>
            </w:pPr>
            <w:r w:rsidRPr="007A15EB">
              <w:rPr>
                <w:rFonts w:ascii="Arial Narrow" w:eastAsia="Times New Roman" w:hAnsi="Arial Narrow" w:cs="Arial"/>
                <w:b/>
                <w:bCs/>
                <w:sz w:val="18"/>
                <w:lang w:eastAsia="es-CO"/>
              </w:rPr>
              <w:t>Brigada</w:t>
            </w:r>
          </w:p>
        </w:tc>
        <w:tc>
          <w:tcPr>
            <w:tcW w:w="1163" w:type="dxa"/>
            <w:shd w:val="clear" w:color="auto" w:fill="DDD9C3" w:themeFill="background2" w:themeFillShade="E6"/>
            <w:vAlign w:val="center"/>
          </w:tcPr>
          <w:p w14:paraId="500F8356" w14:textId="411811FC" w:rsidR="00927520" w:rsidRPr="007A15EB" w:rsidRDefault="00927520" w:rsidP="00927520">
            <w:pPr>
              <w:pStyle w:val="Sinespaciado"/>
              <w:jc w:val="center"/>
              <w:rPr>
                <w:rFonts w:ascii="Arial Narrow" w:eastAsia="Times New Roman" w:hAnsi="Arial Narrow" w:cs="Arial"/>
                <w:b/>
                <w:bCs/>
                <w:sz w:val="18"/>
                <w:lang w:eastAsia="es-CO"/>
              </w:rPr>
            </w:pPr>
            <w:r w:rsidRPr="007A15EB">
              <w:rPr>
                <w:rFonts w:ascii="Arial Narrow" w:eastAsia="Times New Roman" w:hAnsi="Arial Narrow" w:cs="Arial"/>
                <w:b/>
                <w:bCs/>
                <w:sz w:val="18"/>
                <w:lang w:eastAsia="es-CO"/>
              </w:rPr>
              <w:t>Extensión</w:t>
            </w:r>
          </w:p>
        </w:tc>
        <w:tc>
          <w:tcPr>
            <w:tcW w:w="1685" w:type="dxa"/>
            <w:shd w:val="clear" w:color="auto" w:fill="DDD9C3" w:themeFill="background2" w:themeFillShade="E6"/>
            <w:vAlign w:val="center"/>
          </w:tcPr>
          <w:p w14:paraId="7E2E49AA" w14:textId="2DABCD1D" w:rsidR="00927520" w:rsidRPr="007A15EB" w:rsidRDefault="00927520" w:rsidP="00927520">
            <w:pPr>
              <w:pStyle w:val="Sinespaciado"/>
              <w:jc w:val="center"/>
              <w:rPr>
                <w:rFonts w:ascii="Arial Narrow" w:eastAsia="Times New Roman" w:hAnsi="Arial Narrow" w:cs="Arial"/>
                <w:b/>
                <w:bCs/>
                <w:sz w:val="18"/>
                <w:lang w:eastAsia="es-CO"/>
              </w:rPr>
            </w:pPr>
            <w:r w:rsidRPr="007A15EB">
              <w:rPr>
                <w:rFonts w:ascii="Arial Narrow" w:eastAsia="Times New Roman" w:hAnsi="Arial Narrow" w:cs="Arial"/>
                <w:b/>
                <w:bCs/>
                <w:sz w:val="18"/>
                <w:lang w:eastAsia="es-CO"/>
              </w:rPr>
              <w:t>Número de celular</w:t>
            </w:r>
          </w:p>
        </w:tc>
      </w:tr>
      <w:tr w:rsidR="007A15EB" w:rsidRPr="007A15EB" w14:paraId="3FF2B011" w14:textId="77777777" w:rsidTr="007530D4">
        <w:trPr>
          <w:trHeight w:val="178"/>
          <w:jc w:val="center"/>
        </w:trPr>
        <w:tc>
          <w:tcPr>
            <w:tcW w:w="1685" w:type="dxa"/>
          </w:tcPr>
          <w:p w14:paraId="60B793A2" w14:textId="791E0B2F" w:rsidR="00927520" w:rsidRPr="007A15EB" w:rsidRDefault="005462EF" w:rsidP="00927520">
            <w:pPr>
              <w:pStyle w:val="Sinespaciado"/>
              <w:jc w:val="center"/>
              <w:rPr>
                <w:rFonts w:ascii="Arial Narrow" w:eastAsia="Times New Roman" w:hAnsi="Arial Narrow" w:cs="Arial"/>
                <w:sz w:val="18"/>
                <w:lang w:eastAsia="es-CO"/>
              </w:rPr>
            </w:pPr>
            <w:r w:rsidRPr="007A15EB">
              <w:rPr>
                <w:rFonts w:ascii="Arial Narrow" w:eastAsia="Times New Roman" w:hAnsi="Arial Narrow" w:cs="Arial"/>
                <w:sz w:val="18"/>
                <w:lang w:eastAsia="es-CO"/>
              </w:rPr>
              <w:t>Fabián</w:t>
            </w:r>
            <w:r w:rsidR="00927520" w:rsidRPr="007A15EB">
              <w:rPr>
                <w:rFonts w:ascii="Arial Narrow" w:eastAsia="Times New Roman" w:hAnsi="Arial Narrow" w:cs="Arial"/>
                <w:sz w:val="18"/>
                <w:lang w:eastAsia="es-CO"/>
              </w:rPr>
              <w:t xml:space="preserve"> Chitiva</w:t>
            </w:r>
          </w:p>
        </w:tc>
        <w:tc>
          <w:tcPr>
            <w:tcW w:w="2206" w:type="dxa"/>
          </w:tcPr>
          <w:p w14:paraId="7DA79BB1" w14:textId="565934E4" w:rsidR="00927520" w:rsidRPr="007A15EB" w:rsidRDefault="00927520" w:rsidP="00927520">
            <w:pPr>
              <w:pStyle w:val="Sinespaciado"/>
              <w:jc w:val="center"/>
              <w:rPr>
                <w:rFonts w:ascii="Arial Narrow" w:eastAsia="Times New Roman" w:hAnsi="Arial Narrow" w:cs="Arial"/>
                <w:sz w:val="18"/>
                <w:lang w:eastAsia="es-CO"/>
              </w:rPr>
            </w:pPr>
            <w:r w:rsidRPr="007A15EB">
              <w:rPr>
                <w:rFonts w:ascii="Arial Narrow" w:eastAsia="Times New Roman" w:hAnsi="Arial Narrow" w:cs="Arial"/>
                <w:sz w:val="18"/>
                <w:lang w:eastAsia="es-CO"/>
              </w:rPr>
              <w:t>Líder brigada SIC</w:t>
            </w:r>
          </w:p>
        </w:tc>
        <w:tc>
          <w:tcPr>
            <w:tcW w:w="1163" w:type="dxa"/>
          </w:tcPr>
          <w:p w14:paraId="220CE072" w14:textId="493D4696" w:rsidR="00927520" w:rsidRPr="007A15EB" w:rsidRDefault="00927520" w:rsidP="00927520">
            <w:pPr>
              <w:pStyle w:val="Sinespaciado"/>
              <w:jc w:val="center"/>
              <w:rPr>
                <w:rFonts w:ascii="Arial Narrow" w:eastAsia="Times New Roman" w:hAnsi="Arial Narrow" w:cs="Arial"/>
                <w:sz w:val="18"/>
                <w:lang w:eastAsia="es-CO"/>
              </w:rPr>
            </w:pPr>
            <w:r w:rsidRPr="007A15EB">
              <w:rPr>
                <w:rFonts w:ascii="Arial Narrow" w:eastAsia="Times New Roman" w:hAnsi="Arial Narrow" w:cs="Arial"/>
                <w:sz w:val="18"/>
                <w:lang w:eastAsia="es-CO"/>
              </w:rPr>
              <w:t>10122</w:t>
            </w:r>
          </w:p>
        </w:tc>
        <w:tc>
          <w:tcPr>
            <w:tcW w:w="1685" w:type="dxa"/>
          </w:tcPr>
          <w:p w14:paraId="630B34BA" w14:textId="5EF0C8E2" w:rsidR="00927520" w:rsidRPr="007A15EB" w:rsidRDefault="00927520" w:rsidP="00927520">
            <w:pPr>
              <w:pStyle w:val="Sinespaciado"/>
              <w:jc w:val="center"/>
              <w:rPr>
                <w:rFonts w:ascii="Arial Narrow" w:eastAsia="Times New Roman" w:hAnsi="Arial Narrow" w:cs="Arial"/>
                <w:sz w:val="18"/>
                <w:lang w:eastAsia="es-CO"/>
              </w:rPr>
            </w:pPr>
            <w:r w:rsidRPr="007A15EB">
              <w:rPr>
                <w:rFonts w:ascii="Arial Narrow" w:eastAsia="Times New Roman" w:hAnsi="Arial Narrow" w:cs="Arial"/>
                <w:sz w:val="18"/>
                <w:lang w:eastAsia="es-CO"/>
              </w:rPr>
              <w:t>3134929071</w:t>
            </w:r>
          </w:p>
        </w:tc>
      </w:tr>
      <w:tr w:rsidR="00927520" w:rsidRPr="007A15EB" w14:paraId="4E65DEEA" w14:textId="77777777" w:rsidTr="007530D4">
        <w:trPr>
          <w:trHeight w:val="190"/>
          <w:jc w:val="center"/>
        </w:trPr>
        <w:tc>
          <w:tcPr>
            <w:tcW w:w="1685" w:type="dxa"/>
          </w:tcPr>
          <w:p w14:paraId="5C59569D" w14:textId="62421FBF" w:rsidR="00927520" w:rsidRPr="007A15EB" w:rsidRDefault="00927520" w:rsidP="00927520">
            <w:pPr>
              <w:pStyle w:val="Sinespaciado"/>
              <w:jc w:val="center"/>
              <w:rPr>
                <w:rFonts w:ascii="Arial Narrow" w:eastAsia="Times New Roman" w:hAnsi="Arial Narrow" w:cs="Arial"/>
                <w:sz w:val="18"/>
                <w:lang w:eastAsia="es-CO"/>
              </w:rPr>
            </w:pPr>
            <w:r w:rsidRPr="007A15EB">
              <w:rPr>
                <w:rFonts w:ascii="Arial Narrow" w:eastAsia="Times New Roman" w:hAnsi="Arial Narrow" w:cs="Arial"/>
                <w:sz w:val="18"/>
                <w:lang w:eastAsia="es-CO"/>
              </w:rPr>
              <w:t>Mariana Torres</w:t>
            </w:r>
          </w:p>
        </w:tc>
        <w:tc>
          <w:tcPr>
            <w:tcW w:w="2206" w:type="dxa"/>
          </w:tcPr>
          <w:p w14:paraId="6A5CA817" w14:textId="7533EF9D" w:rsidR="00927520" w:rsidRPr="007A15EB" w:rsidRDefault="00927520" w:rsidP="00927520">
            <w:pPr>
              <w:pStyle w:val="Sinespaciado"/>
              <w:jc w:val="center"/>
              <w:rPr>
                <w:rFonts w:ascii="Arial Narrow" w:eastAsia="Times New Roman" w:hAnsi="Arial Narrow" w:cs="Arial"/>
                <w:sz w:val="18"/>
                <w:lang w:eastAsia="es-CO"/>
              </w:rPr>
            </w:pPr>
            <w:r w:rsidRPr="007A15EB">
              <w:rPr>
                <w:rFonts w:ascii="Arial Narrow" w:eastAsia="Times New Roman" w:hAnsi="Arial Narrow" w:cs="Arial"/>
                <w:sz w:val="18"/>
                <w:lang w:eastAsia="es-CO"/>
              </w:rPr>
              <w:t>Líder brigada AMBIENTAL</w:t>
            </w:r>
          </w:p>
        </w:tc>
        <w:tc>
          <w:tcPr>
            <w:tcW w:w="1163" w:type="dxa"/>
          </w:tcPr>
          <w:p w14:paraId="7FA95923" w14:textId="6390B9AB" w:rsidR="00927520" w:rsidRPr="007A15EB" w:rsidRDefault="00927520" w:rsidP="00927520">
            <w:pPr>
              <w:pStyle w:val="Sinespaciado"/>
              <w:jc w:val="center"/>
              <w:rPr>
                <w:rFonts w:ascii="Arial Narrow" w:eastAsia="Times New Roman" w:hAnsi="Arial Narrow" w:cs="Arial"/>
                <w:sz w:val="18"/>
                <w:lang w:eastAsia="es-CO"/>
              </w:rPr>
            </w:pPr>
            <w:r w:rsidRPr="007A15EB">
              <w:rPr>
                <w:rFonts w:ascii="Arial Narrow" w:eastAsia="Times New Roman" w:hAnsi="Arial Narrow" w:cs="Arial"/>
                <w:sz w:val="18"/>
                <w:lang w:eastAsia="es-CO"/>
              </w:rPr>
              <w:t>10165</w:t>
            </w:r>
          </w:p>
        </w:tc>
        <w:tc>
          <w:tcPr>
            <w:tcW w:w="1685" w:type="dxa"/>
          </w:tcPr>
          <w:p w14:paraId="1ECD8B4E" w14:textId="2D420B1C" w:rsidR="00927520" w:rsidRPr="007A15EB" w:rsidRDefault="00927520" w:rsidP="00927520">
            <w:pPr>
              <w:pStyle w:val="Sinespaciado"/>
              <w:jc w:val="center"/>
              <w:rPr>
                <w:rFonts w:ascii="Arial Narrow" w:eastAsia="Times New Roman" w:hAnsi="Arial Narrow" w:cs="Arial"/>
                <w:sz w:val="18"/>
                <w:lang w:eastAsia="es-CO"/>
              </w:rPr>
            </w:pPr>
            <w:r w:rsidRPr="007A15EB">
              <w:rPr>
                <w:rFonts w:ascii="Arial Narrow" w:eastAsia="Times New Roman" w:hAnsi="Arial Narrow" w:cs="Arial"/>
                <w:sz w:val="18"/>
                <w:lang w:eastAsia="es-CO"/>
              </w:rPr>
              <w:t>3204546715</w:t>
            </w:r>
          </w:p>
        </w:tc>
      </w:tr>
    </w:tbl>
    <w:p w14:paraId="14B0C072" w14:textId="77777777" w:rsidR="001C704F" w:rsidRPr="007A15EB" w:rsidRDefault="001C704F" w:rsidP="001C704F">
      <w:pPr>
        <w:pStyle w:val="Sinespaciado"/>
        <w:rPr>
          <w:rFonts w:ascii="Arial Narrow" w:eastAsia="Times New Roman" w:hAnsi="Arial Narrow" w:cs="Arial"/>
          <w:lang w:eastAsia="es-CO"/>
        </w:rPr>
      </w:pPr>
    </w:p>
    <w:p w14:paraId="5BD38EBC" w14:textId="77777777" w:rsidR="001C704F" w:rsidRPr="007A15EB" w:rsidRDefault="001C704F" w:rsidP="001C704F">
      <w:pPr>
        <w:pStyle w:val="Sinespaciado"/>
        <w:jc w:val="both"/>
        <w:rPr>
          <w:rFonts w:ascii="Arial Narrow" w:eastAsia="Times New Roman" w:hAnsi="Arial Narrow" w:cs="Arial"/>
          <w:lang w:eastAsia="es-CO"/>
        </w:rPr>
      </w:pPr>
      <w:r w:rsidRPr="007A15EB">
        <w:rPr>
          <w:rFonts w:ascii="Arial Narrow" w:eastAsia="Times New Roman" w:hAnsi="Arial Narrow" w:cs="Arial"/>
          <w:lang w:eastAsia="es-CO"/>
        </w:rPr>
        <w:t>Y ellos a su vez informaran al grupo de la brigada ambiental y designara al personal para que atiendan la emergencia ambiental, es importante tener en cuenta que los brigadistas que apoyen en la atención de la misma deben llegar al punto de la emergencia en un tiempo entre 3 a 5 minutos máximo.</w:t>
      </w:r>
    </w:p>
    <w:p w14:paraId="6061299D" w14:textId="77777777" w:rsidR="00EC02A7" w:rsidRPr="007A15EB" w:rsidRDefault="00EC02A7" w:rsidP="00EC02A7">
      <w:pPr>
        <w:pStyle w:val="Ttulo2"/>
        <w:keepLines w:val="0"/>
        <w:tabs>
          <w:tab w:val="num" w:pos="2278"/>
        </w:tabs>
        <w:spacing w:before="240" w:after="60"/>
        <w:contextualSpacing w:val="0"/>
        <w:rPr>
          <w:rFonts w:ascii="Arial Narrow" w:hAnsi="Arial Narrow"/>
          <w:sz w:val="22"/>
          <w:szCs w:val="22"/>
        </w:rPr>
      </w:pPr>
      <w:bookmarkStart w:id="46" w:name="_Toc159370613"/>
      <w:r w:rsidRPr="007A15EB">
        <w:rPr>
          <w:rFonts w:ascii="Arial Narrow" w:hAnsi="Arial Narrow"/>
          <w:sz w:val="22"/>
          <w:szCs w:val="22"/>
        </w:rPr>
        <w:t>PROCEDIMIENTO Y MEDIDAS A TOMAR PARA LA ATENCIÓN DE UNA EMERGENCIA AMBIENTAL</w:t>
      </w:r>
      <w:bookmarkEnd w:id="45"/>
      <w:bookmarkEnd w:id="46"/>
    </w:p>
    <w:p w14:paraId="0A86522A" w14:textId="77777777" w:rsidR="00EC02A7" w:rsidRPr="007A15EB" w:rsidRDefault="00EC02A7" w:rsidP="00EC02A7">
      <w:pPr>
        <w:jc w:val="center"/>
        <w:rPr>
          <w:rFonts w:ascii="Arial Narrow" w:hAnsi="Arial Narrow" w:cs="Arial"/>
          <w:sz w:val="22"/>
          <w:lang w:val="es-MX"/>
        </w:rPr>
      </w:pPr>
    </w:p>
    <w:p w14:paraId="5E0ADED6" w14:textId="1E9AC8AC" w:rsidR="00EC02A7" w:rsidRPr="007A15EB" w:rsidRDefault="00EC02A7" w:rsidP="0079365D">
      <w:pPr>
        <w:rPr>
          <w:rFonts w:ascii="Arial Narrow" w:hAnsi="Arial Narrow" w:cs="Arial"/>
          <w:sz w:val="22"/>
          <w:lang w:val="es-MX"/>
        </w:rPr>
      </w:pPr>
      <w:bookmarkStart w:id="47" w:name="_Hlk65661067"/>
      <w:r w:rsidRPr="007A15EB">
        <w:rPr>
          <w:rFonts w:ascii="Arial Narrow" w:hAnsi="Arial Narrow" w:cs="Arial"/>
          <w:sz w:val="22"/>
          <w:lang w:val="es-MX"/>
        </w:rPr>
        <w:t>En el momento de que una persona identifique alguna de las emergencias ambientales, deberá llevar a cabo el siguiente procedimiento</w:t>
      </w:r>
      <w:r w:rsidR="0079365D" w:rsidRPr="007A15EB">
        <w:rPr>
          <w:rFonts w:ascii="Arial Narrow" w:hAnsi="Arial Narrow" w:cs="Arial"/>
          <w:sz w:val="22"/>
          <w:lang w:val="es-MX"/>
        </w:rPr>
        <w:t xml:space="preserve"> y medidas a tomar para cada emergencia ambiental identificada</w:t>
      </w:r>
      <w:r w:rsidRPr="007A15EB">
        <w:rPr>
          <w:rFonts w:ascii="Arial Narrow" w:hAnsi="Arial Narrow" w:cs="Arial"/>
          <w:sz w:val="22"/>
          <w:lang w:val="es-MX"/>
        </w:rPr>
        <w:t>:</w:t>
      </w:r>
    </w:p>
    <w:p w14:paraId="730D1B7F" w14:textId="77777777" w:rsidR="00D04BC1" w:rsidRPr="007A15EB" w:rsidRDefault="00D04BC1" w:rsidP="0079365D">
      <w:pPr>
        <w:rPr>
          <w:rFonts w:ascii="Arial Narrow" w:hAnsi="Arial Narrow" w:cs="Arial"/>
          <w:sz w:val="22"/>
          <w:lang w:val="es-MX"/>
        </w:rPr>
      </w:pPr>
    </w:p>
    <w:tbl>
      <w:tblPr>
        <w:tblW w:w="100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8080"/>
      </w:tblGrid>
      <w:tr w:rsidR="007A15EB" w:rsidRPr="007A15EB" w14:paraId="291A7317" w14:textId="77777777" w:rsidTr="005462EF">
        <w:trPr>
          <w:trHeight w:val="240"/>
          <w:tblHeader/>
          <w:jc w:val="center"/>
        </w:trPr>
        <w:tc>
          <w:tcPr>
            <w:tcW w:w="10050" w:type="dxa"/>
            <w:gridSpan w:val="3"/>
            <w:shd w:val="clear" w:color="auto" w:fill="DDD9C3" w:themeFill="background2" w:themeFillShade="E6"/>
            <w:vAlign w:val="center"/>
          </w:tcPr>
          <w:bookmarkEnd w:id="47"/>
          <w:p w14:paraId="25E6FA3B" w14:textId="21B9CDBA" w:rsidR="00EC02A7" w:rsidRPr="007A15EB" w:rsidRDefault="0083648E" w:rsidP="00D04BC1">
            <w:pPr>
              <w:suppressAutoHyphens/>
              <w:overflowPunct w:val="0"/>
              <w:autoSpaceDE w:val="0"/>
              <w:jc w:val="center"/>
              <w:textAlignment w:val="baseline"/>
              <w:rPr>
                <w:rFonts w:ascii="Arial Narrow" w:hAnsi="Arial Narrow" w:cs="Arial"/>
                <w:b/>
                <w:sz w:val="18"/>
                <w:lang w:eastAsia="es-CO"/>
              </w:rPr>
            </w:pPr>
            <w:r w:rsidRPr="007A15EB">
              <w:rPr>
                <w:rFonts w:ascii="Arial Narrow" w:hAnsi="Arial Narrow" w:cs="Arial"/>
                <w:b/>
                <w:sz w:val="18"/>
                <w:lang w:eastAsia="es-CO"/>
              </w:rPr>
              <w:t>E</w:t>
            </w:r>
            <w:r w:rsidR="00EC02A7" w:rsidRPr="007A15EB">
              <w:rPr>
                <w:rFonts w:ascii="Arial Narrow" w:hAnsi="Arial Narrow" w:cs="Arial"/>
                <w:b/>
                <w:sz w:val="18"/>
                <w:lang w:eastAsia="es-CO"/>
              </w:rPr>
              <w:t>MERGENCIAS AMBIENTALES</w:t>
            </w:r>
          </w:p>
        </w:tc>
      </w:tr>
      <w:tr w:rsidR="007A15EB" w:rsidRPr="007A15EB" w14:paraId="5DD7CD16" w14:textId="77777777" w:rsidTr="005462EF">
        <w:trPr>
          <w:tblHeader/>
          <w:jc w:val="center"/>
        </w:trPr>
        <w:tc>
          <w:tcPr>
            <w:tcW w:w="552" w:type="dxa"/>
            <w:shd w:val="clear" w:color="auto" w:fill="DDD9C3" w:themeFill="background2" w:themeFillShade="E6"/>
            <w:vAlign w:val="center"/>
          </w:tcPr>
          <w:p w14:paraId="76BE0208" w14:textId="77777777" w:rsidR="00EC02A7" w:rsidRPr="007A15EB" w:rsidRDefault="00EC02A7" w:rsidP="00D04BC1">
            <w:pPr>
              <w:suppressAutoHyphens/>
              <w:overflowPunct w:val="0"/>
              <w:autoSpaceDE w:val="0"/>
              <w:jc w:val="center"/>
              <w:textAlignment w:val="baseline"/>
              <w:rPr>
                <w:rFonts w:ascii="Arial Narrow" w:hAnsi="Arial Narrow" w:cs="Arial"/>
                <w:b/>
                <w:sz w:val="18"/>
                <w:lang w:eastAsia="es-CO"/>
              </w:rPr>
            </w:pPr>
            <w:r w:rsidRPr="007A15EB">
              <w:rPr>
                <w:rFonts w:ascii="Arial Narrow" w:hAnsi="Arial Narrow" w:cs="Arial"/>
                <w:b/>
                <w:sz w:val="18"/>
                <w:lang w:eastAsia="es-CO"/>
              </w:rPr>
              <w:t>No.</w:t>
            </w:r>
          </w:p>
        </w:tc>
        <w:tc>
          <w:tcPr>
            <w:tcW w:w="1418" w:type="dxa"/>
            <w:shd w:val="clear" w:color="auto" w:fill="DDD9C3" w:themeFill="background2" w:themeFillShade="E6"/>
            <w:vAlign w:val="center"/>
          </w:tcPr>
          <w:p w14:paraId="7260F473" w14:textId="77777777" w:rsidR="00EC02A7" w:rsidRPr="007A15EB" w:rsidRDefault="00EC02A7" w:rsidP="00D04BC1">
            <w:pPr>
              <w:suppressAutoHyphens/>
              <w:overflowPunct w:val="0"/>
              <w:autoSpaceDE w:val="0"/>
              <w:jc w:val="center"/>
              <w:textAlignment w:val="baseline"/>
              <w:rPr>
                <w:rFonts w:ascii="Arial Narrow" w:hAnsi="Arial Narrow" w:cs="Arial"/>
                <w:b/>
                <w:sz w:val="18"/>
                <w:lang w:eastAsia="es-CO"/>
              </w:rPr>
            </w:pPr>
            <w:r w:rsidRPr="007A15EB">
              <w:rPr>
                <w:rFonts w:ascii="Arial Narrow" w:hAnsi="Arial Narrow" w:cs="Arial"/>
                <w:b/>
                <w:sz w:val="18"/>
                <w:lang w:eastAsia="es-CO"/>
              </w:rPr>
              <w:t>TIPO DE EMERGENCIAS</w:t>
            </w:r>
          </w:p>
        </w:tc>
        <w:tc>
          <w:tcPr>
            <w:tcW w:w="8080" w:type="dxa"/>
            <w:shd w:val="clear" w:color="auto" w:fill="DDD9C3" w:themeFill="background2" w:themeFillShade="E6"/>
            <w:vAlign w:val="center"/>
          </w:tcPr>
          <w:p w14:paraId="0C8ED040" w14:textId="77777777" w:rsidR="00EC02A7" w:rsidRPr="007A15EB" w:rsidRDefault="00EC02A7" w:rsidP="00D04BC1">
            <w:pPr>
              <w:suppressAutoHyphens/>
              <w:overflowPunct w:val="0"/>
              <w:autoSpaceDE w:val="0"/>
              <w:jc w:val="center"/>
              <w:textAlignment w:val="baseline"/>
              <w:rPr>
                <w:rFonts w:ascii="Arial Narrow" w:hAnsi="Arial Narrow" w:cs="Arial"/>
                <w:b/>
                <w:sz w:val="18"/>
                <w:lang w:eastAsia="es-CO"/>
              </w:rPr>
            </w:pPr>
            <w:r w:rsidRPr="007A15EB">
              <w:rPr>
                <w:rFonts w:ascii="Arial Narrow" w:hAnsi="Arial Narrow" w:cs="Arial"/>
                <w:b/>
                <w:sz w:val="18"/>
                <w:lang w:eastAsia="es-CO"/>
              </w:rPr>
              <w:t>MEDIDAS A TOMAR</w:t>
            </w:r>
          </w:p>
        </w:tc>
      </w:tr>
      <w:tr w:rsidR="00EC02A7" w:rsidRPr="007A15EB" w14:paraId="31CF0F81" w14:textId="77777777" w:rsidTr="005462EF">
        <w:trPr>
          <w:jc w:val="center"/>
        </w:trPr>
        <w:tc>
          <w:tcPr>
            <w:tcW w:w="552" w:type="dxa"/>
            <w:shd w:val="clear" w:color="auto" w:fill="auto"/>
            <w:vAlign w:val="center"/>
          </w:tcPr>
          <w:p w14:paraId="3AE3BAC8" w14:textId="77777777" w:rsidR="00EC02A7" w:rsidRPr="007A15EB" w:rsidRDefault="00EC02A7" w:rsidP="00D04BC1">
            <w:pPr>
              <w:suppressAutoHyphens/>
              <w:overflowPunct w:val="0"/>
              <w:autoSpaceDE w:val="0"/>
              <w:jc w:val="center"/>
              <w:textAlignment w:val="baseline"/>
              <w:rPr>
                <w:rFonts w:ascii="Arial Narrow" w:hAnsi="Arial Narrow" w:cs="Arial"/>
                <w:b/>
                <w:sz w:val="18"/>
                <w:lang w:eastAsia="es-CO"/>
              </w:rPr>
            </w:pPr>
            <w:r w:rsidRPr="007A15EB">
              <w:rPr>
                <w:rFonts w:ascii="Arial Narrow" w:hAnsi="Arial Narrow" w:cs="Arial"/>
                <w:b/>
                <w:sz w:val="18"/>
              </w:rPr>
              <w:t>1</w:t>
            </w:r>
          </w:p>
        </w:tc>
        <w:tc>
          <w:tcPr>
            <w:tcW w:w="1418" w:type="dxa"/>
            <w:shd w:val="clear" w:color="auto" w:fill="auto"/>
            <w:vAlign w:val="center"/>
          </w:tcPr>
          <w:p w14:paraId="4D8152D0" w14:textId="21535CC7" w:rsidR="00EC02A7" w:rsidRPr="007A15EB" w:rsidRDefault="00000000" w:rsidP="00D04BC1">
            <w:pPr>
              <w:suppressAutoHyphens/>
              <w:overflowPunct w:val="0"/>
              <w:autoSpaceDE w:val="0"/>
              <w:jc w:val="center"/>
              <w:textAlignment w:val="baseline"/>
              <w:rPr>
                <w:rFonts w:ascii="Arial Narrow" w:hAnsi="Arial Narrow" w:cs="Arial"/>
                <w:sz w:val="18"/>
              </w:rPr>
            </w:pPr>
            <w:hyperlink w:anchor="_IDENTIFICACIÓN_DE_EMERGENCIAS" w:history="1">
              <w:r w:rsidR="00EC02A7" w:rsidRPr="007A15EB">
                <w:rPr>
                  <w:rStyle w:val="Hipervnculo"/>
                  <w:rFonts w:ascii="Arial Narrow" w:hAnsi="Arial Narrow" w:cs="Arial"/>
                  <w:color w:val="auto"/>
                  <w:sz w:val="18"/>
                </w:rPr>
                <w:t>Derrame de Productos Químicos de Limpieza</w:t>
              </w:r>
            </w:hyperlink>
          </w:p>
        </w:tc>
        <w:tc>
          <w:tcPr>
            <w:tcW w:w="8080" w:type="dxa"/>
            <w:shd w:val="clear" w:color="auto" w:fill="auto"/>
          </w:tcPr>
          <w:p w14:paraId="7552CC54" w14:textId="77777777" w:rsidR="00EC02A7" w:rsidRPr="007A15EB" w:rsidRDefault="00EC02A7" w:rsidP="00D04BC1">
            <w:pPr>
              <w:suppressAutoHyphens/>
              <w:overflowPunct w:val="0"/>
              <w:autoSpaceDE w:val="0"/>
              <w:jc w:val="left"/>
              <w:textAlignment w:val="baseline"/>
              <w:rPr>
                <w:rFonts w:ascii="Arial Narrow" w:hAnsi="Arial Narrow" w:cs="Arial"/>
                <w:b/>
                <w:sz w:val="18"/>
              </w:rPr>
            </w:pPr>
            <w:r w:rsidRPr="007A15EB">
              <w:rPr>
                <w:rFonts w:ascii="Arial Narrow" w:hAnsi="Arial Narrow" w:cs="Arial"/>
                <w:b/>
                <w:sz w:val="18"/>
              </w:rPr>
              <w:t>PERSONA QUE IDENTIFICA LA EMERGENCIA.</w:t>
            </w:r>
          </w:p>
          <w:p w14:paraId="04759965" w14:textId="77777777" w:rsidR="00EC02A7" w:rsidRPr="007A15EB" w:rsidRDefault="00EC02A7" w:rsidP="00D04BC1">
            <w:pPr>
              <w:suppressAutoHyphens/>
              <w:overflowPunct w:val="0"/>
              <w:autoSpaceDE w:val="0"/>
              <w:jc w:val="left"/>
              <w:textAlignment w:val="baseline"/>
              <w:rPr>
                <w:rFonts w:ascii="Arial Narrow" w:hAnsi="Arial Narrow" w:cs="Arial"/>
                <w:b/>
                <w:sz w:val="18"/>
              </w:rPr>
            </w:pPr>
          </w:p>
          <w:p w14:paraId="2E8A7A4E" w14:textId="77777777" w:rsidR="00EC02A7" w:rsidRPr="007A15EB" w:rsidRDefault="00EC02A7" w:rsidP="00D04BC1">
            <w:pPr>
              <w:pStyle w:val="Prrafodelista"/>
              <w:numPr>
                <w:ilvl w:val="0"/>
                <w:numId w:val="14"/>
              </w:numPr>
              <w:suppressAutoHyphens/>
              <w:overflowPunct w:val="0"/>
              <w:autoSpaceDE w:val="0"/>
              <w:contextualSpacing w:val="0"/>
              <w:jc w:val="left"/>
              <w:textAlignment w:val="baseline"/>
              <w:rPr>
                <w:rFonts w:ascii="Arial Narrow" w:hAnsi="Arial Narrow" w:cs="Arial"/>
                <w:sz w:val="18"/>
              </w:rPr>
            </w:pPr>
            <w:r w:rsidRPr="007A15EB">
              <w:rPr>
                <w:rFonts w:ascii="Arial Narrow" w:hAnsi="Arial Narrow" w:cs="Arial"/>
                <w:sz w:val="18"/>
              </w:rPr>
              <w:t>Activar la cadena de comunicación.</w:t>
            </w:r>
          </w:p>
          <w:p w14:paraId="1182C82C" w14:textId="77777777" w:rsidR="00EC02A7" w:rsidRPr="007A15EB" w:rsidRDefault="00EC02A7" w:rsidP="00D04BC1">
            <w:pPr>
              <w:pStyle w:val="Prrafodelista"/>
              <w:numPr>
                <w:ilvl w:val="0"/>
                <w:numId w:val="14"/>
              </w:numPr>
              <w:suppressAutoHyphens/>
              <w:overflowPunct w:val="0"/>
              <w:autoSpaceDE w:val="0"/>
              <w:contextualSpacing w:val="0"/>
              <w:textAlignment w:val="baseline"/>
              <w:rPr>
                <w:rFonts w:ascii="Arial Narrow" w:hAnsi="Arial Narrow" w:cs="Arial"/>
                <w:sz w:val="18"/>
              </w:rPr>
            </w:pPr>
            <w:r w:rsidRPr="007A15EB">
              <w:rPr>
                <w:rFonts w:ascii="Arial Narrow" w:hAnsi="Arial Narrow" w:cs="Arial"/>
                <w:sz w:val="18"/>
              </w:rPr>
              <w:t>Evite tener contacto directo con la sustancia mientras llegan a atender la emergencia.</w:t>
            </w:r>
          </w:p>
          <w:p w14:paraId="6145FE8C" w14:textId="77777777" w:rsidR="00EC02A7" w:rsidRPr="007A15EB" w:rsidRDefault="00EC02A7" w:rsidP="00D04BC1">
            <w:pPr>
              <w:pStyle w:val="Prrafodelista"/>
              <w:suppressAutoHyphens/>
              <w:overflowPunct w:val="0"/>
              <w:autoSpaceDE w:val="0"/>
              <w:jc w:val="left"/>
              <w:textAlignment w:val="baseline"/>
              <w:rPr>
                <w:rFonts w:ascii="Arial Narrow" w:hAnsi="Arial Narrow" w:cs="Arial"/>
                <w:i/>
                <w:sz w:val="18"/>
              </w:rPr>
            </w:pPr>
          </w:p>
          <w:p w14:paraId="55433466" w14:textId="77777777" w:rsidR="00EC02A7" w:rsidRPr="007A15EB" w:rsidRDefault="00EC02A7" w:rsidP="00D04BC1">
            <w:pPr>
              <w:suppressAutoHyphens/>
              <w:overflowPunct w:val="0"/>
              <w:autoSpaceDE w:val="0"/>
              <w:jc w:val="left"/>
              <w:textAlignment w:val="baseline"/>
              <w:rPr>
                <w:rFonts w:ascii="Arial Narrow" w:hAnsi="Arial Narrow" w:cs="Arial"/>
                <w:b/>
                <w:sz w:val="18"/>
                <w:lang w:eastAsia="es-CO"/>
              </w:rPr>
            </w:pPr>
            <w:r w:rsidRPr="007A15EB">
              <w:rPr>
                <w:rFonts w:ascii="Arial Narrow" w:hAnsi="Arial Narrow" w:cs="Arial"/>
                <w:b/>
                <w:sz w:val="18"/>
                <w:lang w:eastAsia="es-CO"/>
              </w:rPr>
              <w:t>RESPONSABLES DE ATENDER LA EMERGENCIA.</w:t>
            </w:r>
          </w:p>
          <w:p w14:paraId="0E3E0A58" w14:textId="77777777" w:rsidR="00EC02A7" w:rsidRPr="007A15EB" w:rsidRDefault="00EC02A7" w:rsidP="00D04BC1">
            <w:pPr>
              <w:suppressAutoHyphens/>
              <w:overflowPunct w:val="0"/>
              <w:autoSpaceDE w:val="0"/>
              <w:jc w:val="left"/>
              <w:textAlignment w:val="baseline"/>
              <w:rPr>
                <w:rFonts w:ascii="Arial Narrow" w:hAnsi="Arial Narrow" w:cs="Arial"/>
                <w:b/>
                <w:sz w:val="18"/>
                <w:lang w:eastAsia="es-CO"/>
              </w:rPr>
            </w:pPr>
          </w:p>
          <w:p w14:paraId="7D1F8AE9" w14:textId="77777777" w:rsidR="00EC02A7" w:rsidRPr="007A15EB" w:rsidRDefault="00EC02A7" w:rsidP="00D04BC1">
            <w:pPr>
              <w:suppressAutoHyphens/>
              <w:overflowPunct w:val="0"/>
              <w:autoSpaceDE w:val="0"/>
              <w:textAlignment w:val="baseline"/>
              <w:rPr>
                <w:rFonts w:ascii="Arial Narrow" w:hAnsi="Arial Narrow" w:cs="Arial"/>
                <w:sz w:val="18"/>
                <w:lang w:eastAsia="es-CO"/>
              </w:rPr>
            </w:pPr>
            <w:r w:rsidRPr="007A15EB">
              <w:rPr>
                <w:rFonts w:ascii="Arial Narrow" w:hAnsi="Arial Narrow" w:cs="Arial"/>
                <w:sz w:val="18"/>
                <w:lang w:eastAsia="es-CO"/>
              </w:rPr>
              <w:t>El grupo encargado para atender esta emergencia será el contratista externo y se atenderá de acuerdo a los procedimientos establecidos en las fichas de seguridad del o los productos químicos que se derramaron, el grupo de la brigada de la SIC prestará el apoyo para la atención de la misma.</w:t>
            </w:r>
          </w:p>
          <w:p w14:paraId="3E210EA5" w14:textId="77777777" w:rsidR="00EC02A7" w:rsidRPr="007A15EB" w:rsidRDefault="00EC02A7" w:rsidP="00D04BC1">
            <w:pPr>
              <w:suppressAutoHyphens/>
              <w:overflowPunct w:val="0"/>
              <w:autoSpaceDE w:val="0"/>
              <w:textAlignment w:val="baseline"/>
              <w:rPr>
                <w:rFonts w:ascii="Arial Narrow" w:hAnsi="Arial Narrow" w:cs="Arial"/>
                <w:sz w:val="18"/>
                <w:lang w:eastAsia="es-CO"/>
              </w:rPr>
            </w:pPr>
          </w:p>
          <w:p w14:paraId="153BAF7A" w14:textId="77777777" w:rsidR="00EC02A7" w:rsidRPr="007A15EB" w:rsidRDefault="00EC02A7" w:rsidP="00D04BC1">
            <w:pPr>
              <w:suppressAutoHyphens/>
              <w:overflowPunct w:val="0"/>
              <w:autoSpaceDE w:val="0"/>
              <w:textAlignment w:val="baseline"/>
              <w:rPr>
                <w:rFonts w:ascii="Arial Narrow" w:hAnsi="Arial Narrow" w:cs="Arial"/>
                <w:b/>
                <w:sz w:val="18"/>
                <w:lang w:eastAsia="es-CO"/>
              </w:rPr>
            </w:pPr>
            <w:r w:rsidRPr="007A15EB">
              <w:rPr>
                <w:rFonts w:ascii="Arial Narrow" w:hAnsi="Arial Narrow" w:cs="Arial"/>
                <w:b/>
                <w:sz w:val="18"/>
                <w:lang w:eastAsia="es-CO"/>
              </w:rPr>
              <w:t>Apoyo de la brigada</w:t>
            </w:r>
          </w:p>
          <w:p w14:paraId="60AFD085" w14:textId="77777777" w:rsidR="001C704F" w:rsidRPr="007A15EB" w:rsidRDefault="001C704F" w:rsidP="00D04BC1">
            <w:pPr>
              <w:pStyle w:val="Prrafodelista"/>
              <w:numPr>
                <w:ilvl w:val="0"/>
                <w:numId w:val="24"/>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 xml:space="preserve">Identificar el material derramado. </w:t>
            </w:r>
          </w:p>
          <w:p w14:paraId="53DF5EE6" w14:textId="77777777" w:rsidR="001C704F" w:rsidRPr="007A15EB" w:rsidRDefault="001C704F" w:rsidP="00D04BC1">
            <w:pPr>
              <w:pStyle w:val="Prrafodelista"/>
              <w:numPr>
                <w:ilvl w:val="0"/>
                <w:numId w:val="24"/>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Observar si hay sifones o ductos cercanos por donde pueda verterse y realizar alguna contención para controlar el derrame.</w:t>
            </w:r>
          </w:p>
          <w:p w14:paraId="3B487C90" w14:textId="77777777" w:rsidR="001C704F" w:rsidRPr="007A15EB" w:rsidRDefault="001C704F" w:rsidP="00D04BC1">
            <w:pPr>
              <w:numPr>
                <w:ilvl w:val="0"/>
                <w:numId w:val="23"/>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 xml:space="preserve">Evacuando el área  </w:t>
            </w:r>
          </w:p>
          <w:p w14:paraId="66DF8670" w14:textId="77777777" w:rsidR="001C704F" w:rsidRPr="007A15EB" w:rsidRDefault="001C704F" w:rsidP="00D04BC1">
            <w:pPr>
              <w:numPr>
                <w:ilvl w:val="0"/>
                <w:numId w:val="23"/>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Delimitando el área donde está la emergencia</w:t>
            </w:r>
          </w:p>
          <w:p w14:paraId="283566A2" w14:textId="77777777" w:rsidR="001C704F" w:rsidRPr="007A15EB" w:rsidRDefault="001C704F" w:rsidP="00D04BC1">
            <w:pPr>
              <w:numPr>
                <w:ilvl w:val="0"/>
                <w:numId w:val="23"/>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Trasladando el kit de emergencias ambientales más cercano (si se requiere)</w:t>
            </w:r>
          </w:p>
          <w:p w14:paraId="0292E00E" w14:textId="1D369137" w:rsidR="00EC02A7" w:rsidRPr="007A15EB" w:rsidRDefault="001C704F" w:rsidP="00D04BC1">
            <w:pPr>
              <w:pStyle w:val="Prrafodelista"/>
              <w:numPr>
                <w:ilvl w:val="0"/>
                <w:numId w:val="23"/>
              </w:numPr>
              <w:suppressAutoHyphens/>
              <w:overflowPunct w:val="0"/>
              <w:autoSpaceDE w:val="0"/>
              <w:textAlignment w:val="baseline"/>
              <w:rPr>
                <w:rFonts w:ascii="Arial Narrow" w:hAnsi="Arial Narrow" w:cs="Arial"/>
                <w:sz w:val="18"/>
                <w:lang w:eastAsia="es-CO"/>
              </w:rPr>
            </w:pPr>
            <w:r w:rsidRPr="007A15EB">
              <w:rPr>
                <w:rFonts w:ascii="Arial Narrow" w:hAnsi="Arial Narrow" w:cs="Arial"/>
                <w:sz w:val="18"/>
                <w:lang w:eastAsia="es-CO"/>
              </w:rPr>
              <w:t xml:space="preserve">Atendiendo las solicitudes del contratista externo </w:t>
            </w:r>
          </w:p>
          <w:p w14:paraId="0F01779E" w14:textId="77777777" w:rsidR="001C704F" w:rsidRPr="007A15EB" w:rsidRDefault="001C704F" w:rsidP="00D04BC1">
            <w:pPr>
              <w:suppressAutoHyphens/>
              <w:overflowPunct w:val="0"/>
              <w:autoSpaceDE w:val="0"/>
              <w:textAlignment w:val="baseline"/>
              <w:rPr>
                <w:rFonts w:ascii="Arial Narrow" w:hAnsi="Arial Narrow" w:cs="Arial"/>
                <w:sz w:val="18"/>
                <w:lang w:eastAsia="es-CO"/>
              </w:rPr>
            </w:pPr>
          </w:p>
          <w:p w14:paraId="57AA2884" w14:textId="77777777" w:rsidR="00EC02A7" w:rsidRPr="007A15EB" w:rsidRDefault="00EC02A7" w:rsidP="00D04BC1">
            <w:pPr>
              <w:suppressAutoHyphens/>
              <w:overflowPunct w:val="0"/>
              <w:autoSpaceDE w:val="0"/>
              <w:textAlignment w:val="baseline"/>
              <w:rPr>
                <w:rFonts w:ascii="Arial Narrow" w:hAnsi="Arial Narrow" w:cs="Arial"/>
                <w:sz w:val="18"/>
              </w:rPr>
            </w:pPr>
            <w:r w:rsidRPr="007A15EB">
              <w:rPr>
                <w:rFonts w:ascii="Arial Narrow" w:hAnsi="Arial Narrow" w:cs="Arial"/>
                <w:sz w:val="18"/>
              </w:rPr>
              <w:t>Es importante tener en cuenta que, si el incidente no puede ser controlado se deberá informar al Cuerpo de Bomberos y/o a las autoridades competentes para que atiendan la emergencia.</w:t>
            </w:r>
          </w:p>
          <w:p w14:paraId="35E128F9" w14:textId="77777777" w:rsidR="00EC02A7" w:rsidRPr="007A15EB" w:rsidRDefault="00EC02A7" w:rsidP="00D04BC1">
            <w:pPr>
              <w:suppressAutoHyphens/>
              <w:overflowPunct w:val="0"/>
              <w:autoSpaceDE w:val="0"/>
              <w:textAlignment w:val="baseline"/>
              <w:rPr>
                <w:rFonts w:ascii="Arial Narrow" w:hAnsi="Arial Narrow" w:cs="Arial"/>
                <w:sz w:val="18"/>
              </w:rPr>
            </w:pPr>
          </w:p>
          <w:p w14:paraId="19ED9AD9" w14:textId="77777777" w:rsidR="00EC02A7" w:rsidRPr="007A15EB" w:rsidRDefault="00EC02A7" w:rsidP="00D04BC1">
            <w:pPr>
              <w:suppressAutoHyphens/>
              <w:overflowPunct w:val="0"/>
              <w:autoSpaceDE w:val="0"/>
              <w:textAlignment w:val="baseline"/>
              <w:rPr>
                <w:rFonts w:ascii="Arial Narrow" w:hAnsi="Arial Narrow" w:cs="Arial"/>
                <w:sz w:val="18"/>
              </w:rPr>
            </w:pPr>
            <w:r w:rsidRPr="007A15EB">
              <w:rPr>
                <w:rFonts w:ascii="Arial Narrow" w:hAnsi="Arial Narrow" w:cs="Arial"/>
                <w:sz w:val="18"/>
              </w:rPr>
              <w:t>Después haber atendido la emergencia se deberá llamar al personal de aseo para que realicen las siguientes actividades:</w:t>
            </w:r>
          </w:p>
          <w:p w14:paraId="5CB42EC4" w14:textId="77777777" w:rsidR="00EC02A7" w:rsidRPr="007A15EB" w:rsidRDefault="00EC02A7" w:rsidP="00D04BC1">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Limpiar el área contaminada.</w:t>
            </w:r>
          </w:p>
          <w:p w14:paraId="0773079F" w14:textId="77777777" w:rsidR="00EC02A7" w:rsidRPr="007A15EB" w:rsidRDefault="00EC02A7" w:rsidP="00D04BC1">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Depositar los residuos en bolsas con el material que ha desechado, rotularlo e identificarlo (Pedir ayuda al grupo del SGA).</w:t>
            </w:r>
          </w:p>
          <w:p w14:paraId="62F8203F" w14:textId="77777777" w:rsidR="00EC02A7" w:rsidRPr="007A15EB" w:rsidRDefault="00EC02A7" w:rsidP="00D04BC1">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Llevar los residuos en los baldes hasta el centro de acopio para su debido almacenamiento.</w:t>
            </w:r>
          </w:p>
          <w:p w14:paraId="63FA07A5" w14:textId="77777777" w:rsidR="00EC02A7" w:rsidRPr="007A15EB" w:rsidRDefault="00EC02A7" w:rsidP="00D04BC1">
            <w:pPr>
              <w:pStyle w:val="Prrafodelista"/>
              <w:numPr>
                <w:ilvl w:val="0"/>
                <w:numId w:val="8"/>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Descontaminar los implementos utilizados para la limpieza del área.</w:t>
            </w:r>
          </w:p>
          <w:p w14:paraId="0A044153" w14:textId="77777777" w:rsidR="00EC02A7" w:rsidRPr="007A15EB" w:rsidRDefault="00EC02A7" w:rsidP="00D04BC1">
            <w:pPr>
              <w:pStyle w:val="Sinespaciado"/>
              <w:jc w:val="both"/>
              <w:rPr>
                <w:rFonts w:ascii="Arial Narrow" w:hAnsi="Arial Narrow"/>
                <w:sz w:val="18"/>
              </w:rPr>
            </w:pPr>
          </w:p>
          <w:p w14:paraId="604AD4B5" w14:textId="1DC6E142" w:rsidR="00470870" w:rsidRPr="007A15EB" w:rsidRDefault="00EC02A7" w:rsidP="00D04BC1">
            <w:pPr>
              <w:suppressAutoHyphens/>
              <w:overflowPunct w:val="0"/>
              <w:autoSpaceDE w:val="0"/>
              <w:textAlignment w:val="baseline"/>
              <w:rPr>
                <w:rFonts w:ascii="Arial Narrow" w:hAnsi="Arial Narrow" w:cs="Arial"/>
                <w:sz w:val="18"/>
              </w:rPr>
            </w:pPr>
            <w:r w:rsidRPr="007A15EB">
              <w:rPr>
                <w:rFonts w:ascii="Arial Narrow" w:hAnsi="Arial Narrow" w:cs="Arial"/>
                <w:sz w:val="18"/>
              </w:rPr>
              <w:t xml:space="preserve">Los residuos peligrosos serán almacenados en el espacio destinado para cada uno de ellos en la Entidad y será el contratista quien </w:t>
            </w:r>
            <w:r w:rsidR="006101C2" w:rsidRPr="007A15EB">
              <w:rPr>
                <w:rFonts w:ascii="Arial Narrow" w:hAnsi="Arial Narrow" w:cs="Arial"/>
                <w:sz w:val="18"/>
              </w:rPr>
              <w:t xml:space="preserve">lo </w:t>
            </w:r>
            <w:r w:rsidRPr="007A15EB">
              <w:rPr>
                <w:rFonts w:ascii="Arial Narrow" w:hAnsi="Arial Narrow" w:cs="Arial"/>
                <w:sz w:val="18"/>
              </w:rPr>
              <w:t>dispondrá de acuerdo a las fichas de seguridad y la normatividad vigente para este tipo de residuos.</w:t>
            </w:r>
            <w:r w:rsidR="00470870" w:rsidRPr="007A15EB">
              <w:rPr>
                <w:rFonts w:ascii="Arial Narrow" w:hAnsi="Arial Narrow" w:cs="Arial"/>
                <w:sz w:val="18"/>
              </w:rPr>
              <w:t xml:space="preserve"> </w:t>
            </w:r>
          </w:p>
        </w:tc>
      </w:tr>
    </w:tbl>
    <w:p w14:paraId="769E0EBF" w14:textId="77777777" w:rsidR="005E2332" w:rsidRPr="007A15EB" w:rsidRDefault="005E2332" w:rsidP="00EC02A7">
      <w:pPr>
        <w:jc w:val="center"/>
        <w:rPr>
          <w:rFonts w:ascii="Arial Narrow" w:hAnsi="Arial Narrow" w:cs="Arial"/>
          <w:sz w:val="22"/>
          <w:lang w:eastAsia="es-CO"/>
        </w:rPr>
      </w:pPr>
    </w:p>
    <w:tbl>
      <w:tblPr>
        <w:tblW w:w="10050"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552"/>
        <w:gridCol w:w="1418"/>
        <w:gridCol w:w="8080"/>
      </w:tblGrid>
      <w:tr w:rsidR="007A15EB" w:rsidRPr="007A15EB" w14:paraId="10EE0056" w14:textId="77777777" w:rsidTr="005462EF">
        <w:trPr>
          <w:trHeight w:val="240"/>
          <w:tblHeader/>
          <w:jc w:val="center"/>
        </w:trPr>
        <w:tc>
          <w:tcPr>
            <w:tcW w:w="10050" w:type="dxa"/>
            <w:gridSpan w:val="3"/>
            <w:shd w:val="clear" w:color="auto" w:fill="DDD9C3" w:themeFill="background2" w:themeFillShade="E6"/>
            <w:vAlign w:val="center"/>
          </w:tcPr>
          <w:p w14:paraId="2693D8B9" w14:textId="77777777" w:rsidR="0079365D" w:rsidRPr="007A15EB" w:rsidRDefault="0079365D" w:rsidP="0079365D">
            <w:pPr>
              <w:suppressAutoHyphens/>
              <w:overflowPunct w:val="0"/>
              <w:autoSpaceDE w:val="0"/>
              <w:jc w:val="center"/>
              <w:textAlignment w:val="baseline"/>
              <w:rPr>
                <w:rFonts w:ascii="Arial Narrow" w:hAnsi="Arial Narrow" w:cs="Arial"/>
                <w:b/>
                <w:sz w:val="18"/>
                <w:lang w:eastAsia="es-CO"/>
              </w:rPr>
            </w:pPr>
            <w:r w:rsidRPr="007A15EB">
              <w:rPr>
                <w:rFonts w:ascii="Arial Narrow" w:hAnsi="Arial Narrow" w:cs="Arial"/>
                <w:b/>
                <w:sz w:val="18"/>
                <w:lang w:eastAsia="es-CO"/>
              </w:rPr>
              <w:t>EMERGENCIAS AMBIENTALES</w:t>
            </w:r>
          </w:p>
        </w:tc>
      </w:tr>
      <w:tr w:rsidR="007A15EB" w:rsidRPr="007A15EB" w14:paraId="0CC4D9BB" w14:textId="77777777" w:rsidTr="005462EF">
        <w:trPr>
          <w:tblHeader/>
          <w:jc w:val="center"/>
        </w:trPr>
        <w:tc>
          <w:tcPr>
            <w:tcW w:w="552" w:type="dxa"/>
            <w:shd w:val="clear" w:color="auto" w:fill="DDD9C3" w:themeFill="background2" w:themeFillShade="E6"/>
            <w:vAlign w:val="center"/>
          </w:tcPr>
          <w:p w14:paraId="158F8F87" w14:textId="77777777" w:rsidR="0079365D" w:rsidRPr="007A15EB" w:rsidRDefault="0079365D" w:rsidP="0079365D">
            <w:pPr>
              <w:suppressAutoHyphens/>
              <w:overflowPunct w:val="0"/>
              <w:autoSpaceDE w:val="0"/>
              <w:jc w:val="center"/>
              <w:textAlignment w:val="baseline"/>
              <w:rPr>
                <w:rFonts w:ascii="Arial Narrow" w:hAnsi="Arial Narrow" w:cs="Arial"/>
                <w:b/>
                <w:sz w:val="18"/>
                <w:lang w:eastAsia="es-CO"/>
              </w:rPr>
            </w:pPr>
            <w:r w:rsidRPr="007A15EB">
              <w:rPr>
                <w:rFonts w:ascii="Arial Narrow" w:hAnsi="Arial Narrow" w:cs="Arial"/>
                <w:b/>
                <w:sz w:val="18"/>
                <w:lang w:eastAsia="es-CO"/>
              </w:rPr>
              <w:t>No.</w:t>
            </w:r>
          </w:p>
        </w:tc>
        <w:tc>
          <w:tcPr>
            <w:tcW w:w="1418" w:type="dxa"/>
            <w:shd w:val="clear" w:color="auto" w:fill="DDD9C3" w:themeFill="background2" w:themeFillShade="E6"/>
            <w:vAlign w:val="center"/>
          </w:tcPr>
          <w:p w14:paraId="3F81EEEE" w14:textId="77777777" w:rsidR="0079365D" w:rsidRPr="007A15EB" w:rsidRDefault="0079365D" w:rsidP="0079365D">
            <w:pPr>
              <w:suppressAutoHyphens/>
              <w:overflowPunct w:val="0"/>
              <w:autoSpaceDE w:val="0"/>
              <w:jc w:val="center"/>
              <w:textAlignment w:val="baseline"/>
              <w:rPr>
                <w:rFonts w:ascii="Arial Narrow" w:hAnsi="Arial Narrow" w:cs="Arial"/>
                <w:b/>
                <w:sz w:val="18"/>
                <w:lang w:eastAsia="es-CO"/>
              </w:rPr>
            </w:pPr>
            <w:r w:rsidRPr="007A15EB">
              <w:rPr>
                <w:rFonts w:ascii="Arial Narrow" w:hAnsi="Arial Narrow" w:cs="Arial"/>
                <w:b/>
                <w:sz w:val="18"/>
                <w:lang w:eastAsia="es-CO"/>
              </w:rPr>
              <w:t>TIPO DE EMERGENCIAS</w:t>
            </w:r>
          </w:p>
        </w:tc>
        <w:tc>
          <w:tcPr>
            <w:tcW w:w="8080" w:type="dxa"/>
            <w:shd w:val="clear" w:color="auto" w:fill="DDD9C3" w:themeFill="background2" w:themeFillShade="E6"/>
            <w:vAlign w:val="center"/>
          </w:tcPr>
          <w:p w14:paraId="76B805D6" w14:textId="77777777" w:rsidR="0079365D" w:rsidRPr="007A15EB" w:rsidRDefault="0079365D" w:rsidP="0079365D">
            <w:pPr>
              <w:suppressAutoHyphens/>
              <w:overflowPunct w:val="0"/>
              <w:autoSpaceDE w:val="0"/>
              <w:jc w:val="center"/>
              <w:textAlignment w:val="baseline"/>
              <w:rPr>
                <w:rFonts w:ascii="Arial Narrow" w:hAnsi="Arial Narrow" w:cs="Arial"/>
                <w:b/>
                <w:sz w:val="18"/>
                <w:lang w:eastAsia="es-CO"/>
              </w:rPr>
            </w:pPr>
            <w:r w:rsidRPr="007A15EB">
              <w:rPr>
                <w:rFonts w:ascii="Arial Narrow" w:hAnsi="Arial Narrow" w:cs="Arial"/>
                <w:b/>
                <w:sz w:val="18"/>
                <w:lang w:eastAsia="es-CO"/>
              </w:rPr>
              <w:t>MEDIDAS A TOMAR</w:t>
            </w:r>
          </w:p>
        </w:tc>
      </w:tr>
      <w:tr w:rsidR="0079365D" w:rsidRPr="007A15EB" w14:paraId="72D2A201" w14:textId="77777777" w:rsidTr="005462EF">
        <w:trPr>
          <w:trHeight w:val="127"/>
          <w:jc w:val="center"/>
        </w:trPr>
        <w:tc>
          <w:tcPr>
            <w:tcW w:w="552" w:type="dxa"/>
            <w:shd w:val="clear" w:color="auto" w:fill="auto"/>
            <w:vAlign w:val="center"/>
          </w:tcPr>
          <w:p w14:paraId="76E19F7D" w14:textId="77777777" w:rsidR="0079365D" w:rsidRPr="007A15EB" w:rsidRDefault="0079365D" w:rsidP="0079365D">
            <w:pPr>
              <w:suppressAutoHyphens/>
              <w:overflowPunct w:val="0"/>
              <w:autoSpaceDE w:val="0"/>
              <w:jc w:val="center"/>
              <w:textAlignment w:val="baseline"/>
              <w:rPr>
                <w:rFonts w:ascii="Arial Narrow" w:hAnsi="Arial Narrow" w:cs="Arial"/>
                <w:b/>
                <w:sz w:val="18"/>
              </w:rPr>
            </w:pPr>
            <w:r w:rsidRPr="007A15EB">
              <w:rPr>
                <w:rFonts w:ascii="Arial Narrow" w:hAnsi="Arial Narrow" w:cs="Arial"/>
                <w:b/>
                <w:sz w:val="18"/>
              </w:rPr>
              <w:t>2</w:t>
            </w:r>
          </w:p>
        </w:tc>
        <w:bookmarkStart w:id="48" w:name="_Toc106204714"/>
        <w:bookmarkStart w:id="49" w:name="_Toc106205399"/>
        <w:tc>
          <w:tcPr>
            <w:tcW w:w="1418" w:type="dxa"/>
            <w:shd w:val="clear" w:color="auto" w:fill="auto"/>
            <w:vAlign w:val="center"/>
          </w:tcPr>
          <w:p w14:paraId="48B08654" w14:textId="36396315" w:rsidR="0079365D" w:rsidRPr="007A15EB" w:rsidRDefault="00AA6172" w:rsidP="0079365D">
            <w:pPr>
              <w:jc w:val="center"/>
            </w:pPr>
            <w:r w:rsidRPr="007A15EB">
              <w:rPr>
                <w:rFonts w:ascii="Arial Narrow" w:hAnsi="Arial Narrow" w:cs="Arial"/>
                <w:sz w:val="18"/>
              </w:rPr>
              <w:fldChar w:fldCharType="begin"/>
            </w:r>
            <w:r w:rsidRPr="007A15EB">
              <w:rPr>
                <w:rFonts w:ascii="Arial Narrow" w:hAnsi="Arial Narrow" w:cs="Arial"/>
                <w:sz w:val="18"/>
              </w:rPr>
              <w:instrText>HYPERLINK  \l "_IDENTIFICACIÓN_DE_EMERGENCIAS"</w:instrText>
            </w:r>
            <w:r w:rsidRPr="007A15EB">
              <w:rPr>
                <w:rFonts w:ascii="Arial Narrow" w:hAnsi="Arial Narrow" w:cs="Arial"/>
                <w:sz w:val="18"/>
              </w:rPr>
            </w:r>
            <w:r w:rsidRPr="007A15EB">
              <w:rPr>
                <w:rFonts w:ascii="Arial Narrow" w:hAnsi="Arial Narrow" w:cs="Arial"/>
                <w:sz w:val="18"/>
              </w:rPr>
              <w:fldChar w:fldCharType="separate"/>
            </w:r>
            <w:r w:rsidR="0079365D" w:rsidRPr="007A15EB">
              <w:rPr>
                <w:rStyle w:val="Hipervnculo"/>
                <w:rFonts w:ascii="Arial Narrow" w:hAnsi="Arial Narrow" w:cs="Arial"/>
                <w:color w:val="auto"/>
                <w:sz w:val="18"/>
              </w:rPr>
              <w:t>Ruptura de Lámparas Fluorescentes</w:t>
            </w:r>
            <w:bookmarkEnd w:id="48"/>
            <w:bookmarkEnd w:id="49"/>
            <w:r w:rsidRPr="007A15EB">
              <w:rPr>
                <w:rFonts w:ascii="Arial Narrow" w:hAnsi="Arial Narrow" w:cs="Arial"/>
                <w:sz w:val="18"/>
              </w:rPr>
              <w:fldChar w:fldCharType="end"/>
            </w:r>
          </w:p>
        </w:tc>
        <w:tc>
          <w:tcPr>
            <w:tcW w:w="8080" w:type="dxa"/>
            <w:shd w:val="clear" w:color="auto" w:fill="auto"/>
          </w:tcPr>
          <w:p w14:paraId="371E318A" w14:textId="77777777" w:rsidR="0079365D" w:rsidRPr="007A15EB" w:rsidRDefault="0079365D" w:rsidP="0079365D">
            <w:pPr>
              <w:suppressAutoHyphens/>
              <w:overflowPunct w:val="0"/>
              <w:autoSpaceDE w:val="0"/>
              <w:jc w:val="left"/>
              <w:textAlignment w:val="baseline"/>
              <w:rPr>
                <w:rFonts w:ascii="Arial Narrow" w:hAnsi="Arial Narrow" w:cs="Arial"/>
                <w:b/>
                <w:sz w:val="18"/>
              </w:rPr>
            </w:pPr>
            <w:r w:rsidRPr="007A15EB">
              <w:rPr>
                <w:rFonts w:ascii="Arial Narrow" w:hAnsi="Arial Narrow" w:cs="Arial"/>
                <w:b/>
                <w:sz w:val="18"/>
              </w:rPr>
              <w:t>PERSONA QUE IDENTIFICA LA EMERGENCIA.</w:t>
            </w:r>
          </w:p>
          <w:p w14:paraId="1C5F39A0" w14:textId="77777777" w:rsidR="0079365D" w:rsidRPr="007A15EB" w:rsidRDefault="0079365D" w:rsidP="0079365D">
            <w:pPr>
              <w:suppressAutoHyphens/>
              <w:overflowPunct w:val="0"/>
              <w:autoSpaceDE w:val="0"/>
              <w:jc w:val="left"/>
              <w:textAlignment w:val="baseline"/>
              <w:rPr>
                <w:rFonts w:ascii="Arial Narrow" w:hAnsi="Arial Narrow" w:cs="Arial"/>
                <w:b/>
                <w:sz w:val="18"/>
              </w:rPr>
            </w:pPr>
          </w:p>
          <w:p w14:paraId="0C327556" w14:textId="77777777" w:rsidR="0079365D" w:rsidRPr="007A15EB" w:rsidRDefault="0079365D" w:rsidP="0079365D">
            <w:pPr>
              <w:numPr>
                <w:ilvl w:val="0"/>
                <w:numId w:val="12"/>
              </w:numPr>
              <w:suppressAutoHyphens/>
              <w:overflowPunct w:val="0"/>
              <w:autoSpaceDE w:val="0"/>
              <w:contextualSpacing w:val="0"/>
              <w:jc w:val="left"/>
              <w:textAlignment w:val="baseline"/>
              <w:rPr>
                <w:rFonts w:ascii="Arial Narrow" w:hAnsi="Arial Narrow" w:cs="Arial"/>
                <w:sz w:val="18"/>
              </w:rPr>
            </w:pPr>
            <w:r w:rsidRPr="007A15EB">
              <w:rPr>
                <w:rFonts w:ascii="Arial Narrow" w:hAnsi="Arial Narrow" w:cs="Arial"/>
                <w:sz w:val="18"/>
              </w:rPr>
              <w:t>Activar la cadena de comunicación.</w:t>
            </w:r>
          </w:p>
          <w:p w14:paraId="06CC1F4A" w14:textId="77777777" w:rsidR="0079365D" w:rsidRPr="007A15EB" w:rsidRDefault="0079365D" w:rsidP="0079365D">
            <w:pPr>
              <w:numPr>
                <w:ilvl w:val="0"/>
                <w:numId w:val="12"/>
              </w:numPr>
              <w:suppressAutoHyphens/>
              <w:overflowPunct w:val="0"/>
              <w:autoSpaceDE w:val="0"/>
              <w:contextualSpacing w:val="0"/>
              <w:jc w:val="left"/>
              <w:textAlignment w:val="baseline"/>
              <w:rPr>
                <w:rFonts w:ascii="Arial Narrow" w:hAnsi="Arial Narrow" w:cs="Arial"/>
                <w:sz w:val="18"/>
              </w:rPr>
            </w:pPr>
            <w:r w:rsidRPr="007A15EB">
              <w:rPr>
                <w:rFonts w:ascii="Arial Narrow" w:hAnsi="Arial Narrow" w:cs="Arial"/>
                <w:sz w:val="18"/>
              </w:rPr>
              <w:t>Evite tener contacto directo con la luminaria mientas llegan a atender la emergencia.</w:t>
            </w:r>
          </w:p>
          <w:p w14:paraId="5FD91274" w14:textId="77777777" w:rsidR="0079365D" w:rsidRPr="007A15EB" w:rsidRDefault="0079365D" w:rsidP="0079365D">
            <w:pPr>
              <w:suppressAutoHyphens/>
              <w:overflowPunct w:val="0"/>
              <w:autoSpaceDE w:val="0"/>
              <w:jc w:val="left"/>
              <w:textAlignment w:val="baseline"/>
              <w:rPr>
                <w:rFonts w:ascii="Arial Narrow" w:hAnsi="Arial Narrow" w:cs="Arial"/>
                <w:sz w:val="18"/>
                <w:lang w:eastAsia="es-CO"/>
              </w:rPr>
            </w:pPr>
          </w:p>
          <w:p w14:paraId="25A5CB4D" w14:textId="77777777" w:rsidR="0079365D" w:rsidRPr="007A15EB" w:rsidRDefault="0079365D" w:rsidP="0079365D">
            <w:pPr>
              <w:suppressAutoHyphens/>
              <w:overflowPunct w:val="0"/>
              <w:autoSpaceDE w:val="0"/>
              <w:jc w:val="left"/>
              <w:textAlignment w:val="baseline"/>
              <w:rPr>
                <w:rFonts w:ascii="Arial Narrow" w:hAnsi="Arial Narrow" w:cs="Arial"/>
                <w:b/>
                <w:sz w:val="18"/>
                <w:lang w:eastAsia="es-CO"/>
              </w:rPr>
            </w:pPr>
            <w:r w:rsidRPr="007A15EB">
              <w:rPr>
                <w:rFonts w:ascii="Arial Narrow" w:hAnsi="Arial Narrow" w:cs="Arial"/>
                <w:b/>
                <w:sz w:val="18"/>
                <w:lang w:eastAsia="es-CO"/>
              </w:rPr>
              <w:t>RESPONSABLES DE ATENDER LA EMERGENCIA.</w:t>
            </w:r>
          </w:p>
          <w:p w14:paraId="647516AC" w14:textId="77777777" w:rsidR="0079365D" w:rsidRPr="007A15EB" w:rsidRDefault="0079365D" w:rsidP="0079365D">
            <w:pPr>
              <w:suppressAutoHyphens/>
              <w:overflowPunct w:val="0"/>
              <w:autoSpaceDE w:val="0"/>
              <w:jc w:val="left"/>
              <w:textAlignment w:val="baseline"/>
              <w:rPr>
                <w:rFonts w:ascii="Arial Narrow" w:hAnsi="Arial Narrow" w:cs="Arial"/>
                <w:b/>
                <w:sz w:val="18"/>
                <w:lang w:eastAsia="es-CO"/>
              </w:rPr>
            </w:pPr>
          </w:p>
          <w:p w14:paraId="7AF3AC2F" w14:textId="77777777" w:rsidR="0079365D" w:rsidRPr="007A15EB" w:rsidRDefault="0079365D" w:rsidP="0079365D">
            <w:pPr>
              <w:suppressAutoHyphens/>
              <w:overflowPunct w:val="0"/>
              <w:autoSpaceDE w:val="0"/>
              <w:textAlignment w:val="baseline"/>
              <w:rPr>
                <w:rFonts w:ascii="Arial Narrow" w:hAnsi="Arial Narrow" w:cs="Arial"/>
                <w:sz w:val="18"/>
              </w:rPr>
            </w:pPr>
            <w:r w:rsidRPr="007A15EB">
              <w:rPr>
                <w:rFonts w:ascii="Arial Narrow" w:hAnsi="Arial Narrow" w:cs="Arial"/>
                <w:sz w:val="18"/>
              </w:rPr>
              <w:t>El grupo de la brigada ambiental será quien atienda la emergencia en la cual deberá tener en cuenta:</w:t>
            </w:r>
          </w:p>
          <w:p w14:paraId="71216FE5" w14:textId="77777777" w:rsidR="0079365D" w:rsidRPr="007A15EB"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7A15EB">
              <w:rPr>
                <w:rFonts w:ascii="Arial Narrow" w:hAnsi="Arial Narrow" w:cs="Arial"/>
                <w:sz w:val="18"/>
              </w:rPr>
              <w:t>Usar los elementos de protección personal que se encuentran en el Kit para la atención de emergencias ambientales.</w:t>
            </w:r>
          </w:p>
          <w:p w14:paraId="2ACEA8E4" w14:textId="77777777" w:rsidR="0079365D" w:rsidRPr="007A15EB"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7A15EB">
              <w:rPr>
                <w:rFonts w:ascii="Arial Narrow" w:hAnsi="Arial Narrow" w:cs="Arial"/>
                <w:sz w:val="18"/>
              </w:rPr>
              <w:t>Evacuar al personal presente en el área al momento que ocurre la emergencia.</w:t>
            </w:r>
          </w:p>
          <w:p w14:paraId="553200AD" w14:textId="77777777" w:rsidR="0079365D" w:rsidRPr="007A15EB"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7A15EB">
              <w:rPr>
                <w:rFonts w:ascii="Arial Narrow" w:hAnsi="Arial Narrow" w:cs="Arial"/>
                <w:sz w:val="18"/>
              </w:rPr>
              <w:t>Ventilar el área afectada y retirarse de la misma, mínimo 15 minutos.</w:t>
            </w:r>
          </w:p>
          <w:p w14:paraId="7A50E27B" w14:textId="77777777" w:rsidR="0079365D" w:rsidRPr="007A15EB"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7A15EB">
              <w:rPr>
                <w:rFonts w:ascii="Arial Narrow" w:hAnsi="Arial Narrow" w:cs="Arial"/>
                <w:sz w:val="18"/>
              </w:rPr>
              <w:t>Apagar los aires acondicionados o ventilación que se encuentren prendidos.</w:t>
            </w:r>
          </w:p>
          <w:p w14:paraId="0C0D8FA2" w14:textId="77777777" w:rsidR="0079365D" w:rsidRPr="007A15EB"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7A15EB">
              <w:rPr>
                <w:rFonts w:ascii="Arial Narrow" w:hAnsi="Arial Narrow" w:cs="Arial"/>
                <w:sz w:val="18"/>
              </w:rPr>
              <w:t>Levantar con cuidado los fragmentos de vidrio y polvo usando papel rígido o cartón en forma de pala y colóquelos en una bolsa roja de plástico que pueda sellarse y que no corra el peligro de romperse, use una cinta adhesiva para colectar los fragmentos restantes de vidrio y polvo.</w:t>
            </w:r>
          </w:p>
          <w:p w14:paraId="7F4BF292" w14:textId="77777777" w:rsidR="0079365D" w:rsidRPr="007A15EB" w:rsidRDefault="0079365D" w:rsidP="0079365D">
            <w:pPr>
              <w:pStyle w:val="Prrafodelista"/>
              <w:numPr>
                <w:ilvl w:val="0"/>
                <w:numId w:val="5"/>
              </w:numPr>
              <w:suppressAutoHyphens/>
              <w:overflowPunct w:val="0"/>
              <w:autoSpaceDE w:val="0"/>
              <w:ind w:left="315" w:hanging="218"/>
              <w:contextualSpacing w:val="0"/>
              <w:textAlignment w:val="baseline"/>
              <w:rPr>
                <w:rFonts w:ascii="Arial Narrow" w:hAnsi="Arial Narrow" w:cs="Arial"/>
                <w:sz w:val="18"/>
              </w:rPr>
            </w:pPr>
            <w:r w:rsidRPr="007A15EB">
              <w:rPr>
                <w:rFonts w:ascii="Arial Narrow" w:hAnsi="Arial Narrow" w:cs="Arial"/>
                <w:sz w:val="18"/>
              </w:rPr>
              <w:t>Limpiar el área con toallitas húmedas desechables.</w:t>
            </w:r>
          </w:p>
          <w:p w14:paraId="1FA5B823" w14:textId="77777777" w:rsidR="0079365D" w:rsidRPr="007A15EB" w:rsidRDefault="0079365D" w:rsidP="0079365D">
            <w:pPr>
              <w:pStyle w:val="Prrafodelista"/>
              <w:suppressAutoHyphens/>
              <w:overflowPunct w:val="0"/>
              <w:autoSpaceDE w:val="0"/>
              <w:ind w:left="315"/>
              <w:textAlignment w:val="baseline"/>
              <w:rPr>
                <w:rFonts w:ascii="Arial Narrow" w:hAnsi="Arial Narrow" w:cs="Arial"/>
                <w:sz w:val="18"/>
              </w:rPr>
            </w:pPr>
          </w:p>
          <w:p w14:paraId="3395DC2D" w14:textId="77777777" w:rsidR="0079365D" w:rsidRPr="007A15EB" w:rsidRDefault="0079365D" w:rsidP="0079365D">
            <w:pPr>
              <w:suppressAutoHyphens/>
              <w:overflowPunct w:val="0"/>
              <w:autoSpaceDE w:val="0"/>
              <w:jc w:val="left"/>
              <w:textAlignment w:val="baseline"/>
              <w:rPr>
                <w:rFonts w:ascii="Arial Narrow" w:hAnsi="Arial Narrow" w:cs="Arial"/>
                <w:sz w:val="18"/>
              </w:rPr>
            </w:pPr>
            <w:r w:rsidRPr="007A15EB">
              <w:rPr>
                <w:rFonts w:ascii="Arial Narrow" w:hAnsi="Arial Narrow" w:cs="Arial"/>
                <w:b/>
                <w:sz w:val="18"/>
              </w:rPr>
              <w:t>Nota1:</w:t>
            </w:r>
            <w:r w:rsidRPr="007A15EB">
              <w:rPr>
                <w:rFonts w:ascii="Arial Narrow" w:hAnsi="Arial Narrow" w:cs="Arial"/>
                <w:sz w:val="18"/>
              </w:rPr>
              <w:t xml:space="preserve"> No utilizar aspiradora para recoger los residuos, porque esto genera difusión del vapor de mercurio por toda el área, además de contaminar la aspiradora.</w:t>
            </w:r>
          </w:p>
          <w:p w14:paraId="172C6C70" w14:textId="77777777" w:rsidR="0079365D" w:rsidRPr="007A15EB" w:rsidRDefault="0079365D" w:rsidP="0079365D">
            <w:pPr>
              <w:suppressAutoHyphens/>
              <w:overflowPunct w:val="0"/>
              <w:autoSpaceDE w:val="0"/>
              <w:jc w:val="left"/>
              <w:textAlignment w:val="baseline"/>
              <w:rPr>
                <w:rFonts w:ascii="Arial Narrow" w:hAnsi="Arial Narrow" w:cs="Arial"/>
                <w:sz w:val="18"/>
              </w:rPr>
            </w:pPr>
          </w:p>
          <w:p w14:paraId="1E48C01C" w14:textId="77777777" w:rsidR="0079365D" w:rsidRPr="007A15EB" w:rsidRDefault="0079365D" w:rsidP="0079365D">
            <w:pPr>
              <w:suppressAutoHyphens/>
              <w:overflowPunct w:val="0"/>
              <w:autoSpaceDE w:val="0"/>
              <w:textAlignment w:val="baseline"/>
              <w:rPr>
                <w:rFonts w:ascii="Arial Narrow" w:hAnsi="Arial Narrow" w:cs="Arial"/>
                <w:sz w:val="18"/>
              </w:rPr>
            </w:pPr>
            <w:r w:rsidRPr="007A15EB">
              <w:rPr>
                <w:rFonts w:ascii="Arial Narrow" w:hAnsi="Arial Narrow" w:cs="Arial"/>
                <w:b/>
                <w:sz w:val="18"/>
              </w:rPr>
              <w:t>Nota 2:</w:t>
            </w:r>
            <w:r w:rsidRPr="007A15EB">
              <w:rPr>
                <w:rFonts w:ascii="Arial Narrow" w:hAnsi="Arial Narrow" w:cs="Arial"/>
                <w:sz w:val="18"/>
              </w:rPr>
              <w:t xml:space="preserve"> Si los vidrios rotos o polvos contenidos en la lámpara caen directamente en prendas de vestir es recomendable desecharlas. No lave dichas prendas porque fragmentos de mercurio pueden seguir presentes en ellas y pueden contaminar la máquina de lavado o el desagüe, sin embargo, puede lavar la ropa que ha sido expuesta siempre y cuando ningún material haya tenido contacto directo con los fragmentos de la lámpara rota.</w:t>
            </w:r>
          </w:p>
          <w:p w14:paraId="67FEA738" w14:textId="77777777" w:rsidR="0079365D" w:rsidRPr="007A15EB" w:rsidRDefault="0079365D" w:rsidP="0079365D">
            <w:pPr>
              <w:suppressAutoHyphens/>
              <w:overflowPunct w:val="0"/>
              <w:autoSpaceDE w:val="0"/>
              <w:jc w:val="left"/>
              <w:textAlignment w:val="baseline"/>
              <w:rPr>
                <w:rFonts w:ascii="Arial Narrow" w:hAnsi="Arial Narrow" w:cs="Arial"/>
                <w:sz w:val="18"/>
              </w:rPr>
            </w:pPr>
          </w:p>
          <w:p w14:paraId="2F620043" w14:textId="77777777" w:rsidR="0079365D" w:rsidRPr="007A15EB" w:rsidRDefault="0079365D" w:rsidP="0079365D">
            <w:pPr>
              <w:suppressAutoHyphens/>
              <w:overflowPunct w:val="0"/>
              <w:autoSpaceDE w:val="0"/>
              <w:jc w:val="left"/>
              <w:textAlignment w:val="baseline"/>
              <w:rPr>
                <w:rFonts w:ascii="Arial Narrow" w:hAnsi="Arial Narrow" w:cs="Arial"/>
                <w:sz w:val="18"/>
              </w:rPr>
            </w:pPr>
            <w:r w:rsidRPr="007A15EB">
              <w:rPr>
                <w:rFonts w:ascii="Arial Narrow" w:hAnsi="Arial Narrow" w:cs="Arial"/>
                <w:b/>
                <w:sz w:val="18"/>
              </w:rPr>
              <w:t>Nota 3:</w:t>
            </w:r>
            <w:r w:rsidRPr="007A15EB">
              <w:rPr>
                <w:rFonts w:ascii="Arial Narrow" w:hAnsi="Arial Narrow" w:cs="Arial"/>
                <w:sz w:val="18"/>
              </w:rPr>
              <w:t xml:space="preserve"> Si los zapatos entran en contacto con el vidrio roto, límpielos con toallas de papel, bote dichas toallas en una bolsa roja.</w:t>
            </w:r>
          </w:p>
          <w:p w14:paraId="5DB0D9EA" w14:textId="77777777" w:rsidR="0079365D" w:rsidRPr="007A15EB" w:rsidRDefault="0079365D" w:rsidP="0079365D">
            <w:pPr>
              <w:suppressAutoHyphens/>
              <w:overflowPunct w:val="0"/>
              <w:autoSpaceDE w:val="0"/>
              <w:jc w:val="left"/>
              <w:textAlignment w:val="baseline"/>
              <w:rPr>
                <w:rFonts w:ascii="Arial Narrow" w:hAnsi="Arial Narrow" w:cs="Arial"/>
                <w:sz w:val="18"/>
              </w:rPr>
            </w:pPr>
          </w:p>
          <w:p w14:paraId="64A4BC19" w14:textId="77777777" w:rsidR="0079365D" w:rsidRPr="007A15EB" w:rsidRDefault="0079365D" w:rsidP="0079365D">
            <w:pPr>
              <w:suppressAutoHyphens/>
              <w:overflowPunct w:val="0"/>
              <w:autoSpaceDE w:val="0"/>
              <w:textAlignment w:val="baseline"/>
              <w:rPr>
                <w:rFonts w:ascii="Arial Narrow" w:hAnsi="Arial Narrow" w:cs="Arial"/>
                <w:sz w:val="18"/>
              </w:rPr>
            </w:pPr>
            <w:r w:rsidRPr="007A15EB">
              <w:rPr>
                <w:rFonts w:ascii="Arial Narrow" w:hAnsi="Arial Narrow" w:cs="Arial"/>
                <w:sz w:val="18"/>
              </w:rPr>
              <w:t>Después haber atendido la emergencia se deberá llamar al personal de aseo para que realicen las siguientes actividades:</w:t>
            </w:r>
          </w:p>
          <w:p w14:paraId="1ED0FFF9" w14:textId="77777777" w:rsidR="0079365D" w:rsidRPr="007A15EB" w:rsidRDefault="0079365D" w:rsidP="0079365D">
            <w:pPr>
              <w:suppressAutoHyphens/>
              <w:overflowPunct w:val="0"/>
              <w:autoSpaceDE w:val="0"/>
              <w:jc w:val="left"/>
              <w:textAlignment w:val="baseline"/>
              <w:rPr>
                <w:rFonts w:ascii="Arial Narrow" w:hAnsi="Arial Narrow" w:cs="Arial"/>
                <w:sz w:val="18"/>
              </w:rPr>
            </w:pPr>
          </w:p>
          <w:p w14:paraId="52F8B4B8" w14:textId="77777777" w:rsidR="0079365D" w:rsidRPr="007A15EB" w:rsidRDefault="0079365D" w:rsidP="0079365D">
            <w:pPr>
              <w:pStyle w:val="Prrafodelista"/>
              <w:numPr>
                <w:ilvl w:val="0"/>
                <w:numId w:val="15"/>
              </w:numPr>
              <w:suppressAutoHyphens/>
              <w:overflowPunct w:val="0"/>
              <w:autoSpaceDE w:val="0"/>
              <w:ind w:hanging="263"/>
              <w:contextualSpacing w:val="0"/>
              <w:textAlignment w:val="baseline"/>
              <w:rPr>
                <w:rFonts w:ascii="Arial Narrow" w:hAnsi="Arial Narrow" w:cs="Arial"/>
                <w:sz w:val="18"/>
              </w:rPr>
            </w:pPr>
            <w:r w:rsidRPr="007A15EB">
              <w:rPr>
                <w:rFonts w:ascii="Arial Narrow" w:hAnsi="Arial Narrow" w:cs="Arial"/>
                <w:sz w:val="18"/>
              </w:rPr>
              <w:t>Limpiar el área contaminada.</w:t>
            </w:r>
          </w:p>
          <w:p w14:paraId="2A39D8B4" w14:textId="77777777" w:rsidR="0079365D" w:rsidRPr="007A15EB" w:rsidRDefault="0079365D" w:rsidP="0079365D">
            <w:pPr>
              <w:pStyle w:val="Prrafodelista"/>
              <w:numPr>
                <w:ilvl w:val="0"/>
                <w:numId w:val="15"/>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Depositar los residuos en bolsas con el material que ha desechado, rotularlo e identificarlo (Pedir ayuda al grupo del SGA).</w:t>
            </w:r>
          </w:p>
          <w:p w14:paraId="083B2D69" w14:textId="77777777" w:rsidR="0079365D" w:rsidRPr="007A15EB" w:rsidRDefault="0079365D" w:rsidP="0079365D">
            <w:pPr>
              <w:pStyle w:val="Prrafodelista"/>
              <w:numPr>
                <w:ilvl w:val="0"/>
                <w:numId w:val="15"/>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Llevar los residuos en los baldes hasta el centro de acopio para su debido almacenamiento.</w:t>
            </w:r>
          </w:p>
          <w:p w14:paraId="6149DB93" w14:textId="77777777" w:rsidR="0079365D" w:rsidRPr="007A15EB" w:rsidRDefault="0079365D" w:rsidP="0079365D">
            <w:pPr>
              <w:pStyle w:val="Prrafodelista"/>
              <w:numPr>
                <w:ilvl w:val="0"/>
                <w:numId w:val="15"/>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Descontaminar los implementos utilizados para la limpieza del área.</w:t>
            </w:r>
          </w:p>
          <w:p w14:paraId="69798CB6" w14:textId="77777777" w:rsidR="0079365D" w:rsidRPr="007A15EB" w:rsidRDefault="0079365D" w:rsidP="0079365D">
            <w:pPr>
              <w:pStyle w:val="Sinespaciado"/>
              <w:jc w:val="both"/>
              <w:rPr>
                <w:rFonts w:ascii="Arial Narrow" w:hAnsi="Arial Narrow"/>
                <w:sz w:val="18"/>
              </w:rPr>
            </w:pPr>
          </w:p>
          <w:p w14:paraId="77181B0C" w14:textId="65C940B8" w:rsidR="00470870" w:rsidRPr="007A15EB" w:rsidRDefault="0079365D" w:rsidP="0079365D">
            <w:pPr>
              <w:suppressAutoHyphens/>
              <w:overflowPunct w:val="0"/>
              <w:autoSpaceDE w:val="0"/>
              <w:textAlignment w:val="baseline"/>
              <w:rPr>
                <w:rFonts w:ascii="Arial Narrow" w:hAnsi="Arial Narrow" w:cs="Arial"/>
                <w:sz w:val="18"/>
              </w:rPr>
            </w:pPr>
            <w:r w:rsidRPr="007A15EB">
              <w:rPr>
                <w:rFonts w:ascii="Arial Narrow" w:hAnsi="Arial Narrow" w:cs="Arial"/>
                <w:sz w:val="18"/>
              </w:rPr>
              <w:t>Los residuos peligrosos se almacenarán en el espacio destinado para cada uno de ellos y se dispondrán de acuerdo a la normatividad vigente para este tipo de residuos.</w:t>
            </w:r>
          </w:p>
        </w:tc>
      </w:tr>
    </w:tbl>
    <w:p w14:paraId="4E9558A9" w14:textId="77777777" w:rsidR="005E2332" w:rsidRPr="007A15EB" w:rsidRDefault="005E2332" w:rsidP="00EC02A7">
      <w:pPr>
        <w:jc w:val="center"/>
        <w:rPr>
          <w:rFonts w:ascii="Arial Narrow" w:hAnsi="Arial Narrow" w:cs="Arial"/>
          <w:sz w:val="22"/>
          <w:lang w:eastAsia="es-CO"/>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4"/>
        <w:gridCol w:w="1389"/>
        <w:gridCol w:w="8222"/>
      </w:tblGrid>
      <w:tr w:rsidR="007A15EB" w:rsidRPr="007A15EB" w14:paraId="5367BD22" w14:textId="77777777" w:rsidTr="005462EF">
        <w:trPr>
          <w:tblHeader/>
        </w:trPr>
        <w:tc>
          <w:tcPr>
            <w:tcW w:w="10065" w:type="dxa"/>
            <w:gridSpan w:val="3"/>
            <w:shd w:val="clear" w:color="auto" w:fill="DDD9C3" w:themeFill="background2" w:themeFillShade="E6"/>
            <w:vAlign w:val="center"/>
          </w:tcPr>
          <w:p w14:paraId="46AF6FFB" w14:textId="5D3F0889" w:rsidR="0079365D" w:rsidRPr="007A15EB" w:rsidRDefault="0079365D" w:rsidP="0079365D">
            <w:pPr>
              <w:jc w:val="center"/>
              <w:rPr>
                <w:rFonts w:ascii="Arial Narrow" w:hAnsi="Arial Narrow" w:cs="Arial"/>
                <w:sz w:val="22"/>
                <w:lang w:eastAsia="es-CO"/>
              </w:rPr>
            </w:pPr>
            <w:r w:rsidRPr="007A15EB">
              <w:rPr>
                <w:rFonts w:ascii="Arial Narrow" w:hAnsi="Arial Narrow" w:cs="Arial"/>
                <w:b/>
                <w:sz w:val="18"/>
                <w:lang w:eastAsia="es-CO"/>
              </w:rPr>
              <w:t>EMERGENCIAS AMBIENTALES</w:t>
            </w:r>
          </w:p>
        </w:tc>
      </w:tr>
      <w:tr w:rsidR="007A15EB" w:rsidRPr="007A15EB" w14:paraId="5A07F421" w14:textId="77777777" w:rsidTr="005462EF">
        <w:trPr>
          <w:tblHeader/>
        </w:trPr>
        <w:tc>
          <w:tcPr>
            <w:tcW w:w="454" w:type="dxa"/>
            <w:shd w:val="clear" w:color="auto" w:fill="DDD9C3" w:themeFill="background2" w:themeFillShade="E6"/>
            <w:vAlign w:val="center"/>
          </w:tcPr>
          <w:p w14:paraId="4DCFB018" w14:textId="563764BB" w:rsidR="0079365D" w:rsidRPr="007A15EB" w:rsidRDefault="0079365D" w:rsidP="0079365D">
            <w:pPr>
              <w:jc w:val="center"/>
              <w:rPr>
                <w:rFonts w:ascii="Arial Narrow" w:hAnsi="Arial Narrow" w:cs="Arial"/>
                <w:sz w:val="22"/>
                <w:lang w:eastAsia="es-CO"/>
              </w:rPr>
            </w:pPr>
            <w:r w:rsidRPr="007A15EB">
              <w:rPr>
                <w:rFonts w:ascii="Arial Narrow" w:hAnsi="Arial Narrow" w:cs="Arial"/>
                <w:b/>
                <w:sz w:val="18"/>
                <w:lang w:eastAsia="es-CO"/>
              </w:rPr>
              <w:t>No.</w:t>
            </w:r>
          </w:p>
        </w:tc>
        <w:tc>
          <w:tcPr>
            <w:tcW w:w="1389" w:type="dxa"/>
            <w:shd w:val="clear" w:color="auto" w:fill="DDD9C3" w:themeFill="background2" w:themeFillShade="E6"/>
            <w:vAlign w:val="center"/>
          </w:tcPr>
          <w:p w14:paraId="33A37464" w14:textId="26204888" w:rsidR="0079365D" w:rsidRPr="007A15EB" w:rsidRDefault="0079365D" w:rsidP="0079365D">
            <w:pPr>
              <w:jc w:val="center"/>
              <w:rPr>
                <w:rFonts w:ascii="Arial Narrow" w:hAnsi="Arial Narrow" w:cs="Arial"/>
                <w:sz w:val="22"/>
                <w:lang w:eastAsia="es-CO"/>
              </w:rPr>
            </w:pPr>
            <w:r w:rsidRPr="007A15EB">
              <w:rPr>
                <w:rFonts w:ascii="Arial Narrow" w:hAnsi="Arial Narrow" w:cs="Arial"/>
                <w:b/>
                <w:sz w:val="18"/>
                <w:lang w:eastAsia="es-CO"/>
              </w:rPr>
              <w:t>TIPO DE EMERGENCIAS</w:t>
            </w:r>
          </w:p>
        </w:tc>
        <w:tc>
          <w:tcPr>
            <w:tcW w:w="8222" w:type="dxa"/>
            <w:shd w:val="clear" w:color="auto" w:fill="DDD9C3" w:themeFill="background2" w:themeFillShade="E6"/>
            <w:vAlign w:val="center"/>
          </w:tcPr>
          <w:p w14:paraId="20B4FAD8" w14:textId="3F8B40C7" w:rsidR="0079365D" w:rsidRPr="007A15EB" w:rsidRDefault="0079365D" w:rsidP="0079365D">
            <w:pPr>
              <w:jc w:val="center"/>
              <w:rPr>
                <w:rFonts w:ascii="Arial Narrow" w:hAnsi="Arial Narrow" w:cs="Arial"/>
                <w:sz w:val="22"/>
                <w:lang w:eastAsia="es-CO"/>
              </w:rPr>
            </w:pPr>
            <w:r w:rsidRPr="007A15EB">
              <w:rPr>
                <w:rFonts w:ascii="Arial Narrow" w:hAnsi="Arial Narrow" w:cs="Arial"/>
                <w:b/>
                <w:sz w:val="18"/>
                <w:lang w:eastAsia="es-CO"/>
              </w:rPr>
              <w:t>MEDIDAS A TOMAR</w:t>
            </w:r>
          </w:p>
        </w:tc>
      </w:tr>
      <w:tr w:rsidR="007A15EB" w:rsidRPr="007A15EB" w14:paraId="0C745CD8" w14:textId="77777777" w:rsidTr="005462EF">
        <w:tc>
          <w:tcPr>
            <w:tcW w:w="454" w:type="dxa"/>
            <w:vAlign w:val="center"/>
          </w:tcPr>
          <w:p w14:paraId="7E2D70A6" w14:textId="077D66B6" w:rsidR="0079365D" w:rsidRPr="007A15EB" w:rsidRDefault="0079365D" w:rsidP="0079365D">
            <w:pPr>
              <w:jc w:val="center"/>
              <w:rPr>
                <w:rFonts w:ascii="Arial Narrow" w:hAnsi="Arial Narrow" w:cs="Arial"/>
                <w:sz w:val="22"/>
                <w:lang w:eastAsia="es-CO"/>
              </w:rPr>
            </w:pPr>
            <w:r w:rsidRPr="007A15EB">
              <w:rPr>
                <w:rFonts w:ascii="Arial Narrow" w:hAnsi="Arial Narrow" w:cs="Arial"/>
                <w:b/>
                <w:sz w:val="18"/>
              </w:rPr>
              <w:t>3</w:t>
            </w:r>
          </w:p>
        </w:tc>
        <w:tc>
          <w:tcPr>
            <w:tcW w:w="1389" w:type="dxa"/>
            <w:vAlign w:val="center"/>
          </w:tcPr>
          <w:p w14:paraId="30478844" w14:textId="53808182" w:rsidR="0079365D" w:rsidRPr="007A15EB" w:rsidRDefault="00000000" w:rsidP="0079365D">
            <w:pPr>
              <w:jc w:val="center"/>
              <w:rPr>
                <w:rFonts w:ascii="Arial Narrow" w:hAnsi="Arial Narrow" w:cs="Arial"/>
                <w:sz w:val="22"/>
                <w:lang w:eastAsia="es-CO"/>
              </w:rPr>
            </w:pPr>
            <w:hyperlink w:anchor="_IDENTIFICACIÓN_DE_EMERGENCIAS" w:history="1">
              <w:r w:rsidR="0079365D" w:rsidRPr="007A15EB">
                <w:rPr>
                  <w:rStyle w:val="Hipervnculo"/>
                  <w:rFonts w:ascii="Arial Narrow" w:hAnsi="Arial Narrow" w:cs="Arial"/>
                  <w:color w:val="auto"/>
                  <w:sz w:val="18"/>
                </w:rPr>
                <w:t>Derrame de un tóner</w:t>
              </w:r>
            </w:hyperlink>
          </w:p>
        </w:tc>
        <w:tc>
          <w:tcPr>
            <w:tcW w:w="8222" w:type="dxa"/>
          </w:tcPr>
          <w:p w14:paraId="779E812C" w14:textId="77777777" w:rsidR="0079365D" w:rsidRPr="007A15EB" w:rsidRDefault="0079365D" w:rsidP="0079365D">
            <w:pPr>
              <w:suppressAutoHyphens/>
              <w:overflowPunct w:val="0"/>
              <w:autoSpaceDE w:val="0"/>
              <w:jc w:val="left"/>
              <w:textAlignment w:val="baseline"/>
              <w:rPr>
                <w:rFonts w:ascii="Arial Narrow" w:hAnsi="Arial Narrow" w:cs="Arial"/>
                <w:b/>
                <w:sz w:val="18"/>
                <w:lang w:eastAsia="es-CO"/>
              </w:rPr>
            </w:pPr>
            <w:r w:rsidRPr="007A15EB">
              <w:rPr>
                <w:rFonts w:ascii="Arial Narrow" w:hAnsi="Arial Narrow" w:cs="Arial"/>
                <w:b/>
                <w:sz w:val="18"/>
                <w:lang w:eastAsia="es-CO"/>
              </w:rPr>
              <w:t>PERSONA QUE IDENTIFICA LA EMERGENCIA.</w:t>
            </w:r>
          </w:p>
          <w:p w14:paraId="16CE6B00" w14:textId="77777777" w:rsidR="0079365D" w:rsidRPr="007A15EB" w:rsidRDefault="0079365D" w:rsidP="0079365D">
            <w:pPr>
              <w:suppressAutoHyphens/>
              <w:overflowPunct w:val="0"/>
              <w:autoSpaceDE w:val="0"/>
              <w:jc w:val="left"/>
              <w:textAlignment w:val="baseline"/>
              <w:rPr>
                <w:rFonts w:ascii="Arial Narrow" w:hAnsi="Arial Narrow" w:cs="Arial"/>
                <w:sz w:val="18"/>
                <w:lang w:eastAsia="es-CO"/>
              </w:rPr>
            </w:pPr>
          </w:p>
          <w:p w14:paraId="07EB95C7" w14:textId="77777777" w:rsidR="0079365D" w:rsidRPr="007A15EB" w:rsidRDefault="0079365D" w:rsidP="0079365D">
            <w:pPr>
              <w:pStyle w:val="Prrafodelista"/>
              <w:numPr>
                <w:ilvl w:val="0"/>
                <w:numId w:val="6"/>
              </w:numPr>
              <w:suppressAutoHyphens/>
              <w:overflowPunct w:val="0"/>
              <w:autoSpaceDE w:val="0"/>
              <w:ind w:left="709" w:hanging="283"/>
              <w:contextualSpacing w:val="0"/>
              <w:jc w:val="left"/>
              <w:textAlignment w:val="baseline"/>
              <w:rPr>
                <w:rFonts w:ascii="Arial Narrow" w:hAnsi="Arial Narrow" w:cs="Arial"/>
                <w:sz w:val="18"/>
                <w:lang w:eastAsia="es-CO"/>
              </w:rPr>
            </w:pPr>
            <w:r w:rsidRPr="007A15EB">
              <w:rPr>
                <w:rFonts w:ascii="Arial Narrow" w:hAnsi="Arial Narrow" w:cs="Arial"/>
                <w:sz w:val="18"/>
                <w:lang w:eastAsia="es-CO"/>
              </w:rPr>
              <w:t>Activar la cadena de comunicación.</w:t>
            </w:r>
          </w:p>
          <w:p w14:paraId="73DD9E4D" w14:textId="77777777" w:rsidR="0079365D" w:rsidRPr="007A15EB" w:rsidRDefault="0079365D" w:rsidP="0079365D">
            <w:pPr>
              <w:pStyle w:val="Prrafodelista"/>
              <w:numPr>
                <w:ilvl w:val="0"/>
                <w:numId w:val="6"/>
              </w:numPr>
              <w:suppressAutoHyphens/>
              <w:overflowPunct w:val="0"/>
              <w:autoSpaceDE w:val="0"/>
              <w:ind w:left="709" w:hanging="283"/>
              <w:contextualSpacing w:val="0"/>
              <w:jc w:val="left"/>
              <w:textAlignment w:val="baseline"/>
              <w:rPr>
                <w:rFonts w:ascii="Arial Narrow" w:hAnsi="Arial Narrow" w:cs="Arial"/>
                <w:sz w:val="18"/>
                <w:lang w:eastAsia="es-CO"/>
              </w:rPr>
            </w:pPr>
            <w:r w:rsidRPr="007A15EB">
              <w:rPr>
                <w:rFonts w:ascii="Arial Narrow" w:hAnsi="Arial Narrow" w:cs="Arial"/>
                <w:sz w:val="18"/>
                <w:lang w:eastAsia="es-CO"/>
              </w:rPr>
              <w:t>Evitar contacto directo con la sustancia mientas se atiende la emergencia.</w:t>
            </w:r>
          </w:p>
          <w:p w14:paraId="180ED3DB" w14:textId="77777777" w:rsidR="0079365D" w:rsidRPr="007A15EB" w:rsidRDefault="0079365D" w:rsidP="0079365D">
            <w:pPr>
              <w:pStyle w:val="Prrafodelista"/>
              <w:suppressAutoHyphens/>
              <w:overflowPunct w:val="0"/>
              <w:autoSpaceDE w:val="0"/>
              <w:ind w:left="709"/>
              <w:jc w:val="left"/>
              <w:textAlignment w:val="baseline"/>
              <w:rPr>
                <w:rFonts w:ascii="Arial Narrow" w:hAnsi="Arial Narrow" w:cs="Arial"/>
                <w:sz w:val="18"/>
                <w:lang w:eastAsia="es-CO"/>
              </w:rPr>
            </w:pPr>
          </w:p>
          <w:p w14:paraId="0BE230FC" w14:textId="77777777" w:rsidR="0079365D" w:rsidRPr="007A15EB" w:rsidRDefault="0079365D" w:rsidP="0079365D">
            <w:pPr>
              <w:suppressAutoHyphens/>
              <w:overflowPunct w:val="0"/>
              <w:autoSpaceDE w:val="0"/>
              <w:jc w:val="left"/>
              <w:textAlignment w:val="baseline"/>
              <w:rPr>
                <w:rFonts w:ascii="Arial Narrow" w:hAnsi="Arial Narrow" w:cs="Arial"/>
                <w:b/>
                <w:sz w:val="18"/>
                <w:lang w:eastAsia="es-CO"/>
              </w:rPr>
            </w:pPr>
            <w:r w:rsidRPr="007A15EB">
              <w:rPr>
                <w:rFonts w:ascii="Arial Narrow" w:hAnsi="Arial Narrow" w:cs="Arial"/>
                <w:b/>
                <w:sz w:val="18"/>
                <w:lang w:eastAsia="es-CO"/>
              </w:rPr>
              <w:t>RESPONSABLES DE ATENDER LA EMERGENCIA.</w:t>
            </w:r>
          </w:p>
          <w:p w14:paraId="7F7DDE67" w14:textId="77777777" w:rsidR="0079365D" w:rsidRPr="007A15EB" w:rsidRDefault="0079365D" w:rsidP="0079365D">
            <w:pPr>
              <w:suppressAutoHyphens/>
              <w:overflowPunct w:val="0"/>
              <w:autoSpaceDE w:val="0"/>
              <w:jc w:val="left"/>
              <w:textAlignment w:val="baseline"/>
              <w:rPr>
                <w:rFonts w:ascii="Arial Narrow" w:hAnsi="Arial Narrow" w:cs="Arial"/>
                <w:sz w:val="18"/>
                <w:lang w:eastAsia="es-CO"/>
              </w:rPr>
            </w:pPr>
          </w:p>
          <w:p w14:paraId="1ACA11BA" w14:textId="77777777" w:rsidR="0079365D" w:rsidRPr="007A15EB" w:rsidRDefault="0079365D" w:rsidP="0079365D">
            <w:pPr>
              <w:suppressAutoHyphens/>
              <w:overflowPunct w:val="0"/>
              <w:autoSpaceDE w:val="0"/>
              <w:textAlignment w:val="baseline"/>
              <w:rPr>
                <w:rFonts w:ascii="Arial Narrow" w:hAnsi="Arial Narrow" w:cs="Arial"/>
                <w:sz w:val="18"/>
                <w:lang w:eastAsia="es-CO"/>
              </w:rPr>
            </w:pPr>
            <w:r w:rsidRPr="007A15EB">
              <w:rPr>
                <w:rFonts w:ascii="Arial Narrow" w:hAnsi="Arial Narrow" w:cs="Arial"/>
                <w:sz w:val="18"/>
                <w:lang w:eastAsia="es-CO"/>
              </w:rPr>
              <w:t>El grupo encargado para atender este tipo de emergencia será el contratista externo y se atenderá de acuerdo procedimientos establecidos en las fichas de seguridad y/o protocolos establecidos por ellos, el grupo de la brigada de la SIC prestará el apoyo para la atención de la misma.</w:t>
            </w:r>
          </w:p>
          <w:p w14:paraId="5516CD3C" w14:textId="77777777" w:rsidR="0079365D" w:rsidRPr="007A15EB" w:rsidRDefault="0079365D" w:rsidP="0079365D">
            <w:pPr>
              <w:suppressAutoHyphens/>
              <w:overflowPunct w:val="0"/>
              <w:autoSpaceDE w:val="0"/>
              <w:textAlignment w:val="baseline"/>
              <w:rPr>
                <w:rFonts w:ascii="Arial Narrow" w:hAnsi="Arial Narrow" w:cs="Arial"/>
                <w:b/>
                <w:sz w:val="18"/>
                <w:lang w:eastAsia="es-CO"/>
              </w:rPr>
            </w:pPr>
          </w:p>
          <w:p w14:paraId="66CC4745" w14:textId="77777777" w:rsidR="0079365D" w:rsidRPr="007A15EB" w:rsidRDefault="0079365D" w:rsidP="0079365D">
            <w:pPr>
              <w:suppressAutoHyphens/>
              <w:overflowPunct w:val="0"/>
              <w:autoSpaceDE w:val="0"/>
              <w:textAlignment w:val="baseline"/>
              <w:rPr>
                <w:rFonts w:ascii="Arial Narrow" w:hAnsi="Arial Narrow" w:cs="Arial"/>
                <w:b/>
                <w:sz w:val="18"/>
                <w:lang w:eastAsia="es-CO"/>
              </w:rPr>
            </w:pPr>
            <w:r w:rsidRPr="007A15EB">
              <w:rPr>
                <w:rFonts w:ascii="Arial Narrow" w:hAnsi="Arial Narrow" w:cs="Arial"/>
                <w:b/>
                <w:sz w:val="18"/>
                <w:lang w:eastAsia="es-CO"/>
              </w:rPr>
              <w:t>Apoyo de la brigada</w:t>
            </w:r>
          </w:p>
          <w:p w14:paraId="6FE9244A" w14:textId="77777777" w:rsidR="000671ED" w:rsidRPr="007A15EB" w:rsidRDefault="000671ED" w:rsidP="000671ED">
            <w:pPr>
              <w:pStyle w:val="Prrafodelista"/>
              <w:suppressAutoHyphens/>
              <w:overflowPunct w:val="0"/>
              <w:autoSpaceDE w:val="0"/>
              <w:contextualSpacing w:val="0"/>
              <w:textAlignment w:val="baseline"/>
              <w:rPr>
                <w:rFonts w:ascii="Arial Narrow" w:hAnsi="Arial Narrow" w:cs="Arial"/>
                <w:sz w:val="18"/>
                <w:lang w:eastAsia="es-CO"/>
              </w:rPr>
            </w:pPr>
          </w:p>
          <w:p w14:paraId="2E73BF63" w14:textId="77777777" w:rsidR="001C704F" w:rsidRPr="007A15EB" w:rsidRDefault="001C704F" w:rsidP="001C704F">
            <w:pPr>
              <w:pStyle w:val="Prrafodelista"/>
              <w:numPr>
                <w:ilvl w:val="0"/>
                <w:numId w:val="24"/>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 xml:space="preserve">Identificar el material derramado. </w:t>
            </w:r>
          </w:p>
          <w:p w14:paraId="298202FF" w14:textId="77777777" w:rsidR="001C704F" w:rsidRPr="007A15EB" w:rsidRDefault="001C704F" w:rsidP="001C704F">
            <w:pPr>
              <w:pStyle w:val="Prrafodelista"/>
              <w:numPr>
                <w:ilvl w:val="0"/>
                <w:numId w:val="24"/>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Observar si hay sifones o ductos cercanos por donde pueda verterse y realizar alguna contención para controlar el derrame.</w:t>
            </w:r>
          </w:p>
          <w:p w14:paraId="7BB9B5CB" w14:textId="77777777" w:rsidR="001C704F" w:rsidRPr="007A15EB"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 xml:space="preserve">Evacuando el área  </w:t>
            </w:r>
          </w:p>
          <w:p w14:paraId="1E801FB0" w14:textId="77777777" w:rsidR="001C704F" w:rsidRPr="007A15EB"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Delimitando el área donde está la emergencia</w:t>
            </w:r>
          </w:p>
          <w:p w14:paraId="344C6EFE" w14:textId="77777777" w:rsidR="001C704F" w:rsidRPr="007A15EB"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Trasladando el kit de emergencias ambientales más cercano (si se requiere)</w:t>
            </w:r>
          </w:p>
          <w:p w14:paraId="753FFD6F" w14:textId="5F82A0AC" w:rsidR="0079365D" w:rsidRPr="007A15EB" w:rsidRDefault="001C704F" w:rsidP="000671ED">
            <w:pPr>
              <w:pStyle w:val="Prrafodelista"/>
              <w:numPr>
                <w:ilvl w:val="0"/>
                <w:numId w:val="23"/>
              </w:numPr>
              <w:suppressAutoHyphens/>
              <w:overflowPunct w:val="0"/>
              <w:autoSpaceDE w:val="0"/>
              <w:textAlignment w:val="baseline"/>
              <w:rPr>
                <w:rFonts w:ascii="Arial Narrow" w:hAnsi="Arial Narrow" w:cs="Arial"/>
                <w:sz w:val="18"/>
                <w:lang w:eastAsia="es-CO"/>
              </w:rPr>
            </w:pPr>
            <w:r w:rsidRPr="007A15EB">
              <w:rPr>
                <w:rFonts w:ascii="Arial Narrow" w:hAnsi="Arial Narrow" w:cs="Arial"/>
                <w:sz w:val="18"/>
                <w:lang w:eastAsia="es-CO"/>
              </w:rPr>
              <w:t xml:space="preserve">Atendiendo las solicitudes del contratista externo </w:t>
            </w:r>
          </w:p>
          <w:p w14:paraId="16DE543E" w14:textId="77777777" w:rsidR="001C704F" w:rsidRPr="007A15EB" w:rsidRDefault="001C704F" w:rsidP="001C704F">
            <w:pPr>
              <w:suppressAutoHyphens/>
              <w:overflowPunct w:val="0"/>
              <w:autoSpaceDE w:val="0"/>
              <w:textAlignment w:val="baseline"/>
              <w:rPr>
                <w:rFonts w:ascii="Arial Narrow" w:hAnsi="Arial Narrow" w:cs="Arial"/>
                <w:sz w:val="18"/>
                <w:lang w:eastAsia="es-CO"/>
              </w:rPr>
            </w:pPr>
          </w:p>
          <w:p w14:paraId="32EA8FA6" w14:textId="77777777" w:rsidR="0079365D" w:rsidRPr="007A15EB" w:rsidRDefault="0079365D" w:rsidP="0079365D">
            <w:pPr>
              <w:suppressAutoHyphens/>
              <w:overflowPunct w:val="0"/>
              <w:autoSpaceDE w:val="0"/>
              <w:textAlignment w:val="baseline"/>
              <w:rPr>
                <w:rFonts w:ascii="Arial Narrow" w:hAnsi="Arial Narrow" w:cs="Arial"/>
                <w:sz w:val="18"/>
              </w:rPr>
            </w:pPr>
            <w:r w:rsidRPr="007A15EB">
              <w:rPr>
                <w:rFonts w:ascii="Arial Narrow" w:hAnsi="Arial Narrow" w:cs="Arial"/>
                <w:sz w:val="18"/>
              </w:rPr>
              <w:t>Después haber atendido la emergencia se deberá llamar al personal de aseo para que realicen las siguientes actividades:</w:t>
            </w:r>
          </w:p>
          <w:p w14:paraId="6B95A4C0" w14:textId="77777777" w:rsidR="0079365D" w:rsidRPr="007A15EB" w:rsidRDefault="0079365D" w:rsidP="0079365D">
            <w:pPr>
              <w:suppressAutoHyphens/>
              <w:overflowPunct w:val="0"/>
              <w:autoSpaceDE w:val="0"/>
              <w:jc w:val="left"/>
              <w:textAlignment w:val="baseline"/>
              <w:rPr>
                <w:rFonts w:ascii="Arial Narrow" w:hAnsi="Arial Narrow" w:cs="Arial"/>
                <w:sz w:val="18"/>
              </w:rPr>
            </w:pPr>
          </w:p>
          <w:p w14:paraId="66DE4499" w14:textId="77777777" w:rsidR="0079365D" w:rsidRPr="007A15EB" w:rsidRDefault="0079365D" w:rsidP="0079365D">
            <w:pPr>
              <w:pStyle w:val="Prrafodelista"/>
              <w:numPr>
                <w:ilvl w:val="0"/>
                <w:numId w:val="16"/>
              </w:numPr>
              <w:suppressAutoHyphens/>
              <w:overflowPunct w:val="0"/>
              <w:autoSpaceDE w:val="0"/>
              <w:ind w:hanging="263"/>
              <w:contextualSpacing w:val="0"/>
              <w:textAlignment w:val="baseline"/>
              <w:rPr>
                <w:rFonts w:ascii="Arial Narrow" w:hAnsi="Arial Narrow" w:cs="Arial"/>
                <w:sz w:val="18"/>
              </w:rPr>
            </w:pPr>
            <w:r w:rsidRPr="007A15EB">
              <w:rPr>
                <w:rFonts w:ascii="Arial Narrow" w:hAnsi="Arial Narrow" w:cs="Arial"/>
                <w:sz w:val="18"/>
              </w:rPr>
              <w:t>Limpiar el área contaminada.</w:t>
            </w:r>
          </w:p>
          <w:p w14:paraId="77FA7C51" w14:textId="77777777" w:rsidR="0079365D" w:rsidRPr="007A15EB" w:rsidRDefault="0079365D" w:rsidP="0079365D">
            <w:pPr>
              <w:pStyle w:val="Prrafodelista"/>
              <w:numPr>
                <w:ilvl w:val="0"/>
                <w:numId w:val="16"/>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Depositar los residuos en bolsas con el material que ha desechado, rotularlo e identificarlo (Pedir ayuda al grupo del SGA).</w:t>
            </w:r>
          </w:p>
          <w:p w14:paraId="5F802E5A" w14:textId="77777777" w:rsidR="0079365D" w:rsidRPr="007A15EB" w:rsidRDefault="0079365D" w:rsidP="0079365D">
            <w:pPr>
              <w:pStyle w:val="Prrafodelista"/>
              <w:numPr>
                <w:ilvl w:val="0"/>
                <w:numId w:val="16"/>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Llevar los residuos en los baldes hasta el centro de acopio para su debido almacenamiento.</w:t>
            </w:r>
          </w:p>
          <w:p w14:paraId="537F2782" w14:textId="77777777" w:rsidR="0079365D" w:rsidRPr="007A15EB" w:rsidRDefault="0079365D" w:rsidP="0079365D">
            <w:pPr>
              <w:pStyle w:val="Prrafodelista"/>
              <w:numPr>
                <w:ilvl w:val="0"/>
                <w:numId w:val="16"/>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Descontaminar los implementos utilizados para la limpieza del área.</w:t>
            </w:r>
          </w:p>
          <w:p w14:paraId="501B86E2" w14:textId="77777777" w:rsidR="0079365D" w:rsidRPr="007A15EB" w:rsidRDefault="0079365D" w:rsidP="0079365D">
            <w:pPr>
              <w:pStyle w:val="Sinespaciado"/>
              <w:jc w:val="both"/>
              <w:rPr>
                <w:rFonts w:ascii="Arial Narrow" w:hAnsi="Arial Narrow"/>
                <w:sz w:val="18"/>
              </w:rPr>
            </w:pPr>
          </w:p>
          <w:p w14:paraId="43436B33" w14:textId="396EF83F" w:rsidR="00D82B2D" w:rsidRPr="007A15EB" w:rsidRDefault="0079365D" w:rsidP="007530D4">
            <w:pPr>
              <w:rPr>
                <w:rFonts w:ascii="Arial Narrow" w:hAnsi="Arial Narrow" w:cs="Arial"/>
                <w:sz w:val="18"/>
              </w:rPr>
            </w:pPr>
            <w:r w:rsidRPr="007A15EB">
              <w:rPr>
                <w:rFonts w:ascii="Arial Narrow" w:hAnsi="Arial Narrow" w:cs="Arial"/>
                <w:sz w:val="18"/>
              </w:rPr>
              <w:t>Los residuos peligrosos se almacenarán en el espacio destinado para cada uno de ellos y será el contratista quien dispondrá de acuerdo con la normatividad vigente para este tipo de residuos.</w:t>
            </w:r>
          </w:p>
        </w:tc>
      </w:tr>
    </w:tbl>
    <w:p w14:paraId="15F5C726" w14:textId="77777777" w:rsidR="0079365D" w:rsidRPr="007A15EB" w:rsidRDefault="0079365D" w:rsidP="00EC02A7">
      <w:pPr>
        <w:jc w:val="center"/>
        <w:rPr>
          <w:rFonts w:ascii="Arial Narrow" w:hAnsi="Arial Narrow" w:cs="Arial"/>
          <w:sz w:val="22"/>
          <w:lang w:eastAsia="es-CO"/>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4"/>
        <w:gridCol w:w="1389"/>
        <w:gridCol w:w="8222"/>
      </w:tblGrid>
      <w:tr w:rsidR="007A15EB" w:rsidRPr="007A15EB" w14:paraId="08F51B66" w14:textId="77777777" w:rsidTr="005462EF">
        <w:trPr>
          <w:tblHeader/>
        </w:trPr>
        <w:tc>
          <w:tcPr>
            <w:tcW w:w="10065" w:type="dxa"/>
            <w:gridSpan w:val="3"/>
            <w:shd w:val="clear" w:color="auto" w:fill="DDD9C3" w:themeFill="background2" w:themeFillShade="E6"/>
            <w:vAlign w:val="center"/>
          </w:tcPr>
          <w:p w14:paraId="03BD1C58" w14:textId="77777777" w:rsidR="0079365D" w:rsidRPr="007A15EB" w:rsidRDefault="0079365D" w:rsidP="00D662ED">
            <w:pPr>
              <w:jc w:val="center"/>
              <w:rPr>
                <w:rFonts w:ascii="Arial Narrow" w:hAnsi="Arial Narrow" w:cs="Arial"/>
                <w:sz w:val="22"/>
                <w:lang w:eastAsia="es-CO"/>
              </w:rPr>
            </w:pPr>
            <w:r w:rsidRPr="007A15EB">
              <w:rPr>
                <w:rFonts w:ascii="Arial Narrow" w:hAnsi="Arial Narrow" w:cs="Arial"/>
                <w:b/>
                <w:sz w:val="18"/>
                <w:lang w:eastAsia="es-CO"/>
              </w:rPr>
              <w:t>EMERGENCIAS AMBIENTALES</w:t>
            </w:r>
          </w:p>
        </w:tc>
      </w:tr>
      <w:tr w:rsidR="007A15EB" w:rsidRPr="007A15EB" w14:paraId="02146810" w14:textId="77777777" w:rsidTr="005462EF">
        <w:trPr>
          <w:tblHeader/>
        </w:trPr>
        <w:tc>
          <w:tcPr>
            <w:tcW w:w="454" w:type="dxa"/>
            <w:shd w:val="clear" w:color="auto" w:fill="DDD9C3" w:themeFill="background2" w:themeFillShade="E6"/>
            <w:vAlign w:val="center"/>
          </w:tcPr>
          <w:p w14:paraId="3E28D575" w14:textId="77777777" w:rsidR="0079365D" w:rsidRPr="007A15EB" w:rsidRDefault="0079365D" w:rsidP="00D662ED">
            <w:pPr>
              <w:jc w:val="center"/>
              <w:rPr>
                <w:rFonts w:ascii="Arial Narrow" w:hAnsi="Arial Narrow" w:cs="Arial"/>
                <w:sz w:val="22"/>
                <w:lang w:eastAsia="es-CO"/>
              </w:rPr>
            </w:pPr>
            <w:r w:rsidRPr="007A15EB">
              <w:rPr>
                <w:rFonts w:ascii="Arial Narrow" w:hAnsi="Arial Narrow" w:cs="Arial"/>
                <w:b/>
                <w:sz w:val="18"/>
                <w:lang w:eastAsia="es-CO"/>
              </w:rPr>
              <w:t>No.</w:t>
            </w:r>
          </w:p>
        </w:tc>
        <w:tc>
          <w:tcPr>
            <w:tcW w:w="1389" w:type="dxa"/>
            <w:shd w:val="clear" w:color="auto" w:fill="DDD9C3" w:themeFill="background2" w:themeFillShade="E6"/>
            <w:vAlign w:val="center"/>
          </w:tcPr>
          <w:p w14:paraId="3F91D0F1" w14:textId="77777777" w:rsidR="0079365D" w:rsidRPr="007A15EB" w:rsidRDefault="0079365D" w:rsidP="00D662ED">
            <w:pPr>
              <w:jc w:val="center"/>
              <w:rPr>
                <w:rFonts w:ascii="Arial Narrow" w:hAnsi="Arial Narrow" w:cs="Arial"/>
                <w:sz w:val="22"/>
                <w:lang w:eastAsia="es-CO"/>
              </w:rPr>
            </w:pPr>
            <w:r w:rsidRPr="007A15EB">
              <w:rPr>
                <w:rFonts w:ascii="Arial Narrow" w:hAnsi="Arial Narrow" w:cs="Arial"/>
                <w:b/>
                <w:sz w:val="18"/>
                <w:lang w:eastAsia="es-CO"/>
              </w:rPr>
              <w:t>TIPO DE EMERGENCIAS</w:t>
            </w:r>
          </w:p>
        </w:tc>
        <w:tc>
          <w:tcPr>
            <w:tcW w:w="8222" w:type="dxa"/>
            <w:shd w:val="clear" w:color="auto" w:fill="DDD9C3" w:themeFill="background2" w:themeFillShade="E6"/>
            <w:vAlign w:val="center"/>
          </w:tcPr>
          <w:p w14:paraId="58099134" w14:textId="77777777" w:rsidR="0079365D" w:rsidRPr="007A15EB" w:rsidRDefault="0079365D" w:rsidP="00D662ED">
            <w:pPr>
              <w:jc w:val="center"/>
              <w:rPr>
                <w:rFonts w:ascii="Arial Narrow" w:hAnsi="Arial Narrow" w:cs="Arial"/>
                <w:sz w:val="22"/>
                <w:lang w:eastAsia="es-CO"/>
              </w:rPr>
            </w:pPr>
            <w:r w:rsidRPr="007A15EB">
              <w:rPr>
                <w:rFonts w:ascii="Arial Narrow" w:hAnsi="Arial Narrow" w:cs="Arial"/>
                <w:b/>
                <w:sz w:val="18"/>
                <w:lang w:eastAsia="es-CO"/>
              </w:rPr>
              <w:t>MEDIDAS A TOMAR</w:t>
            </w:r>
          </w:p>
        </w:tc>
      </w:tr>
      <w:tr w:rsidR="007A15EB" w:rsidRPr="007A15EB" w14:paraId="387D2EB9" w14:textId="77777777" w:rsidTr="005462EF">
        <w:tc>
          <w:tcPr>
            <w:tcW w:w="454" w:type="dxa"/>
            <w:vAlign w:val="center"/>
          </w:tcPr>
          <w:p w14:paraId="63E8DE11" w14:textId="0A66B958" w:rsidR="0079365D" w:rsidRPr="007A15EB" w:rsidRDefault="0079365D" w:rsidP="0079365D">
            <w:pPr>
              <w:jc w:val="center"/>
              <w:rPr>
                <w:rFonts w:ascii="Arial Narrow" w:hAnsi="Arial Narrow" w:cs="Arial"/>
                <w:sz w:val="22"/>
                <w:lang w:eastAsia="es-CO"/>
              </w:rPr>
            </w:pPr>
            <w:r w:rsidRPr="007A15EB">
              <w:rPr>
                <w:rFonts w:ascii="Arial Narrow" w:hAnsi="Arial Narrow" w:cs="Arial"/>
                <w:sz w:val="18"/>
              </w:rPr>
              <w:t>4</w:t>
            </w:r>
          </w:p>
        </w:tc>
        <w:tc>
          <w:tcPr>
            <w:tcW w:w="1389" w:type="dxa"/>
            <w:vAlign w:val="center"/>
          </w:tcPr>
          <w:p w14:paraId="779C0B1D" w14:textId="2233364A" w:rsidR="0079365D" w:rsidRPr="007A15EB" w:rsidRDefault="00000000" w:rsidP="0079365D">
            <w:pPr>
              <w:jc w:val="center"/>
              <w:rPr>
                <w:rFonts w:ascii="Arial Narrow" w:hAnsi="Arial Narrow" w:cs="Arial"/>
                <w:sz w:val="22"/>
                <w:lang w:eastAsia="es-CO"/>
              </w:rPr>
            </w:pPr>
            <w:hyperlink w:anchor="_IDENTIFICACIÓN_DE_EMERGENCIAS" w:history="1">
              <w:r w:rsidR="0079365D" w:rsidRPr="007A15EB">
                <w:rPr>
                  <w:rStyle w:val="Hipervnculo"/>
                  <w:rFonts w:ascii="Arial Narrow" w:hAnsi="Arial Narrow" w:cs="Arial"/>
                  <w:color w:val="auto"/>
                  <w:sz w:val="18"/>
                </w:rPr>
                <w:t>Fuga del gas refrigerante</w:t>
              </w:r>
            </w:hyperlink>
          </w:p>
        </w:tc>
        <w:tc>
          <w:tcPr>
            <w:tcW w:w="8222" w:type="dxa"/>
          </w:tcPr>
          <w:p w14:paraId="5176D5FA" w14:textId="77777777" w:rsidR="0079365D" w:rsidRPr="007A15EB" w:rsidRDefault="0079365D" w:rsidP="0079365D">
            <w:pPr>
              <w:suppressAutoHyphens/>
              <w:overflowPunct w:val="0"/>
              <w:autoSpaceDE w:val="0"/>
              <w:jc w:val="left"/>
              <w:textAlignment w:val="baseline"/>
              <w:rPr>
                <w:rFonts w:ascii="Arial Narrow" w:hAnsi="Arial Narrow" w:cs="Arial"/>
                <w:b/>
                <w:sz w:val="18"/>
                <w:lang w:eastAsia="es-CO"/>
              </w:rPr>
            </w:pPr>
            <w:r w:rsidRPr="007A15EB">
              <w:rPr>
                <w:rFonts w:ascii="Arial Narrow" w:hAnsi="Arial Narrow" w:cs="Arial"/>
                <w:b/>
                <w:sz w:val="18"/>
                <w:lang w:eastAsia="es-CO"/>
              </w:rPr>
              <w:t>PERSONA QUE IDENTIFICA LA EMERGENCIA.</w:t>
            </w:r>
          </w:p>
          <w:p w14:paraId="56FBB1BC" w14:textId="77777777" w:rsidR="0079365D" w:rsidRPr="007A15EB" w:rsidRDefault="0079365D" w:rsidP="0079365D">
            <w:pPr>
              <w:suppressAutoHyphens/>
              <w:overflowPunct w:val="0"/>
              <w:autoSpaceDE w:val="0"/>
              <w:jc w:val="left"/>
              <w:textAlignment w:val="baseline"/>
              <w:rPr>
                <w:rFonts w:ascii="Arial Narrow" w:hAnsi="Arial Narrow" w:cs="Arial"/>
                <w:sz w:val="18"/>
                <w:lang w:eastAsia="es-CO"/>
              </w:rPr>
            </w:pPr>
          </w:p>
          <w:p w14:paraId="10DE51F1" w14:textId="77777777" w:rsidR="0079365D" w:rsidRPr="007A15EB" w:rsidRDefault="0079365D" w:rsidP="0079365D">
            <w:pPr>
              <w:pStyle w:val="Prrafodelista"/>
              <w:numPr>
                <w:ilvl w:val="0"/>
                <w:numId w:val="13"/>
              </w:numPr>
              <w:suppressAutoHyphens/>
              <w:overflowPunct w:val="0"/>
              <w:autoSpaceDE w:val="0"/>
              <w:contextualSpacing w:val="0"/>
              <w:jc w:val="left"/>
              <w:textAlignment w:val="baseline"/>
              <w:rPr>
                <w:rFonts w:ascii="Arial Narrow" w:hAnsi="Arial Narrow" w:cs="Arial"/>
                <w:sz w:val="18"/>
                <w:lang w:eastAsia="es-CO"/>
              </w:rPr>
            </w:pPr>
            <w:r w:rsidRPr="007A15EB">
              <w:rPr>
                <w:rFonts w:ascii="Arial Narrow" w:hAnsi="Arial Narrow" w:cs="Arial"/>
                <w:sz w:val="18"/>
                <w:lang w:eastAsia="es-CO"/>
              </w:rPr>
              <w:t>Activar la cadena de comunicación.</w:t>
            </w:r>
          </w:p>
          <w:p w14:paraId="3BFA3975" w14:textId="77777777" w:rsidR="0079365D" w:rsidRPr="007A15EB" w:rsidRDefault="0079365D" w:rsidP="0079365D">
            <w:pPr>
              <w:pStyle w:val="Prrafodelista"/>
              <w:numPr>
                <w:ilvl w:val="0"/>
                <w:numId w:val="13"/>
              </w:numPr>
              <w:suppressAutoHyphens/>
              <w:overflowPunct w:val="0"/>
              <w:autoSpaceDE w:val="0"/>
              <w:contextualSpacing w:val="0"/>
              <w:jc w:val="left"/>
              <w:textAlignment w:val="baseline"/>
              <w:rPr>
                <w:rFonts w:ascii="Arial Narrow" w:hAnsi="Arial Narrow" w:cs="Arial"/>
                <w:sz w:val="18"/>
                <w:lang w:eastAsia="es-CO"/>
              </w:rPr>
            </w:pPr>
            <w:r w:rsidRPr="007A15EB">
              <w:rPr>
                <w:rFonts w:ascii="Arial Narrow" w:hAnsi="Arial Narrow" w:cs="Arial"/>
                <w:sz w:val="18"/>
                <w:lang w:eastAsia="es-CO"/>
              </w:rPr>
              <w:t>Evitar contacto directo con la sustancia mientas se atiende la emergencia.</w:t>
            </w:r>
          </w:p>
          <w:p w14:paraId="097B0C1B" w14:textId="77777777" w:rsidR="0079365D" w:rsidRPr="007A15EB" w:rsidRDefault="0079365D" w:rsidP="0079365D">
            <w:pPr>
              <w:pStyle w:val="Prrafodelista"/>
              <w:suppressAutoHyphens/>
              <w:overflowPunct w:val="0"/>
              <w:autoSpaceDE w:val="0"/>
              <w:ind w:left="709"/>
              <w:jc w:val="left"/>
              <w:textAlignment w:val="baseline"/>
              <w:rPr>
                <w:rFonts w:ascii="Arial Narrow" w:hAnsi="Arial Narrow" w:cs="Arial"/>
                <w:sz w:val="18"/>
                <w:lang w:eastAsia="es-CO"/>
              </w:rPr>
            </w:pPr>
          </w:p>
          <w:p w14:paraId="508C300A" w14:textId="77777777" w:rsidR="0079365D" w:rsidRPr="007A15EB" w:rsidRDefault="0079365D" w:rsidP="0079365D">
            <w:pPr>
              <w:suppressAutoHyphens/>
              <w:overflowPunct w:val="0"/>
              <w:autoSpaceDE w:val="0"/>
              <w:jc w:val="left"/>
              <w:textAlignment w:val="baseline"/>
              <w:rPr>
                <w:rFonts w:ascii="Arial Narrow" w:hAnsi="Arial Narrow" w:cs="Arial"/>
                <w:b/>
                <w:sz w:val="18"/>
                <w:lang w:eastAsia="es-CO"/>
              </w:rPr>
            </w:pPr>
            <w:r w:rsidRPr="007A15EB">
              <w:rPr>
                <w:rFonts w:ascii="Arial Narrow" w:hAnsi="Arial Narrow" w:cs="Arial"/>
                <w:b/>
                <w:sz w:val="18"/>
                <w:lang w:eastAsia="es-CO"/>
              </w:rPr>
              <w:t>RESPONSABLES DE ATENDER LA EMERGENCIA.</w:t>
            </w:r>
          </w:p>
          <w:p w14:paraId="2D1BCD5F" w14:textId="77777777" w:rsidR="0079365D" w:rsidRPr="007A15EB" w:rsidRDefault="0079365D" w:rsidP="0079365D">
            <w:pPr>
              <w:suppressAutoHyphens/>
              <w:overflowPunct w:val="0"/>
              <w:autoSpaceDE w:val="0"/>
              <w:jc w:val="left"/>
              <w:textAlignment w:val="baseline"/>
              <w:rPr>
                <w:rFonts w:ascii="Arial Narrow" w:hAnsi="Arial Narrow" w:cs="Arial"/>
                <w:sz w:val="18"/>
                <w:lang w:eastAsia="es-CO"/>
              </w:rPr>
            </w:pPr>
          </w:p>
          <w:p w14:paraId="1EA271E8" w14:textId="77777777" w:rsidR="0079365D" w:rsidRPr="007A15EB" w:rsidRDefault="0079365D" w:rsidP="0079365D">
            <w:pPr>
              <w:suppressAutoHyphens/>
              <w:overflowPunct w:val="0"/>
              <w:autoSpaceDE w:val="0"/>
              <w:jc w:val="left"/>
              <w:textAlignment w:val="baseline"/>
              <w:rPr>
                <w:rFonts w:ascii="Arial Narrow" w:hAnsi="Arial Narrow" w:cs="Arial"/>
                <w:sz w:val="18"/>
                <w:lang w:eastAsia="es-CO"/>
              </w:rPr>
            </w:pPr>
            <w:r w:rsidRPr="007A15EB">
              <w:rPr>
                <w:rFonts w:ascii="Arial Narrow" w:hAnsi="Arial Narrow" w:cs="Arial"/>
                <w:sz w:val="18"/>
                <w:lang w:eastAsia="es-CO"/>
              </w:rPr>
              <w:t>El grupo encargado para atender este tipo de emergencia será el contratista externo y se atenderá de acuerdo al protocolo establecido por ellos, el grupo de la brigada de la SIC prestará el apoyo para la atención de la misma.</w:t>
            </w:r>
          </w:p>
          <w:p w14:paraId="6663E89E" w14:textId="77777777" w:rsidR="001C704F" w:rsidRPr="007A15EB" w:rsidRDefault="001C704F" w:rsidP="0079365D">
            <w:pPr>
              <w:suppressAutoHyphens/>
              <w:overflowPunct w:val="0"/>
              <w:autoSpaceDE w:val="0"/>
              <w:jc w:val="left"/>
              <w:textAlignment w:val="baseline"/>
              <w:rPr>
                <w:rFonts w:ascii="Arial Narrow" w:hAnsi="Arial Narrow" w:cs="Arial"/>
                <w:sz w:val="18"/>
                <w:lang w:eastAsia="es-CO"/>
              </w:rPr>
            </w:pPr>
          </w:p>
          <w:p w14:paraId="25BE9F10" w14:textId="77777777" w:rsidR="001C704F" w:rsidRPr="007A15EB" w:rsidRDefault="001C704F" w:rsidP="001C704F">
            <w:pPr>
              <w:suppressAutoHyphens/>
              <w:overflowPunct w:val="0"/>
              <w:autoSpaceDE w:val="0"/>
              <w:textAlignment w:val="baseline"/>
              <w:rPr>
                <w:rFonts w:ascii="Arial Narrow" w:hAnsi="Arial Narrow" w:cs="Arial"/>
                <w:sz w:val="18"/>
                <w:lang w:eastAsia="es-CO"/>
              </w:rPr>
            </w:pPr>
            <w:r w:rsidRPr="007A15EB">
              <w:rPr>
                <w:rFonts w:ascii="Arial Narrow" w:hAnsi="Arial Narrow" w:cs="Arial"/>
                <w:sz w:val="18"/>
                <w:lang w:eastAsia="es-CO"/>
              </w:rPr>
              <w:t>Apoyo de la brigada</w:t>
            </w:r>
          </w:p>
          <w:p w14:paraId="1CE8E774" w14:textId="77777777" w:rsidR="001C704F" w:rsidRPr="007A15EB" w:rsidRDefault="001C704F" w:rsidP="001C704F">
            <w:pPr>
              <w:suppressAutoHyphens/>
              <w:overflowPunct w:val="0"/>
              <w:autoSpaceDE w:val="0"/>
              <w:textAlignment w:val="baseline"/>
              <w:rPr>
                <w:rFonts w:ascii="Arial Narrow" w:hAnsi="Arial Narrow" w:cs="Arial"/>
                <w:sz w:val="18"/>
                <w:lang w:eastAsia="es-CO"/>
              </w:rPr>
            </w:pPr>
          </w:p>
          <w:p w14:paraId="2E042149" w14:textId="77777777" w:rsidR="001C704F" w:rsidRPr="007A15EB"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 xml:space="preserve">Evacuando el área  </w:t>
            </w:r>
          </w:p>
          <w:p w14:paraId="6F7DC6AE" w14:textId="77777777" w:rsidR="001C704F" w:rsidRPr="007A15EB"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Delimitando el área donde está la emergencia</w:t>
            </w:r>
          </w:p>
          <w:p w14:paraId="473C0742" w14:textId="77777777" w:rsidR="001C704F" w:rsidRPr="007A15EB" w:rsidRDefault="001C704F" w:rsidP="001C704F">
            <w:pPr>
              <w:numPr>
                <w:ilvl w:val="0"/>
                <w:numId w:val="23"/>
              </w:numPr>
              <w:suppressAutoHyphens/>
              <w:overflowPunct w:val="0"/>
              <w:autoSpaceDE w:val="0"/>
              <w:contextualSpacing w:val="0"/>
              <w:textAlignment w:val="baseline"/>
              <w:rPr>
                <w:rFonts w:ascii="Arial Narrow" w:hAnsi="Arial Narrow" w:cs="Arial"/>
                <w:sz w:val="18"/>
                <w:lang w:eastAsia="es-CO"/>
              </w:rPr>
            </w:pPr>
            <w:r w:rsidRPr="007A15EB">
              <w:rPr>
                <w:rFonts w:ascii="Arial Narrow" w:hAnsi="Arial Narrow" w:cs="Arial"/>
                <w:sz w:val="18"/>
                <w:lang w:eastAsia="es-CO"/>
              </w:rPr>
              <w:t>Trasladando el kit de emergencias ambientales más cercano (si se requiere)</w:t>
            </w:r>
          </w:p>
          <w:p w14:paraId="64EF472A" w14:textId="77777777" w:rsidR="001C704F" w:rsidRPr="007A15EB" w:rsidRDefault="001C704F" w:rsidP="001C704F">
            <w:pPr>
              <w:numPr>
                <w:ilvl w:val="0"/>
                <w:numId w:val="23"/>
              </w:numPr>
              <w:suppressAutoHyphens/>
              <w:overflowPunct w:val="0"/>
              <w:autoSpaceDE w:val="0"/>
              <w:contextualSpacing w:val="0"/>
              <w:textAlignment w:val="baseline"/>
              <w:rPr>
                <w:rFonts w:cs="Arial"/>
                <w:sz w:val="18"/>
                <w:szCs w:val="18"/>
                <w:lang w:eastAsia="es-CO"/>
              </w:rPr>
            </w:pPr>
            <w:r w:rsidRPr="007A15EB">
              <w:rPr>
                <w:rFonts w:ascii="Arial Narrow" w:hAnsi="Arial Narrow" w:cs="Arial"/>
                <w:sz w:val="18"/>
                <w:lang w:eastAsia="es-CO"/>
              </w:rPr>
              <w:t>Atendiendo las solicitudes del contratista externo</w:t>
            </w:r>
            <w:r w:rsidRPr="007A15EB">
              <w:rPr>
                <w:rFonts w:eastAsia="Times New Roman" w:cs="Arial"/>
                <w:sz w:val="18"/>
                <w:szCs w:val="18"/>
                <w:lang w:eastAsia="es-CO"/>
              </w:rPr>
              <w:t xml:space="preserve"> </w:t>
            </w:r>
          </w:p>
          <w:p w14:paraId="58F89431" w14:textId="77777777" w:rsidR="0079365D" w:rsidRPr="007A15EB" w:rsidRDefault="0079365D" w:rsidP="0079365D">
            <w:pPr>
              <w:suppressAutoHyphens/>
              <w:overflowPunct w:val="0"/>
              <w:autoSpaceDE w:val="0"/>
              <w:jc w:val="left"/>
              <w:textAlignment w:val="baseline"/>
              <w:rPr>
                <w:rFonts w:ascii="Arial Narrow" w:hAnsi="Arial Narrow" w:cs="Arial"/>
                <w:sz w:val="18"/>
                <w:lang w:eastAsia="es-CO"/>
              </w:rPr>
            </w:pPr>
          </w:p>
          <w:p w14:paraId="5359FD82" w14:textId="77777777" w:rsidR="0079365D" w:rsidRPr="007A15EB" w:rsidRDefault="0079365D" w:rsidP="0079365D">
            <w:pPr>
              <w:suppressAutoHyphens/>
              <w:overflowPunct w:val="0"/>
              <w:autoSpaceDE w:val="0"/>
              <w:textAlignment w:val="baseline"/>
              <w:rPr>
                <w:rFonts w:ascii="Arial Narrow" w:hAnsi="Arial Narrow" w:cs="Arial"/>
                <w:sz w:val="18"/>
              </w:rPr>
            </w:pPr>
            <w:r w:rsidRPr="007A15EB">
              <w:rPr>
                <w:rFonts w:ascii="Arial Narrow" w:hAnsi="Arial Narrow" w:cs="Arial"/>
                <w:sz w:val="18"/>
              </w:rPr>
              <w:t>Después haber atendido la emergencia se deberá llamar al personal de aseo para que realicen las siguientes actividades:</w:t>
            </w:r>
          </w:p>
          <w:p w14:paraId="3E5F38AC" w14:textId="77777777" w:rsidR="0079365D" w:rsidRPr="007A15EB" w:rsidRDefault="0079365D" w:rsidP="0079365D">
            <w:pPr>
              <w:suppressAutoHyphens/>
              <w:overflowPunct w:val="0"/>
              <w:autoSpaceDE w:val="0"/>
              <w:jc w:val="left"/>
              <w:textAlignment w:val="baseline"/>
              <w:rPr>
                <w:rFonts w:ascii="Arial Narrow" w:hAnsi="Arial Narrow" w:cs="Arial"/>
                <w:sz w:val="18"/>
              </w:rPr>
            </w:pPr>
          </w:p>
          <w:p w14:paraId="660DED28" w14:textId="77777777" w:rsidR="0079365D" w:rsidRPr="007A15EB" w:rsidRDefault="0079365D" w:rsidP="0079365D">
            <w:pPr>
              <w:pStyle w:val="Prrafodelista"/>
              <w:numPr>
                <w:ilvl w:val="0"/>
                <w:numId w:val="17"/>
              </w:numPr>
              <w:suppressAutoHyphens/>
              <w:overflowPunct w:val="0"/>
              <w:autoSpaceDE w:val="0"/>
              <w:ind w:hanging="263"/>
              <w:contextualSpacing w:val="0"/>
              <w:textAlignment w:val="baseline"/>
              <w:rPr>
                <w:rFonts w:ascii="Arial Narrow" w:hAnsi="Arial Narrow" w:cs="Arial"/>
                <w:sz w:val="18"/>
              </w:rPr>
            </w:pPr>
            <w:r w:rsidRPr="007A15EB">
              <w:rPr>
                <w:rFonts w:ascii="Arial Narrow" w:hAnsi="Arial Narrow" w:cs="Arial"/>
                <w:sz w:val="18"/>
              </w:rPr>
              <w:t>Limpiar el área contaminada.</w:t>
            </w:r>
          </w:p>
          <w:p w14:paraId="3F500D18" w14:textId="77777777" w:rsidR="0079365D" w:rsidRPr="007A15EB" w:rsidRDefault="0079365D" w:rsidP="0079365D">
            <w:pPr>
              <w:pStyle w:val="Prrafodelista"/>
              <w:numPr>
                <w:ilvl w:val="0"/>
                <w:numId w:val="17"/>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Depositar los residuos en bolsas con el material que ha desechado, Rotularlo e identificarlo (Pedir ayuda al grupo del SGA).</w:t>
            </w:r>
          </w:p>
          <w:p w14:paraId="7D132B54" w14:textId="77777777" w:rsidR="0079365D" w:rsidRPr="007A15EB" w:rsidRDefault="0079365D" w:rsidP="0079365D">
            <w:pPr>
              <w:pStyle w:val="Prrafodelista"/>
              <w:numPr>
                <w:ilvl w:val="0"/>
                <w:numId w:val="17"/>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Llevar los residuos en los baldes hasta el centro de acopio para su debido almacenamiento.</w:t>
            </w:r>
          </w:p>
          <w:p w14:paraId="63723F02" w14:textId="77777777" w:rsidR="0079365D" w:rsidRPr="007A15EB" w:rsidRDefault="0079365D" w:rsidP="0079365D">
            <w:pPr>
              <w:pStyle w:val="Prrafodelista"/>
              <w:numPr>
                <w:ilvl w:val="0"/>
                <w:numId w:val="17"/>
              </w:numPr>
              <w:suppressAutoHyphens/>
              <w:overflowPunct w:val="0"/>
              <w:autoSpaceDE w:val="0"/>
              <w:ind w:left="459" w:firstLine="0"/>
              <w:contextualSpacing w:val="0"/>
              <w:textAlignment w:val="baseline"/>
              <w:rPr>
                <w:rFonts w:ascii="Arial Narrow" w:hAnsi="Arial Narrow" w:cs="Arial"/>
                <w:sz w:val="18"/>
              </w:rPr>
            </w:pPr>
            <w:r w:rsidRPr="007A15EB">
              <w:rPr>
                <w:rFonts w:ascii="Arial Narrow" w:hAnsi="Arial Narrow" w:cs="Arial"/>
                <w:sz w:val="18"/>
              </w:rPr>
              <w:t>Descontaminar los implementos utilizados para la limpieza del área.</w:t>
            </w:r>
          </w:p>
          <w:p w14:paraId="30E8158E" w14:textId="77777777" w:rsidR="0079365D" w:rsidRPr="007A15EB" w:rsidRDefault="0079365D" w:rsidP="0079365D">
            <w:pPr>
              <w:pStyle w:val="Sinespaciado"/>
              <w:jc w:val="both"/>
              <w:rPr>
                <w:rFonts w:ascii="Arial Narrow" w:hAnsi="Arial Narrow"/>
                <w:sz w:val="18"/>
              </w:rPr>
            </w:pPr>
          </w:p>
          <w:p w14:paraId="2BEB1086" w14:textId="77777777" w:rsidR="00D82B2D" w:rsidRPr="007A15EB" w:rsidRDefault="0079365D" w:rsidP="005E2332">
            <w:pPr>
              <w:rPr>
                <w:rFonts w:ascii="Arial Narrow" w:hAnsi="Arial Narrow" w:cs="Arial"/>
                <w:sz w:val="18"/>
              </w:rPr>
            </w:pPr>
            <w:r w:rsidRPr="007A15EB">
              <w:rPr>
                <w:rFonts w:ascii="Arial Narrow" w:hAnsi="Arial Narrow" w:cs="Arial"/>
                <w:sz w:val="18"/>
              </w:rPr>
              <w:t>Los residuos peligrosos serán almacenados en el espacio destinado para cada uno de ellos en la Entidad y será el contratista quien dispondrá de acuerdo a las fichas de seguridad y la normatividad vigente para este tipo de residuos.</w:t>
            </w:r>
          </w:p>
          <w:p w14:paraId="0D315456" w14:textId="3CEB4768" w:rsidR="00AA6172" w:rsidRPr="007A15EB" w:rsidRDefault="00AA6172" w:rsidP="005E2332">
            <w:pPr>
              <w:rPr>
                <w:rFonts w:ascii="Arial Narrow" w:hAnsi="Arial Narrow" w:cs="Arial"/>
                <w:sz w:val="18"/>
              </w:rPr>
            </w:pPr>
          </w:p>
        </w:tc>
      </w:tr>
    </w:tbl>
    <w:p w14:paraId="10E5AE8F" w14:textId="77777777" w:rsidR="0079365D" w:rsidRPr="007A15EB" w:rsidRDefault="0079365D" w:rsidP="00EC02A7">
      <w:pPr>
        <w:jc w:val="center"/>
        <w:rPr>
          <w:rFonts w:ascii="Arial Narrow" w:hAnsi="Arial Narrow" w:cs="Arial"/>
          <w:sz w:val="22"/>
          <w:lang w:eastAsia="es-CO"/>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4"/>
        <w:gridCol w:w="1389"/>
        <w:gridCol w:w="8222"/>
      </w:tblGrid>
      <w:tr w:rsidR="007A15EB" w:rsidRPr="007A15EB" w14:paraId="7CB48939" w14:textId="77777777" w:rsidTr="005462EF">
        <w:tc>
          <w:tcPr>
            <w:tcW w:w="10065" w:type="dxa"/>
            <w:gridSpan w:val="3"/>
            <w:shd w:val="clear" w:color="auto" w:fill="DDD9C3" w:themeFill="background2" w:themeFillShade="E6"/>
            <w:vAlign w:val="center"/>
          </w:tcPr>
          <w:p w14:paraId="2F4ECA52" w14:textId="77777777" w:rsidR="0079365D" w:rsidRPr="007A15EB" w:rsidRDefault="0079365D" w:rsidP="00D662ED">
            <w:pPr>
              <w:jc w:val="center"/>
              <w:rPr>
                <w:rFonts w:ascii="Arial Narrow" w:hAnsi="Arial Narrow" w:cs="Arial"/>
                <w:sz w:val="22"/>
                <w:lang w:eastAsia="es-CO"/>
              </w:rPr>
            </w:pPr>
            <w:r w:rsidRPr="007A15EB">
              <w:rPr>
                <w:rFonts w:ascii="Arial Narrow" w:hAnsi="Arial Narrow" w:cs="Arial"/>
                <w:b/>
                <w:sz w:val="18"/>
                <w:lang w:eastAsia="es-CO"/>
              </w:rPr>
              <w:t>EMERGENCIAS AMBIENTALES</w:t>
            </w:r>
          </w:p>
        </w:tc>
      </w:tr>
      <w:tr w:rsidR="007A15EB" w:rsidRPr="007A15EB" w14:paraId="48CE63A2" w14:textId="77777777" w:rsidTr="005462EF">
        <w:tc>
          <w:tcPr>
            <w:tcW w:w="454" w:type="dxa"/>
            <w:shd w:val="clear" w:color="auto" w:fill="DDD9C3" w:themeFill="background2" w:themeFillShade="E6"/>
            <w:vAlign w:val="center"/>
          </w:tcPr>
          <w:p w14:paraId="35013CF4" w14:textId="77777777" w:rsidR="0079365D" w:rsidRPr="007A15EB" w:rsidRDefault="0079365D" w:rsidP="00D662ED">
            <w:pPr>
              <w:jc w:val="center"/>
              <w:rPr>
                <w:rFonts w:ascii="Arial Narrow" w:hAnsi="Arial Narrow" w:cs="Arial"/>
                <w:sz w:val="22"/>
                <w:lang w:eastAsia="es-CO"/>
              </w:rPr>
            </w:pPr>
            <w:r w:rsidRPr="007A15EB">
              <w:rPr>
                <w:rFonts w:ascii="Arial Narrow" w:hAnsi="Arial Narrow" w:cs="Arial"/>
                <w:b/>
                <w:sz w:val="18"/>
                <w:lang w:eastAsia="es-CO"/>
              </w:rPr>
              <w:t>No.</w:t>
            </w:r>
          </w:p>
        </w:tc>
        <w:tc>
          <w:tcPr>
            <w:tcW w:w="1389" w:type="dxa"/>
            <w:shd w:val="clear" w:color="auto" w:fill="DDD9C3" w:themeFill="background2" w:themeFillShade="E6"/>
            <w:vAlign w:val="center"/>
          </w:tcPr>
          <w:p w14:paraId="0B8C3030" w14:textId="77777777" w:rsidR="0079365D" w:rsidRPr="007A15EB" w:rsidRDefault="0079365D" w:rsidP="00D662ED">
            <w:pPr>
              <w:jc w:val="center"/>
              <w:rPr>
                <w:rFonts w:ascii="Arial Narrow" w:hAnsi="Arial Narrow" w:cs="Arial"/>
                <w:sz w:val="22"/>
                <w:lang w:eastAsia="es-CO"/>
              </w:rPr>
            </w:pPr>
            <w:r w:rsidRPr="007A15EB">
              <w:rPr>
                <w:rFonts w:ascii="Arial Narrow" w:hAnsi="Arial Narrow" w:cs="Arial"/>
                <w:b/>
                <w:sz w:val="18"/>
                <w:lang w:eastAsia="es-CO"/>
              </w:rPr>
              <w:t>TIPO DE EMERGENCIAS</w:t>
            </w:r>
          </w:p>
        </w:tc>
        <w:tc>
          <w:tcPr>
            <w:tcW w:w="8222" w:type="dxa"/>
            <w:shd w:val="clear" w:color="auto" w:fill="DDD9C3" w:themeFill="background2" w:themeFillShade="E6"/>
            <w:vAlign w:val="center"/>
          </w:tcPr>
          <w:p w14:paraId="1C216939" w14:textId="77777777" w:rsidR="0079365D" w:rsidRPr="007A15EB" w:rsidRDefault="0079365D" w:rsidP="00D662ED">
            <w:pPr>
              <w:jc w:val="center"/>
              <w:rPr>
                <w:rFonts w:ascii="Arial Narrow" w:hAnsi="Arial Narrow" w:cs="Arial"/>
                <w:sz w:val="22"/>
                <w:lang w:eastAsia="es-CO"/>
              </w:rPr>
            </w:pPr>
            <w:r w:rsidRPr="007A15EB">
              <w:rPr>
                <w:rFonts w:ascii="Arial Narrow" w:hAnsi="Arial Narrow" w:cs="Arial"/>
                <w:b/>
                <w:sz w:val="18"/>
                <w:lang w:eastAsia="es-CO"/>
              </w:rPr>
              <w:t>MEDIDAS A TOMAR</w:t>
            </w:r>
          </w:p>
        </w:tc>
      </w:tr>
      <w:tr w:rsidR="007A15EB" w:rsidRPr="007A15EB" w14:paraId="657F2A97" w14:textId="77777777" w:rsidTr="005462EF">
        <w:tc>
          <w:tcPr>
            <w:tcW w:w="454" w:type="dxa"/>
            <w:vAlign w:val="center"/>
          </w:tcPr>
          <w:p w14:paraId="30D112F9" w14:textId="79A87AF0" w:rsidR="0079365D" w:rsidRPr="007A15EB" w:rsidRDefault="0079365D" w:rsidP="0079365D">
            <w:pPr>
              <w:jc w:val="center"/>
              <w:rPr>
                <w:rFonts w:ascii="Arial Narrow" w:hAnsi="Arial Narrow" w:cs="Arial"/>
                <w:sz w:val="22"/>
                <w:lang w:eastAsia="es-CO"/>
              </w:rPr>
            </w:pPr>
            <w:r w:rsidRPr="007A15EB">
              <w:rPr>
                <w:rFonts w:ascii="Arial Narrow" w:hAnsi="Arial Narrow" w:cs="Arial"/>
                <w:sz w:val="18"/>
              </w:rPr>
              <w:t>5</w:t>
            </w:r>
          </w:p>
        </w:tc>
        <w:tc>
          <w:tcPr>
            <w:tcW w:w="1389" w:type="dxa"/>
            <w:vAlign w:val="center"/>
          </w:tcPr>
          <w:p w14:paraId="5FD19B1E" w14:textId="14BA31F7" w:rsidR="0079365D" w:rsidRPr="007A15EB" w:rsidRDefault="00000000" w:rsidP="0079365D">
            <w:pPr>
              <w:jc w:val="center"/>
              <w:rPr>
                <w:rFonts w:ascii="Arial Narrow" w:hAnsi="Arial Narrow" w:cs="Arial"/>
                <w:sz w:val="22"/>
                <w:lang w:eastAsia="es-CO"/>
              </w:rPr>
            </w:pPr>
            <w:hyperlink w:anchor="_IDENTIFICACIÓN_DE_EMERGENCIAS" w:history="1">
              <w:r w:rsidR="0079365D" w:rsidRPr="007A15EB">
                <w:rPr>
                  <w:rStyle w:val="Hipervnculo"/>
                  <w:rFonts w:ascii="Arial Narrow" w:hAnsi="Arial Narrow" w:cs="Arial"/>
                  <w:color w:val="auto"/>
                  <w:sz w:val="18"/>
                </w:rPr>
                <w:t>Ruptura de la red hidráulica del edificio</w:t>
              </w:r>
            </w:hyperlink>
          </w:p>
        </w:tc>
        <w:tc>
          <w:tcPr>
            <w:tcW w:w="8222" w:type="dxa"/>
          </w:tcPr>
          <w:p w14:paraId="2E28903B" w14:textId="7BC2BCE5" w:rsidR="0079365D" w:rsidRPr="007A15EB" w:rsidRDefault="0079365D" w:rsidP="0079365D">
            <w:pPr>
              <w:suppressAutoHyphens/>
              <w:overflowPunct w:val="0"/>
              <w:autoSpaceDE w:val="0"/>
              <w:textAlignment w:val="baseline"/>
              <w:rPr>
                <w:rFonts w:ascii="Arial Narrow" w:hAnsi="Arial Narrow" w:cs="Arial"/>
                <w:sz w:val="18"/>
              </w:rPr>
            </w:pPr>
            <w:r w:rsidRPr="007A15EB">
              <w:rPr>
                <w:rFonts w:ascii="Arial Narrow" w:hAnsi="Arial Narrow" w:cs="Arial"/>
                <w:sz w:val="18"/>
              </w:rPr>
              <w:t>La Entidad cuenta con un contrato de mantenimiento locativo y personal capacitado, para que en caso de que se presente alguna emergencia por efecto de algún daño o reparación hidráulica, se efectuara el cierre de los registros del punto afectado y se inicie el trabajo de intervención y reparación. Cabe aclarar que, los daños presentados en zonas comunes serán informados por la Entidad y de intervención directa del arrendatario.</w:t>
            </w:r>
          </w:p>
          <w:p w14:paraId="5E8452AA" w14:textId="77777777" w:rsidR="00D82B2D" w:rsidRPr="007A15EB" w:rsidRDefault="00D82B2D" w:rsidP="0079365D">
            <w:pPr>
              <w:suppressAutoHyphens/>
              <w:overflowPunct w:val="0"/>
              <w:autoSpaceDE w:val="0"/>
              <w:textAlignment w:val="baseline"/>
              <w:rPr>
                <w:rFonts w:ascii="Arial Narrow" w:hAnsi="Arial Narrow" w:cs="Arial"/>
                <w:sz w:val="18"/>
              </w:rPr>
            </w:pPr>
          </w:p>
          <w:p w14:paraId="6531F9DA" w14:textId="77777777" w:rsidR="0079365D" w:rsidRPr="007A15EB" w:rsidRDefault="0079365D" w:rsidP="0079365D">
            <w:pPr>
              <w:suppressAutoHyphens/>
              <w:overflowPunct w:val="0"/>
              <w:autoSpaceDE w:val="0"/>
              <w:textAlignment w:val="baseline"/>
              <w:rPr>
                <w:rFonts w:ascii="Arial Narrow" w:hAnsi="Arial Narrow" w:cs="Arial"/>
                <w:sz w:val="18"/>
              </w:rPr>
            </w:pPr>
            <w:r w:rsidRPr="007A15EB">
              <w:rPr>
                <w:rFonts w:ascii="Arial Narrow" w:hAnsi="Arial Narrow" w:cs="Arial"/>
                <w:sz w:val="18"/>
              </w:rPr>
              <w:t>Así mismo, si algún servidor público evidencia esta emergencia, deberá tener en cuenta las siguientes medidas:</w:t>
            </w:r>
          </w:p>
          <w:p w14:paraId="08376344" w14:textId="77777777" w:rsidR="00470870" w:rsidRPr="007A15EB" w:rsidRDefault="00470870" w:rsidP="0079365D">
            <w:pPr>
              <w:suppressAutoHyphens/>
              <w:overflowPunct w:val="0"/>
              <w:autoSpaceDE w:val="0"/>
              <w:textAlignment w:val="baseline"/>
              <w:rPr>
                <w:rFonts w:ascii="Arial Narrow" w:hAnsi="Arial Narrow" w:cs="Arial"/>
                <w:sz w:val="18"/>
              </w:rPr>
            </w:pPr>
          </w:p>
          <w:p w14:paraId="494B18E8" w14:textId="77777777" w:rsidR="0079365D" w:rsidRPr="007A15EB" w:rsidRDefault="0079365D" w:rsidP="0079365D">
            <w:pPr>
              <w:pStyle w:val="Prrafodelista"/>
              <w:numPr>
                <w:ilvl w:val="0"/>
                <w:numId w:val="7"/>
              </w:numPr>
              <w:suppressAutoHyphens/>
              <w:overflowPunct w:val="0"/>
              <w:autoSpaceDE w:val="0"/>
              <w:contextualSpacing w:val="0"/>
              <w:jc w:val="left"/>
              <w:textAlignment w:val="baseline"/>
              <w:rPr>
                <w:rFonts w:ascii="Arial Narrow" w:hAnsi="Arial Narrow" w:cs="Arial"/>
                <w:sz w:val="18"/>
              </w:rPr>
            </w:pPr>
            <w:r w:rsidRPr="007A15EB">
              <w:rPr>
                <w:rFonts w:ascii="Arial Narrow" w:hAnsi="Arial Narrow" w:cs="Arial"/>
                <w:sz w:val="18"/>
              </w:rPr>
              <w:t>Activar la cadena de comunicación.</w:t>
            </w:r>
          </w:p>
          <w:p w14:paraId="610747A8" w14:textId="77777777" w:rsidR="0079365D" w:rsidRPr="007A15EB" w:rsidRDefault="0079365D" w:rsidP="0079365D">
            <w:pPr>
              <w:pStyle w:val="Prrafodelista"/>
              <w:numPr>
                <w:ilvl w:val="0"/>
                <w:numId w:val="7"/>
              </w:numPr>
              <w:suppressAutoHyphens/>
              <w:overflowPunct w:val="0"/>
              <w:autoSpaceDE w:val="0"/>
              <w:contextualSpacing w:val="0"/>
              <w:jc w:val="left"/>
              <w:textAlignment w:val="baseline"/>
              <w:rPr>
                <w:rFonts w:ascii="Arial Narrow" w:hAnsi="Arial Narrow" w:cs="Arial"/>
                <w:sz w:val="18"/>
              </w:rPr>
            </w:pPr>
            <w:r w:rsidRPr="007A15EB">
              <w:rPr>
                <w:rFonts w:ascii="Arial Narrow" w:hAnsi="Arial Narrow" w:cs="Arial"/>
                <w:sz w:val="18"/>
              </w:rPr>
              <w:t>Intentar controlar la emergencia mientras llega el personal que la atenderá.</w:t>
            </w:r>
          </w:p>
          <w:p w14:paraId="6F54EDE4" w14:textId="77777777" w:rsidR="0079365D" w:rsidRPr="007A15EB" w:rsidRDefault="0079365D" w:rsidP="0079365D">
            <w:pPr>
              <w:suppressAutoHyphens/>
              <w:overflowPunct w:val="0"/>
              <w:autoSpaceDE w:val="0"/>
              <w:textAlignment w:val="baseline"/>
              <w:rPr>
                <w:rFonts w:ascii="Arial Narrow" w:hAnsi="Arial Narrow" w:cs="Arial"/>
                <w:sz w:val="18"/>
              </w:rPr>
            </w:pPr>
          </w:p>
          <w:p w14:paraId="28373951" w14:textId="77777777" w:rsidR="0079365D" w:rsidRPr="007A15EB" w:rsidRDefault="0079365D" w:rsidP="0079365D">
            <w:pPr>
              <w:suppressAutoHyphens/>
              <w:overflowPunct w:val="0"/>
              <w:autoSpaceDE w:val="0"/>
              <w:textAlignment w:val="baseline"/>
              <w:rPr>
                <w:rFonts w:ascii="Arial Narrow" w:hAnsi="Arial Narrow" w:cs="Arial"/>
                <w:sz w:val="18"/>
              </w:rPr>
            </w:pPr>
            <w:r w:rsidRPr="007A15EB">
              <w:rPr>
                <w:rFonts w:ascii="Arial Narrow" w:hAnsi="Arial Narrow" w:cs="Arial"/>
                <w:sz w:val="18"/>
              </w:rPr>
              <w:t>El personal del grupo de mantenimiento locativo, el contratista de mantenimiento (si lo hay) y el personal de aseo, serán quienes atiendan la emergencia en la cual deberán tener en cuenta:</w:t>
            </w:r>
          </w:p>
          <w:p w14:paraId="699EAB12" w14:textId="77777777" w:rsidR="0079365D" w:rsidRPr="007A15EB" w:rsidRDefault="0079365D" w:rsidP="0079365D">
            <w:pPr>
              <w:suppressAutoHyphens/>
              <w:overflowPunct w:val="0"/>
              <w:autoSpaceDE w:val="0"/>
              <w:jc w:val="left"/>
              <w:textAlignment w:val="baseline"/>
              <w:rPr>
                <w:rFonts w:ascii="Arial Narrow" w:hAnsi="Arial Narrow" w:cs="Arial"/>
                <w:sz w:val="18"/>
              </w:rPr>
            </w:pPr>
          </w:p>
          <w:p w14:paraId="0715B8CB" w14:textId="64C4F5B7" w:rsidR="0079365D" w:rsidRPr="007A15EB" w:rsidRDefault="0079365D" w:rsidP="0079365D">
            <w:pPr>
              <w:pStyle w:val="Prrafodelista"/>
              <w:numPr>
                <w:ilvl w:val="0"/>
                <w:numId w:val="9"/>
              </w:numPr>
              <w:suppressAutoHyphens/>
              <w:overflowPunct w:val="0"/>
              <w:autoSpaceDE w:val="0"/>
              <w:contextualSpacing w:val="0"/>
              <w:jc w:val="left"/>
              <w:textAlignment w:val="baseline"/>
              <w:rPr>
                <w:rFonts w:ascii="Arial Narrow" w:hAnsi="Arial Narrow" w:cs="Arial"/>
                <w:sz w:val="18"/>
              </w:rPr>
            </w:pPr>
            <w:r w:rsidRPr="007A15EB">
              <w:rPr>
                <w:rFonts w:ascii="Arial Narrow" w:hAnsi="Arial Narrow" w:cs="Arial"/>
                <w:sz w:val="18"/>
              </w:rPr>
              <w:t xml:space="preserve">Solicitar el cierre del registro de suministro de agua </w:t>
            </w:r>
            <w:r w:rsidR="00D82B2D" w:rsidRPr="007A15EB">
              <w:rPr>
                <w:rFonts w:ascii="Arial Narrow" w:hAnsi="Arial Narrow" w:cs="Arial"/>
                <w:sz w:val="18"/>
              </w:rPr>
              <w:t>al arrendador</w:t>
            </w:r>
            <w:r w:rsidRPr="007A15EB">
              <w:rPr>
                <w:rFonts w:ascii="Arial Narrow" w:hAnsi="Arial Narrow" w:cs="Arial"/>
                <w:sz w:val="18"/>
              </w:rPr>
              <w:t>.</w:t>
            </w:r>
          </w:p>
          <w:p w14:paraId="675F02C2" w14:textId="77777777" w:rsidR="0079365D" w:rsidRPr="007A15EB" w:rsidRDefault="0079365D" w:rsidP="0079365D">
            <w:pPr>
              <w:pStyle w:val="Prrafodelista"/>
              <w:numPr>
                <w:ilvl w:val="0"/>
                <w:numId w:val="9"/>
              </w:numPr>
              <w:suppressAutoHyphens/>
              <w:overflowPunct w:val="0"/>
              <w:autoSpaceDE w:val="0"/>
              <w:contextualSpacing w:val="0"/>
              <w:jc w:val="left"/>
              <w:textAlignment w:val="baseline"/>
              <w:rPr>
                <w:rFonts w:ascii="Arial Narrow" w:hAnsi="Arial Narrow" w:cs="Arial"/>
                <w:iCs/>
                <w:sz w:val="18"/>
                <w:lang w:eastAsia="es-CO"/>
              </w:rPr>
            </w:pPr>
            <w:r w:rsidRPr="007A15EB">
              <w:rPr>
                <w:rFonts w:ascii="Arial Narrow" w:hAnsi="Arial Narrow" w:cs="Arial"/>
                <w:sz w:val="18"/>
              </w:rPr>
              <w:t>Arreglar el daño en la tubería.</w:t>
            </w:r>
          </w:p>
          <w:p w14:paraId="42F9C376" w14:textId="77777777" w:rsidR="0079365D" w:rsidRPr="007A15EB" w:rsidRDefault="0079365D" w:rsidP="0079365D">
            <w:pPr>
              <w:pStyle w:val="Prrafodelista"/>
              <w:suppressAutoHyphens/>
              <w:overflowPunct w:val="0"/>
              <w:autoSpaceDE w:val="0"/>
              <w:jc w:val="left"/>
              <w:textAlignment w:val="baseline"/>
              <w:rPr>
                <w:rFonts w:ascii="Arial Narrow" w:hAnsi="Arial Narrow" w:cs="Arial"/>
                <w:iCs/>
                <w:sz w:val="18"/>
                <w:lang w:eastAsia="es-CO"/>
              </w:rPr>
            </w:pPr>
          </w:p>
          <w:p w14:paraId="241781CB" w14:textId="77777777" w:rsidR="0083648E" w:rsidRPr="007A15EB" w:rsidRDefault="0083648E" w:rsidP="0083648E">
            <w:pPr>
              <w:rPr>
                <w:rFonts w:ascii="Arial Narrow" w:hAnsi="Arial Narrow" w:cs="Arial"/>
                <w:sz w:val="18"/>
              </w:rPr>
            </w:pPr>
            <w:r w:rsidRPr="007A15EB">
              <w:rPr>
                <w:rFonts w:ascii="Arial Narrow" w:hAnsi="Arial Narrow" w:cs="Arial"/>
                <w:sz w:val="18"/>
              </w:rPr>
              <w:t>Después haber atendido la emergencia se deberá llamar al personal de aseo para que limpien el área.</w:t>
            </w:r>
          </w:p>
          <w:p w14:paraId="5274EC93" w14:textId="77777777" w:rsidR="0083648E" w:rsidRPr="007A15EB" w:rsidRDefault="0083648E" w:rsidP="0083648E">
            <w:pPr>
              <w:rPr>
                <w:rFonts w:ascii="Arial Narrow" w:hAnsi="Arial Narrow" w:cs="Arial"/>
                <w:sz w:val="18"/>
              </w:rPr>
            </w:pPr>
          </w:p>
          <w:p w14:paraId="5D17075E" w14:textId="2D99988C" w:rsidR="0079365D" w:rsidRPr="007A15EB" w:rsidRDefault="0083648E" w:rsidP="0079365D">
            <w:pPr>
              <w:suppressAutoHyphens/>
              <w:overflowPunct w:val="0"/>
              <w:autoSpaceDE w:val="0"/>
              <w:jc w:val="left"/>
              <w:textAlignment w:val="baseline"/>
              <w:rPr>
                <w:rFonts w:ascii="Arial Narrow" w:hAnsi="Arial Narrow" w:cs="Arial"/>
                <w:sz w:val="18"/>
              </w:rPr>
            </w:pPr>
            <w:r w:rsidRPr="007A15EB">
              <w:rPr>
                <w:rFonts w:ascii="Arial Narrow" w:hAnsi="Arial Narrow" w:cs="Arial"/>
                <w:b/>
                <w:bCs/>
                <w:iCs/>
                <w:sz w:val="18"/>
                <w:lang w:eastAsia="es-CO"/>
              </w:rPr>
              <w:t>Nota sede Bochica:</w:t>
            </w:r>
            <w:r w:rsidRPr="007A15EB">
              <w:rPr>
                <w:rFonts w:ascii="Arial Narrow" w:hAnsi="Arial Narrow" w:cs="Arial"/>
                <w:iCs/>
                <w:sz w:val="18"/>
                <w:lang w:eastAsia="es-CO"/>
              </w:rPr>
              <w:t xml:space="preserve"> </w:t>
            </w:r>
            <w:r w:rsidR="0079365D" w:rsidRPr="007A15EB">
              <w:rPr>
                <w:rFonts w:ascii="Arial Narrow" w:hAnsi="Arial Narrow" w:cs="Arial"/>
                <w:iCs/>
                <w:sz w:val="18"/>
                <w:lang w:eastAsia="es-CO"/>
              </w:rPr>
              <w:t>En el caso en que se dé una emergencia ambiental fuera del horario establecido, se solicitará el apoyo a la Caja de Retiro de las Fuerzas Militares – CREMIL, propietarios del edificio, para la atención de la emergencia.</w:t>
            </w:r>
            <w:r w:rsidRPr="007A15EB">
              <w:rPr>
                <w:rFonts w:ascii="Arial Narrow" w:hAnsi="Arial Narrow" w:cs="Arial"/>
                <w:iCs/>
                <w:sz w:val="18"/>
                <w:lang w:eastAsia="es-CO"/>
              </w:rPr>
              <w:t xml:space="preserve"> </w:t>
            </w:r>
            <w:r w:rsidR="0079365D" w:rsidRPr="007A15EB">
              <w:rPr>
                <w:rFonts w:ascii="Arial Narrow" w:hAnsi="Arial Narrow" w:cs="Arial"/>
                <w:sz w:val="18"/>
              </w:rPr>
              <w:t>En caso de que el daño no pueda ser solucionado por el grupo de mantenimiento o por CREMIL, se informará a la empresa de acueducto y alcantarillo para que atiendan la emergencia.</w:t>
            </w:r>
          </w:p>
          <w:p w14:paraId="77703498" w14:textId="77777777" w:rsidR="00D82B2D" w:rsidRPr="007A15EB" w:rsidRDefault="00D82B2D" w:rsidP="007530D4">
            <w:pPr>
              <w:rPr>
                <w:rFonts w:ascii="Arial Narrow" w:hAnsi="Arial Narrow" w:cs="Arial"/>
                <w:sz w:val="22"/>
                <w:lang w:eastAsia="es-CO"/>
              </w:rPr>
            </w:pPr>
          </w:p>
          <w:p w14:paraId="7FFE9AA2" w14:textId="6AA4991E" w:rsidR="00D82B2D" w:rsidRPr="007A15EB" w:rsidRDefault="0083648E" w:rsidP="007530D4">
            <w:pPr>
              <w:rPr>
                <w:rFonts w:ascii="Arial Narrow" w:hAnsi="Arial Narrow" w:cs="Arial"/>
                <w:sz w:val="18"/>
              </w:rPr>
            </w:pPr>
            <w:r w:rsidRPr="007A15EB">
              <w:rPr>
                <w:rFonts w:ascii="Arial Narrow" w:hAnsi="Arial Narrow" w:cs="Arial"/>
                <w:b/>
                <w:bCs/>
                <w:sz w:val="18"/>
              </w:rPr>
              <w:t>Nota s</w:t>
            </w:r>
            <w:r w:rsidR="00D82B2D" w:rsidRPr="007A15EB">
              <w:rPr>
                <w:rFonts w:ascii="Arial Narrow" w:hAnsi="Arial Narrow" w:cs="Arial"/>
                <w:b/>
                <w:bCs/>
                <w:sz w:val="18"/>
              </w:rPr>
              <w:t xml:space="preserve">ede Bodegas de archivo: </w:t>
            </w:r>
            <w:r w:rsidRPr="007A15EB">
              <w:rPr>
                <w:rFonts w:ascii="Arial Narrow" w:hAnsi="Arial Narrow" w:cs="Arial"/>
                <w:b/>
                <w:bCs/>
                <w:sz w:val="18"/>
              </w:rPr>
              <w:t xml:space="preserve"> </w:t>
            </w:r>
            <w:r w:rsidR="00D82B2D" w:rsidRPr="007A15EB">
              <w:rPr>
                <w:rFonts w:ascii="Arial Narrow" w:hAnsi="Arial Narrow" w:cs="Arial"/>
                <w:sz w:val="18"/>
              </w:rPr>
              <w:t xml:space="preserve">En caso de que se presente alguna emergencia por efecto de algún daño o reparación hidráulica, se efectuara el cierre de los registros del punto afectado y se inicie el trabajo de intervención y reparación por parte del arrendador. Cabe aclarar que, los daños presentados en zonas comunes serán informados por la Entidad y de intervención directa del arrendatario también. </w:t>
            </w:r>
          </w:p>
        </w:tc>
      </w:tr>
    </w:tbl>
    <w:p w14:paraId="56666ECD" w14:textId="77777777" w:rsidR="0079365D" w:rsidRPr="007A15EB" w:rsidRDefault="0079365D" w:rsidP="00EC02A7">
      <w:pPr>
        <w:jc w:val="center"/>
        <w:rPr>
          <w:rFonts w:ascii="Arial Narrow" w:hAnsi="Arial Narrow" w:cs="Arial"/>
          <w:sz w:val="22"/>
          <w:lang w:eastAsia="es-CO"/>
        </w:rPr>
      </w:pPr>
    </w:p>
    <w:tbl>
      <w:tblPr>
        <w:tblStyle w:val="Tablaconcuadrcula"/>
        <w:tblW w:w="10065" w:type="dxa"/>
        <w:tblInd w:w="-58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454"/>
        <w:gridCol w:w="1389"/>
        <w:gridCol w:w="8222"/>
      </w:tblGrid>
      <w:tr w:rsidR="007A15EB" w:rsidRPr="007A15EB" w14:paraId="3C5DE910" w14:textId="77777777" w:rsidTr="005462EF">
        <w:trPr>
          <w:tblHeader/>
        </w:trPr>
        <w:tc>
          <w:tcPr>
            <w:tcW w:w="10065" w:type="dxa"/>
            <w:gridSpan w:val="3"/>
            <w:shd w:val="clear" w:color="auto" w:fill="DDD9C3" w:themeFill="background2" w:themeFillShade="E6"/>
            <w:vAlign w:val="center"/>
          </w:tcPr>
          <w:p w14:paraId="11065E57" w14:textId="77777777" w:rsidR="0079365D" w:rsidRPr="007A15EB" w:rsidRDefault="0079365D" w:rsidP="00D662ED">
            <w:pPr>
              <w:jc w:val="center"/>
              <w:rPr>
                <w:rFonts w:ascii="Arial Narrow" w:hAnsi="Arial Narrow" w:cs="Arial"/>
                <w:sz w:val="22"/>
                <w:lang w:eastAsia="es-CO"/>
              </w:rPr>
            </w:pPr>
            <w:r w:rsidRPr="007A15EB">
              <w:rPr>
                <w:rFonts w:ascii="Arial Narrow" w:hAnsi="Arial Narrow" w:cs="Arial"/>
                <w:b/>
                <w:sz w:val="18"/>
                <w:lang w:eastAsia="es-CO"/>
              </w:rPr>
              <w:t>EMERGENCIAS AMBIENTALES</w:t>
            </w:r>
          </w:p>
        </w:tc>
      </w:tr>
      <w:tr w:rsidR="007A15EB" w:rsidRPr="007A15EB" w14:paraId="64717AA7" w14:textId="77777777" w:rsidTr="005462EF">
        <w:trPr>
          <w:tblHeader/>
        </w:trPr>
        <w:tc>
          <w:tcPr>
            <w:tcW w:w="454" w:type="dxa"/>
            <w:shd w:val="clear" w:color="auto" w:fill="DDD9C3" w:themeFill="background2" w:themeFillShade="E6"/>
            <w:vAlign w:val="center"/>
          </w:tcPr>
          <w:p w14:paraId="79C2D9F9" w14:textId="77777777" w:rsidR="0079365D" w:rsidRPr="007A15EB" w:rsidRDefault="0079365D" w:rsidP="00D662ED">
            <w:pPr>
              <w:jc w:val="center"/>
              <w:rPr>
                <w:rFonts w:ascii="Arial Narrow" w:hAnsi="Arial Narrow" w:cs="Arial"/>
                <w:sz w:val="22"/>
                <w:lang w:eastAsia="es-CO"/>
              </w:rPr>
            </w:pPr>
            <w:r w:rsidRPr="007A15EB">
              <w:rPr>
                <w:rFonts w:ascii="Arial Narrow" w:hAnsi="Arial Narrow" w:cs="Arial"/>
                <w:b/>
                <w:sz w:val="18"/>
                <w:lang w:eastAsia="es-CO"/>
              </w:rPr>
              <w:t>No.</w:t>
            </w:r>
          </w:p>
        </w:tc>
        <w:tc>
          <w:tcPr>
            <w:tcW w:w="1389" w:type="dxa"/>
            <w:shd w:val="clear" w:color="auto" w:fill="DDD9C3" w:themeFill="background2" w:themeFillShade="E6"/>
            <w:vAlign w:val="center"/>
          </w:tcPr>
          <w:p w14:paraId="43310ECE" w14:textId="77777777" w:rsidR="0079365D" w:rsidRPr="007A15EB" w:rsidRDefault="0079365D" w:rsidP="00D662ED">
            <w:pPr>
              <w:jc w:val="center"/>
              <w:rPr>
                <w:rFonts w:ascii="Arial Narrow" w:hAnsi="Arial Narrow" w:cs="Arial"/>
                <w:sz w:val="22"/>
                <w:lang w:eastAsia="es-CO"/>
              </w:rPr>
            </w:pPr>
            <w:r w:rsidRPr="007A15EB">
              <w:rPr>
                <w:rFonts w:ascii="Arial Narrow" w:hAnsi="Arial Narrow" w:cs="Arial"/>
                <w:b/>
                <w:sz w:val="18"/>
                <w:lang w:eastAsia="es-CO"/>
              </w:rPr>
              <w:t>TIPO DE EMERGENCIAS</w:t>
            </w:r>
          </w:p>
        </w:tc>
        <w:tc>
          <w:tcPr>
            <w:tcW w:w="8222" w:type="dxa"/>
            <w:shd w:val="clear" w:color="auto" w:fill="DDD9C3" w:themeFill="background2" w:themeFillShade="E6"/>
            <w:vAlign w:val="center"/>
          </w:tcPr>
          <w:p w14:paraId="4C11DDA9" w14:textId="77777777" w:rsidR="0079365D" w:rsidRPr="007A15EB" w:rsidRDefault="0079365D" w:rsidP="00D662ED">
            <w:pPr>
              <w:jc w:val="center"/>
              <w:rPr>
                <w:rFonts w:ascii="Arial Narrow" w:hAnsi="Arial Narrow" w:cs="Arial"/>
                <w:sz w:val="22"/>
                <w:lang w:eastAsia="es-CO"/>
              </w:rPr>
            </w:pPr>
            <w:r w:rsidRPr="007A15EB">
              <w:rPr>
                <w:rFonts w:ascii="Arial Narrow" w:hAnsi="Arial Narrow" w:cs="Arial"/>
                <w:b/>
                <w:sz w:val="18"/>
                <w:lang w:eastAsia="es-CO"/>
              </w:rPr>
              <w:t>MEDIDAS A TOMAR</w:t>
            </w:r>
          </w:p>
        </w:tc>
      </w:tr>
      <w:tr w:rsidR="007A15EB" w:rsidRPr="007A15EB" w14:paraId="5FD2BA69" w14:textId="77777777" w:rsidTr="005462EF">
        <w:tc>
          <w:tcPr>
            <w:tcW w:w="454" w:type="dxa"/>
            <w:vAlign w:val="center"/>
          </w:tcPr>
          <w:p w14:paraId="707B45D6" w14:textId="527BCE59" w:rsidR="0079365D" w:rsidRPr="007A15EB" w:rsidRDefault="0079365D" w:rsidP="0079365D">
            <w:pPr>
              <w:jc w:val="center"/>
              <w:rPr>
                <w:rFonts w:ascii="Arial Narrow" w:hAnsi="Arial Narrow" w:cs="Arial"/>
                <w:sz w:val="22"/>
                <w:lang w:eastAsia="es-CO"/>
              </w:rPr>
            </w:pPr>
            <w:r w:rsidRPr="007A15EB">
              <w:rPr>
                <w:rFonts w:ascii="Arial Narrow" w:hAnsi="Arial Narrow" w:cs="Arial"/>
                <w:sz w:val="18"/>
              </w:rPr>
              <w:t>6</w:t>
            </w:r>
          </w:p>
        </w:tc>
        <w:tc>
          <w:tcPr>
            <w:tcW w:w="1389" w:type="dxa"/>
            <w:vAlign w:val="center"/>
          </w:tcPr>
          <w:p w14:paraId="72A8177A" w14:textId="34C9C854" w:rsidR="0079365D" w:rsidRPr="007A15EB" w:rsidRDefault="00AA6172" w:rsidP="0079365D">
            <w:pPr>
              <w:suppressAutoHyphens/>
              <w:overflowPunct w:val="0"/>
              <w:autoSpaceDE w:val="0"/>
              <w:jc w:val="center"/>
              <w:textAlignment w:val="baseline"/>
              <w:rPr>
                <w:rStyle w:val="Hipervnculo"/>
                <w:rFonts w:ascii="Arial Narrow" w:hAnsi="Arial Narrow" w:cs="Arial"/>
                <w:color w:val="auto"/>
                <w:sz w:val="18"/>
              </w:rPr>
            </w:pPr>
            <w:r w:rsidRPr="007A15EB">
              <w:rPr>
                <w:rFonts w:ascii="Arial Narrow" w:hAnsi="Arial Narrow" w:cs="Arial"/>
                <w:sz w:val="18"/>
              </w:rPr>
              <w:fldChar w:fldCharType="begin"/>
            </w:r>
            <w:r w:rsidRPr="007A15EB">
              <w:rPr>
                <w:rFonts w:ascii="Arial Narrow" w:hAnsi="Arial Narrow" w:cs="Arial"/>
                <w:sz w:val="18"/>
              </w:rPr>
              <w:instrText>HYPERLINK  \l "_IDENTIFICACIÓN_DE_EMERGENCIAS"</w:instrText>
            </w:r>
            <w:r w:rsidRPr="007A15EB">
              <w:rPr>
                <w:rFonts w:ascii="Arial Narrow" w:hAnsi="Arial Narrow" w:cs="Arial"/>
                <w:sz w:val="18"/>
              </w:rPr>
            </w:r>
            <w:r w:rsidRPr="007A15EB">
              <w:rPr>
                <w:rFonts w:ascii="Arial Narrow" w:hAnsi="Arial Narrow" w:cs="Arial"/>
                <w:sz w:val="18"/>
              </w:rPr>
              <w:fldChar w:fldCharType="separate"/>
            </w:r>
            <w:r w:rsidR="0079365D" w:rsidRPr="007A15EB">
              <w:rPr>
                <w:rStyle w:val="Hipervnculo"/>
                <w:rFonts w:ascii="Arial Narrow" w:hAnsi="Arial Narrow" w:cs="Arial"/>
                <w:color w:val="auto"/>
                <w:sz w:val="18"/>
              </w:rPr>
              <w:t xml:space="preserve">Derrame de químicos y/o hidrocarburos </w:t>
            </w:r>
          </w:p>
          <w:p w14:paraId="44331588" w14:textId="4549FA27" w:rsidR="0079365D" w:rsidRPr="007A15EB" w:rsidRDefault="0079365D" w:rsidP="0079365D">
            <w:pPr>
              <w:jc w:val="center"/>
              <w:rPr>
                <w:rFonts w:ascii="Arial Narrow" w:hAnsi="Arial Narrow" w:cs="Arial"/>
                <w:sz w:val="22"/>
                <w:lang w:eastAsia="es-CO"/>
              </w:rPr>
            </w:pPr>
            <w:r w:rsidRPr="007A15EB">
              <w:rPr>
                <w:rStyle w:val="Hipervnculo"/>
                <w:rFonts w:ascii="Arial Narrow" w:hAnsi="Arial Narrow" w:cs="Arial"/>
                <w:color w:val="auto"/>
                <w:sz w:val="18"/>
              </w:rPr>
              <w:t>(Vehículos, sala de pruebas)</w:t>
            </w:r>
            <w:r w:rsidR="00AA6172" w:rsidRPr="007A15EB">
              <w:rPr>
                <w:rFonts w:ascii="Arial Narrow" w:hAnsi="Arial Narrow" w:cs="Arial"/>
                <w:sz w:val="18"/>
              </w:rPr>
              <w:fldChar w:fldCharType="end"/>
            </w:r>
          </w:p>
        </w:tc>
        <w:tc>
          <w:tcPr>
            <w:tcW w:w="8222" w:type="dxa"/>
          </w:tcPr>
          <w:p w14:paraId="60AD6E3D" w14:textId="77777777" w:rsidR="0079365D" w:rsidRPr="007A15EB" w:rsidRDefault="0079365D" w:rsidP="0079365D">
            <w:pPr>
              <w:suppressAutoHyphens/>
              <w:overflowPunct w:val="0"/>
              <w:autoSpaceDE w:val="0"/>
              <w:jc w:val="left"/>
              <w:textAlignment w:val="baseline"/>
              <w:rPr>
                <w:rFonts w:ascii="Arial Narrow" w:hAnsi="Arial Narrow" w:cs="Arial"/>
                <w:b/>
                <w:sz w:val="18"/>
              </w:rPr>
            </w:pPr>
            <w:r w:rsidRPr="007A15EB">
              <w:rPr>
                <w:rFonts w:ascii="Arial Narrow" w:hAnsi="Arial Narrow" w:cs="Arial"/>
                <w:b/>
                <w:sz w:val="18"/>
              </w:rPr>
              <w:t>PERSONA QUE IDENTIFICA LA EMERGENCIA.</w:t>
            </w:r>
          </w:p>
          <w:p w14:paraId="786AF92B" w14:textId="77777777" w:rsidR="0079365D" w:rsidRPr="007A15EB" w:rsidRDefault="0079365D" w:rsidP="0079365D">
            <w:pPr>
              <w:suppressAutoHyphens/>
              <w:overflowPunct w:val="0"/>
              <w:autoSpaceDE w:val="0"/>
              <w:jc w:val="left"/>
              <w:textAlignment w:val="baseline"/>
              <w:rPr>
                <w:rFonts w:ascii="Arial Narrow" w:hAnsi="Arial Narrow" w:cs="Arial"/>
                <w:b/>
                <w:sz w:val="18"/>
              </w:rPr>
            </w:pPr>
          </w:p>
          <w:p w14:paraId="3AE5CCC0" w14:textId="77777777" w:rsidR="0079365D" w:rsidRPr="007A15EB" w:rsidRDefault="0079365D" w:rsidP="0079365D">
            <w:pPr>
              <w:pStyle w:val="Prrafodelista"/>
              <w:numPr>
                <w:ilvl w:val="0"/>
                <w:numId w:val="18"/>
              </w:numPr>
              <w:suppressAutoHyphens/>
              <w:overflowPunct w:val="0"/>
              <w:autoSpaceDE w:val="0"/>
              <w:ind w:left="459"/>
              <w:contextualSpacing w:val="0"/>
              <w:jc w:val="left"/>
              <w:textAlignment w:val="baseline"/>
              <w:rPr>
                <w:rFonts w:ascii="Arial Narrow" w:hAnsi="Arial Narrow" w:cs="Arial"/>
                <w:sz w:val="18"/>
              </w:rPr>
            </w:pPr>
            <w:r w:rsidRPr="007A15EB">
              <w:rPr>
                <w:rFonts w:ascii="Arial Narrow" w:hAnsi="Arial Narrow" w:cs="Arial"/>
                <w:sz w:val="18"/>
              </w:rPr>
              <w:t>Activar la cadena de comunicación.</w:t>
            </w:r>
          </w:p>
          <w:p w14:paraId="1CECAB68" w14:textId="77777777" w:rsidR="0079365D" w:rsidRPr="007A15EB" w:rsidRDefault="0079365D" w:rsidP="0079365D">
            <w:pPr>
              <w:pStyle w:val="Prrafodelista"/>
              <w:numPr>
                <w:ilvl w:val="0"/>
                <w:numId w:val="18"/>
              </w:numPr>
              <w:suppressAutoHyphens/>
              <w:overflowPunct w:val="0"/>
              <w:autoSpaceDE w:val="0"/>
              <w:ind w:left="459"/>
              <w:contextualSpacing w:val="0"/>
              <w:textAlignment w:val="baseline"/>
              <w:rPr>
                <w:rFonts w:ascii="Arial Narrow" w:hAnsi="Arial Narrow" w:cs="Arial"/>
                <w:sz w:val="18"/>
              </w:rPr>
            </w:pPr>
            <w:r w:rsidRPr="007A15EB">
              <w:rPr>
                <w:rFonts w:ascii="Arial Narrow" w:hAnsi="Arial Narrow" w:cs="Arial"/>
                <w:sz w:val="18"/>
              </w:rPr>
              <w:t>Evite tener contacto directo con la sustancia mientras llegan a atender la emergencia.</w:t>
            </w:r>
          </w:p>
          <w:p w14:paraId="3E787D76" w14:textId="77777777" w:rsidR="0079365D" w:rsidRPr="007A15EB" w:rsidRDefault="0079365D" w:rsidP="0079365D">
            <w:pPr>
              <w:pStyle w:val="Sinespaciado"/>
              <w:ind w:left="459"/>
              <w:rPr>
                <w:rFonts w:ascii="Arial Narrow" w:hAnsi="Arial Narrow" w:cs="Arial"/>
                <w:b/>
                <w:sz w:val="18"/>
                <w:lang w:eastAsia="es-CO"/>
              </w:rPr>
            </w:pPr>
          </w:p>
          <w:p w14:paraId="2F71F90D" w14:textId="77777777" w:rsidR="0079365D" w:rsidRPr="007A15EB" w:rsidRDefault="0079365D" w:rsidP="0079365D">
            <w:pPr>
              <w:pStyle w:val="Sinespaciado"/>
              <w:rPr>
                <w:rFonts w:ascii="Arial Narrow" w:eastAsia="Times New Roman" w:hAnsi="Arial Narrow" w:cs="Arial"/>
                <w:b/>
                <w:sz w:val="18"/>
                <w:lang w:val="es-ES" w:eastAsia="es-ES"/>
              </w:rPr>
            </w:pPr>
            <w:r w:rsidRPr="007A15EB">
              <w:rPr>
                <w:rFonts w:ascii="Arial Narrow" w:eastAsia="Times New Roman" w:hAnsi="Arial Narrow" w:cs="Arial"/>
                <w:b/>
                <w:sz w:val="18"/>
                <w:lang w:val="es-ES" w:eastAsia="es-ES"/>
              </w:rPr>
              <w:t>RESPONSABLES DE ATENDER LA EMERGENCIA</w:t>
            </w:r>
          </w:p>
          <w:p w14:paraId="426C31C1" w14:textId="77777777" w:rsidR="0079365D" w:rsidRPr="007A15EB" w:rsidRDefault="0079365D" w:rsidP="0079365D">
            <w:pPr>
              <w:pStyle w:val="Sinespaciado"/>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La(s) persona(s) encargada(s) para atender esta emergencia serán los conductores de cada vehículo y/o el responsable del almacenamiento de pruebas y se atenderá teniendo en cuenta las siguientes recomendaciones:</w:t>
            </w:r>
          </w:p>
          <w:p w14:paraId="4BBD7E46" w14:textId="77777777" w:rsidR="0079365D" w:rsidRPr="007A15EB" w:rsidRDefault="0079365D" w:rsidP="0079365D">
            <w:pPr>
              <w:pStyle w:val="Sinespaciado"/>
              <w:rPr>
                <w:rFonts w:ascii="Arial Narrow" w:eastAsia="Times New Roman" w:hAnsi="Arial Narrow" w:cs="Arial"/>
                <w:sz w:val="18"/>
                <w:lang w:val="es-ES" w:eastAsia="es-ES"/>
              </w:rPr>
            </w:pPr>
          </w:p>
          <w:p w14:paraId="3FA21002" w14:textId="77777777" w:rsidR="0079365D" w:rsidRPr="007A15EB" w:rsidRDefault="0079365D" w:rsidP="0079365D">
            <w:pPr>
              <w:pStyle w:val="Sinespaciado"/>
              <w:numPr>
                <w:ilvl w:val="0"/>
                <w:numId w:val="19"/>
              </w:numPr>
              <w:ind w:left="459"/>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Identifique el producto a controlar derramado (químico y/o hidrocarburos) y comuníquelo al su jefe inmediato, al coordinador de brigada y/o líder de la brigada ambiental.</w:t>
            </w:r>
          </w:p>
          <w:p w14:paraId="474CE8A1" w14:textId="77777777" w:rsidR="0079365D" w:rsidRPr="007A15EB" w:rsidRDefault="0079365D" w:rsidP="0079365D">
            <w:pPr>
              <w:pStyle w:val="Sinespaciado"/>
              <w:numPr>
                <w:ilvl w:val="0"/>
                <w:numId w:val="19"/>
              </w:numPr>
              <w:ind w:left="459"/>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Verifique la Ficha de Datos de Seguridad (FDS), sección 6 - medidas en caso de vertido accidental.</w:t>
            </w:r>
          </w:p>
          <w:p w14:paraId="6C854266" w14:textId="77777777" w:rsidR="0079365D" w:rsidRPr="007A15EB" w:rsidRDefault="0079365D" w:rsidP="0079365D">
            <w:pPr>
              <w:pStyle w:val="Sinespaciado"/>
              <w:numPr>
                <w:ilvl w:val="0"/>
                <w:numId w:val="19"/>
              </w:numPr>
              <w:ind w:left="459"/>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Equípese con los elementos de protección personal EPP para evitar contaminarse o generar lesiones con los elementos a recoger.</w:t>
            </w:r>
          </w:p>
          <w:p w14:paraId="4F51420F" w14:textId="77777777" w:rsidR="0079365D" w:rsidRPr="007A15EB" w:rsidRDefault="0079365D" w:rsidP="0079365D">
            <w:pPr>
              <w:pStyle w:val="Sinespaciado"/>
              <w:numPr>
                <w:ilvl w:val="0"/>
                <w:numId w:val="19"/>
              </w:numPr>
              <w:ind w:left="459"/>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Delimite la zona del derrame evitando que se vaya a otras áreas y/o canales de agua.</w:t>
            </w:r>
          </w:p>
          <w:p w14:paraId="7B600ECA" w14:textId="77777777" w:rsidR="0079365D" w:rsidRPr="007A15EB" w:rsidRDefault="0079365D" w:rsidP="0079365D">
            <w:pPr>
              <w:pStyle w:val="Sinespaciado"/>
              <w:numPr>
                <w:ilvl w:val="0"/>
                <w:numId w:val="19"/>
              </w:numPr>
              <w:ind w:left="459"/>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En el caso que sea en un vehículo, revise si el derrame proviene de un tanque o algún contenedor, de ser así utilice la masilla </w:t>
            </w:r>
            <w:proofErr w:type="spellStart"/>
            <w:r w:rsidRPr="007A15EB">
              <w:rPr>
                <w:rFonts w:ascii="Arial Narrow" w:eastAsia="Times New Roman" w:hAnsi="Arial Narrow" w:cs="Arial"/>
                <w:sz w:val="18"/>
                <w:lang w:val="es-ES" w:eastAsia="es-ES"/>
              </w:rPr>
              <w:t>epoxica</w:t>
            </w:r>
            <w:proofErr w:type="spellEnd"/>
            <w:r w:rsidRPr="007A15EB">
              <w:rPr>
                <w:rFonts w:ascii="Arial Narrow" w:eastAsia="Times New Roman" w:hAnsi="Arial Narrow" w:cs="Arial"/>
                <w:sz w:val="18"/>
                <w:lang w:val="es-ES" w:eastAsia="es-ES"/>
              </w:rPr>
              <w:t xml:space="preserve"> y el martillo de goma para contener el derrame temporalmente.</w:t>
            </w:r>
          </w:p>
          <w:p w14:paraId="2F245751" w14:textId="77777777" w:rsidR="0079365D" w:rsidRPr="007A15EB" w:rsidRDefault="0079365D" w:rsidP="0079365D">
            <w:pPr>
              <w:pStyle w:val="Sinespaciado"/>
              <w:numPr>
                <w:ilvl w:val="0"/>
                <w:numId w:val="19"/>
              </w:numPr>
              <w:ind w:left="459"/>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Utilice las barreras, paños y adsorbente granulado para bordear el derrame</w:t>
            </w:r>
          </w:p>
          <w:p w14:paraId="203682B0" w14:textId="77777777" w:rsidR="0079365D" w:rsidRPr="007A15EB" w:rsidRDefault="0079365D" w:rsidP="0079365D">
            <w:pPr>
              <w:pStyle w:val="Sinespaciado"/>
              <w:numPr>
                <w:ilvl w:val="0"/>
                <w:numId w:val="19"/>
              </w:numPr>
              <w:ind w:left="459"/>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Espere a que el absorbente granulado contenga todo el derrame y luego recójalo con el recogedor.</w:t>
            </w:r>
          </w:p>
          <w:p w14:paraId="66405F9E" w14:textId="4366D2CA" w:rsidR="0079365D" w:rsidRPr="007A15EB" w:rsidRDefault="0079365D" w:rsidP="0079365D">
            <w:pPr>
              <w:pStyle w:val="Sinespaciado"/>
              <w:numPr>
                <w:ilvl w:val="0"/>
                <w:numId w:val="19"/>
              </w:numPr>
              <w:ind w:left="459"/>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Deposite </w:t>
            </w:r>
            <w:r w:rsidR="00C83F21" w:rsidRPr="007A15EB">
              <w:rPr>
                <w:rFonts w:ascii="Arial Narrow" w:eastAsia="Times New Roman" w:hAnsi="Arial Narrow" w:cs="Arial"/>
                <w:sz w:val="18"/>
                <w:lang w:val="es-ES" w:eastAsia="es-ES"/>
              </w:rPr>
              <w:t>todos los elementos utilizados</w:t>
            </w:r>
            <w:r w:rsidRPr="007A15EB">
              <w:rPr>
                <w:rFonts w:ascii="Arial Narrow" w:eastAsia="Times New Roman" w:hAnsi="Arial Narrow" w:cs="Arial"/>
                <w:sz w:val="18"/>
                <w:lang w:val="es-ES" w:eastAsia="es-ES"/>
              </w:rPr>
              <w:t xml:space="preserve"> en la bolsa roja, cerrarla muy bien y rotular de la siguiente manera:</w:t>
            </w:r>
          </w:p>
          <w:p w14:paraId="4EA12DC1" w14:textId="77777777" w:rsidR="0079365D" w:rsidRPr="007A15EB" w:rsidRDefault="0079365D" w:rsidP="0079365D">
            <w:pPr>
              <w:pStyle w:val="Sinespaciado"/>
              <w:numPr>
                <w:ilvl w:val="0"/>
                <w:numId w:val="20"/>
              </w:numPr>
              <w:ind w:left="884"/>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Fecha: DD- MM- AA</w:t>
            </w:r>
          </w:p>
          <w:p w14:paraId="18651A89" w14:textId="77777777" w:rsidR="0079365D" w:rsidRPr="007A15EB" w:rsidRDefault="0079365D" w:rsidP="0079365D">
            <w:pPr>
              <w:pStyle w:val="Sinespaciado"/>
              <w:numPr>
                <w:ilvl w:val="0"/>
                <w:numId w:val="20"/>
              </w:numPr>
              <w:ind w:left="884"/>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Hora: formato 12 horas (am – pm)</w:t>
            </w:r>
          </w:p>
          <w:p w14:paraId="79B7AFF1" w14:textId="77777777" w:rsidR="0079365D" w:rsidRPr="007A15EB" w:rsidRDefault="0079365D" w:rsidP="0079365D">
            <w:pPr>
              <w:pStyle w:val="Sinespaciado"/>
              <w:numPr>
                <w:ilvl w:val="0"/>
                <w:numId w:val="20"/>
              </w:numPr>
              <w:ind w:left="884"/>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Tipo de residuo: REDISUOS PELIGROSOS – HIDROCARBUROS Y/O SUSTANCIAS QUIMICAS</w:t>
            </w:r>
          </w:p>
          <w:p w14:paraId="7A59E42D" w14:textId="77777777" w:rsidR="007530D4" w:rsidRPr="007A15EB" w:rsidRDefault="0079365D" w:rsidP="001C704F">
            <w:pPr>
              <w:pStyle w:val="Sinespaciado"/>
              <w:numPr>
                <w:ilvl w:val="0"/>
                <w:numId w:val="19"/>
              </w:numPr>
              <w:ind w:left="459"/>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Utilice el desengrasante para limpiar la zona afectada y eliminar cualquier residuo peligroso</w:t>
            </w:r>
          </w:p>
          <w:p w14:paraId="01CAE57E" w14:textId="6FA2E3C4" w:rsidR="00D82B2D" w:rsidRPr="007A15EB" w:rsidRDefault="0079365D" w:rsidP="00D82B2D">
            <w:pPr>
              <w:pStyle w:val="Sinespaciado"/>
              <w:numPr>
                <w:ilvl w:val="0"/>
                <w:numId w:val="19"/>
              </w:numPr>
              <w:ind w:left="459"/>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Guarde los elementos que no utilizo y la bolsa con los residuos y realice la entrega al SGA para su debida disposición final.</w:t>
            </w:r>
          </w:p>
        </w:tc>
      </w:tr>
    </w:tbl>
    <w:p w14:paraId="7EBFB071" w14:textId="280C29D7" w:rsidR="00D662ED" w:rsidRPr="007A15EB" w:rsidRDefault="00D662ED" w:rsidP="00EC02A7">
      <w:pPr>
        <w:pStyle w:val="Ttulo2"/>
        <w:keepLines w:val="0"/>
        <w:tabs>
          <w:tab w:val="num" w:pos="2278"/>
        </w:tabs>
        <w:spacing w:before="240" w:after="60"/>
        <w:contextualSpacing w:val="0"/>
        <w:rPr>
          <w:rFonts w:ascii="Arial Narrow" w:hAnsi="Arial Narrow"/>
          <w:sz w:val="22"/>
          <w:szCs w:val="22"/>
        </w:rPr>
      </w:pPr>
      <w:bookmarkStart w:id="50" w:name="_Toc104222669"/>
      <w:bookmarkStart w:id="51" w:name="_Toc104222670"/>
      <w:bookmarkStart w:id="52" w:name="_Toc159370614"/>
      <w:r w:rsidRPr="007A15EB">
        <w:rPr>
          <w:rFonts w:ascii="Arial Narrow" w:hAnsi="Arial Narrow"/>
          <w:sz w:val="22"/>
          <w:szCs w:val="22"/>
        </w:rPr>
        <w:t>MEDIDAS A TOMAR EN CASO DE UNA CONTINGENCIA AMBIENTAL</w:t>
      </w:r>
      <w:bookmarkEnd w:id="50"/>
      <w:bookmarkEnd w:id="52"/>
    </w:p>
    <w:p w14:paraId="1AB9CB32" w14:textId="77777777" w:rsidR="00D662ED" w:rsidRPr="007A15EB" w:rsidRDefault="00D662ED" w:rsidP="00D662ED">
      <w:pPr>
        <w:rPr>
          <w:rFonts w:ascii="Arial Narrow" w:eastAsia="Times New Roman" w:hAnsi="Arial Narrow" w:cs="Arial"/>
          <w:sz w:val="22"/>
          <w:lang w:val="es-ES" w:eastAsia="es-ES"/>
        </w:rPr>
      </w:pPr>
      <w:r w:rsidRPr="007A15EB">
        <w:rPr>
          <w:rFonts w:ascii="Arial Narrow" w:eastAsia="Times New Roman" w:hAnsi="Arial Narrow" w:cs="Arial"/>
          <w:sz w:val="22"/>
          <w:lang w:val="es-ES" w:eastAsia="es-ES"/>
        </w:rPr>
        <w:t>En el momento de que una persona identifique alguna de las contingencias ambientales, deberá llevar a cabo las siguientes acciones:</w:t>
      </w:r>
    </w:p>
    <w:p w14:paraId="1F343321" w14:textId="77777777" w:rsidR="00D04BC1" w:rsidRPr="007A15EB" w:rsidRDefault="00D04BC1" w:rsidP="00D662ED">
      <w:pPr>
        <w:rPr>
          <w:rFonts w:ascii="Arial Narrow" w:eastAsia="Times New Roman" w:hAnsi="Arial Narrow" w:cs="Arial"/>
          <w:sz w:val="22"/>
          <w:lang w:val="es-ES" w:eastAsia="es-ES"/>
        </w:rPr>
      </w:pPr>
    </w:p>
    <w:tbl>
      <w:tblPr>
        <w:tblW w:w="10065" w:type="dxa"/>
        <w:tblInd w:w="-5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5"/>
        <w:gridCol w:w="1276"/>
        <w:gridCol w:w="3761"/>
        <w:gridCol w:w="4603"/>
      </w:tblGrid>
      <w:tr w:rsidR="007A15EB" w:rsidRPr="007A15EB" w14:paraId="2E58F59A" w14:textId="77777777" w:rsidTr="007530D4">
        <w:trPr>
          <w:trHeight w:val="50"/>
          <w:tblHeader/>
        </w:trPr>
        <w:tc>
          <w:tcPr>
            <w:tcW w:w="10065" w:type="dxa"/>
            <w:gridSpan w:val="4"/>
            <w:tcBorders>
              <w:top w:val="single" w:sz="12" w:space="0" w:color="auto"/>
              <w:left w:val="single" w:sz="12" w:space="0" w:color="auto"/>
              <w:bottom w:val="single" w:sz="12" w:space="0" w:color="auto"/>
              <w:right w:val="single" w:sz="12" w:space="0" w:color="auto"/>
            </w:tcBorders>
            <w:shd w:val="clear" w:color="auto" w:fill="E7E6E6"/>
            <w:vAlign w:val="center"/>
          </w:tcPr>
          <w:p w14:paraId="106FDC09" w14:textId="77777777" w:rsidR="00D662ED" w:rsidRPr="007A15EB" w:rsidRDefault="00D662ED" w:rsidP="00D662ED">
            <w:pPr>
              <w:suppressAutoHyphens/>
              <w:overflowPunct w:val="0"/>
              <w:autoSpaceDE w:val="0"/>
              <w:jc w:val="center"/>
              <w:textAlignment w:val="baseline"/>
              <w:rPr>
                <w:rFonts w:ascii="Arial Narrow" w:eastAsia="Times New Roman" w:hAnsi="Arial Narrow" w:cs="Arial"/>
                <w:b/>
                <w:sz w:val="18"/>
                <w:lang w:val="es-ES" w:eastAsia="es-ES"/>
              </w:rPr>
            </w:pPr>
            <w:r w:rsidRPr="007A15EB">
              <w:rPr>
                <w:rFonts w:ascii="Arial Narrow" w:eastAsia="Times New Roman" w:hAnsi="Arial Narrow" w:cs="Arial"/>
                <w:b/>
                <w:sz w:val="18"/>
                <w:lang w:val="es-ES" w:eastAsia="es-ES"/>
              </w:rPr>
              <w:t>CONTINGENCIAS AMBIENTALES</w:t>
            </w:r>
          </w:p>
        </w:tc>
      </w:tr>
      <w:tr w:rsidR="007A15EB" w:rsidRPr="007A15EB" w14:paraId="2F2726D1" w14:textId="77777777" w:rsidTr="00A9438C">
        <w:trPr>
          <w:trHeight w:val="58"/>
          <w:tblHeader/>
        </w:trPr>
        <w:tc>
          <w:tcPr>
            <w:tcW w:w="1701"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25D2CE7E" w14:textId="77777777" w:rsidR="00D662ED" w:rsidRPr="007A15EB" w:rsidRDefault="00D662ED" w:rsidP="00D662ED">
            <w:pPr>
              <w:suppressAutoHyphens/>
              <w:overflowPunct w:val="0"/>
              <w:autoSpaceDE w:val="0"/>
              <w:jc w:val="center"/>
              <w:textAlignment w:val="baseline"/>
              <w:rPr>
                <w:rFonts w:ascii="Arial Narrow" w:eastAsia="Times New Roman" w:hAnsi="Arial Narrow" w:cs="Arial"/>
                <w:b/>
                <w:sz w:val="18"/>
                <w:lang w:val="es-ES" w:eastAsia="es-ES"/>
              </w:rPr>
            </w:pPr>
            <w:r w:rsidRPr="007A15EB">
              <w:rPr>
                <w:rFonts w:ascii="Arial Narrow" w:eastAsia="Times New Roman" w:hAnsi="Arial Narrow" w:cs="Arial"/>
                <w:b/>
                <w:sz w:val="18"/>
                <w:lang w:val="es-ES" w:eastAsia="es-ES"/>
              </w:rPr>
              <w:t>CONTINGENCIA</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23487E6F" w14:textId="77777777" w:rsidR="00D662ED" w:rsidRPr="007A15EB" w:rsidRDefault="00D662ED" w:rsidP="00D662ED">
            <w:pPr>
              <w:suppressAutoHyphens/>
              <w:overflowPunct w:val="0"/>
              <w:autoSpaceDE w:val="0"/>
              <w:jc w:val="center"/>
              <w:textAlignment w:val="baseline"/>
              <w:rPr>
                <w:rFonts w:ascii="Arial Narrow" w:eastAsia="Times New Roman" w:hAnsi="Arial Narrow" w:cs="Arial"/>
                <w:b/>
                <w:sz w:val="18"/>
                <w:lang w:val="es-ES" w:eastAsia="es-ES"/>
              </w:rPr>
            </w:pPr>
            <w:r w:rsidRPr="007A15EB">
              <w:rPr>
                <w:rFonts w:ascii="Arial Narrow" w:eastAsia="Times New Roman" w:hAnsi="Arial Narrow" w:cs="Arial"/>
                <w:b/>
                <w:sz w:val="18"/>
                <w:lang w:val="es-ES" w:eastAsia="es-ES"/>
              </w:rPr>
              <w:t>MEDIDAS A TOMAR</w:t>
            </w:r>
          </w:p>
        </w:tc>
      </w:tr>
      <w:tr w:rsidR="007A15EB" w:rsidRPr="007A15EB" w14:paraId="0F397F8F" w14:textId="77777777" w:rsidTr="00A9438C">
        <w:trPr>
          <w:trHeight w:val="2826"/>
        </w:trPr>
        <w:tc>
          <w:tcPr>
            <w:tcW w:w="1701"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0C08E623" w14:textId="7C461140" w:rsidR="00D662ED" w:rsidRPr="007A15EB" w:rsidRDefault="00000000" w:rsidP="00D662ED">
            <w:pPr>
              <w:suppressAutoHyphens/>
              <w:overflowPunct w:val="0"/>
              <w:autoSpaceDE w:val="0"/>
              <w:jc w:val="center"/>
              <w:textAlignment w:val="baseline"/>
              <w:rPr>
                <w:rFonts w:ascii="Arial Narrow" w:eastAsia="Times New Roman" w:hAnsi="Arial Narrow" w:cs="Arial"/>
                <w:b/>
                <w:bCs/>
                <w:sz w:val="18"/>
                <w:lang w:val="es-ES" w:eastAsia="es-ES"/>
              </w:rPr>
            </w:pPr>
            <w:hyperlink w:anchor="_IDENTIFICACIÓN_DE_CONTINGENCIAS" w:history="1">
              <w:r w:rsidR="00D662ED" w:rsidRPr="007A15EB">
                <w:rPr>
                  <w:rStyle w:val="Hipervnculo"/>
                  <w:rFonts w:ascii="Arial Narrow" w:eastAsia="Times New Roman" w:hAnsi="Arial Narrow" w:cs="Arial"/>
                  <w:b/>
                  <w:bCs/>
                  <w:color w:val="auto"/>
                  <w:sz w:val="18"/>
                  <w:lang w:val="es-ES" w:eastAsia="es-ES"/>
                </w:rPr>
                <w:t>Suspensión del servicio de agua</w:t>
              </w:r>
            </w:hyperlink>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tcPr>
          <w:p w14:paraId="4C7187C2" w14:textId="2B8CF52C" w:rsidR="00D662ED" w:rsidRPr="007A15EB"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Ante una eventual suspensión temporal del agua por parte del acueducto de Bogotá o por reparaciones en la red hidráulica por parte </w:t>
            </w:r>
            <w:r w:rsidR="00D82B2D" w:rsidRPr="007A15EB">
              <w:rPr>
                <w:rFonts w:ascii="Arial Narrow" w:eastAsia="Times New Roman" w:hAnsi="Arial Narrow" w:cs="Arial"/>
                <w:sz w:val="18"/>
                <w:lang w:val="es-ES" w:eastAsia="es-ES"/>
              </w:rPr>
              <w:t xml:space="preserve">de los </w:t>
            </w:r>
            <w:r w:rsidRPr="007A15EB">
              <w:rPr>
                <w:rFonts w:ascii="Arial Narrow" w:eastAsia="Times New Roman" w:hAnsi="Arial Narrow" w:cs="Arial"/>
                <w:sz w:val="18"/>
                <w:lang w:val="es-ES" w:eastAsia="es-ES"/>
              </w:rPr>
              <w:t>arrendatario</w:t>
            </w:r>
            <w:r w:rsidR="00D82B2D" w:rsidRPr="007A15EB">
              <w:rPr>
                <w:rFonts w:ascii="Arial Narrow" w:eastAsia="Times New Roman" w:hAnsi="Arial Narrow" w:cs="Arial"/>
                <w:sz w:val="18"/>
                <w:lang w:val="es-ES" w:eastAsia="es-ES"/>
              </w:rPr>
              <w:t>s</w:t>
            </w:r>
            <w:r w:rsidRPr="007A15EB">
              <w:rPr>
                <w:rFonts w:ascii="Arial Narrow" w:eastAsia="Times New Roman" w:hAnsi="Arial Narrow" w:cs="Arial"/>
                <w:sz w:val="18"/>
                <w:lang w:val="es-ES" w:eastAsia="es-ES"/>
              </w:rPr>
              <w:t xml:space="preserve"> </w:t>
            </w:r>
            <w:r w:rsidR="00D82B2D" w:rsidRPr="007A15EB">
              <w:rPr>
                <w:rFonts w:ascii="Arial Narrow" w:eastAsia="Times New Roman" w:hAnsi="Arial Narrow" w:cs="Arial"/>
                <w:sz w:val="18"/>
                <w:lang w:val="es-ES" w:eastAsia="es-ES"/>
              </w:rPr>
              <w:t>de la sede Bochica, Alterna y Bodegas de archivo</w:t>
            </w:r>
            <w:r w:rsidRPr="007A15EB">
              <w:rPr>
                <w:rFonts w:ascii="Arial Narrow" w:eastAsia="Times New Roman" w:hAnsi="Arial Narrow" w:cs="Arial"/>
                <w:sz w:val="18"/>
                <w:lang w:val="es-ES" w:eastAsia="es-ES"/>
              </w:rPr>
              <w:t xml:space="preserve">, se deberán tener en cuenta las siguientes consideraciones:   </w:t>
            </w:r>
          </w:p>
          <w:p w14:paraId="3A71FC69" w14:textId="77777777" w:rsidR="00D662ED" w:rsidRPr="007A15EB" w:rsidRDefault="00D662ED" w:rsidP="00D662ED">
            <w:pPr>
              <w:suppressAutoHyphens/>
              <w:overflowPunct w:val="0"/>
              <w:autoSpaceDE w:val="0"/>
              <w:textAlignment w:val="baseline"/>
              <w:rPr>
                <w:rFonts w:ascii="Arial Narrow" w:eastAsia="Times New Roman" w:hAnsi="Arial Narrow" w:cs="Arial"/>
                <w:sz w:val="18"/>
                <w:lang w:val="es-ES" w:eastAsia="es-ES"/>
              </w:rPr>
            </w:pPr>
          </w:p>
          <w:p w14:paraId="41ED274E" w14:textId="77777777" w:rsidR="00D662ED" w:rsidRPr="007A15EB"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 Informar a los funcionarios y contratistas por medio de INTRASIC o correo masivo sobre la contingencia del momento. </w:t>
            </w:r>
          </w:p>
          <w:p w14:paraId="4209A909" w14:textId="14CE42E3" w:rsidR="00D662ED" w:rsidRPr="007A15EB"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Tener abastecido los recipientes de reserva de agua de todos los baños</w:t>
            </w:r>
            <w:r w:rsidR="00D82B2D" w:rsidRPr="007A15EB">
              <w:rPr>
                <w:rFonts w:ascii="Arial Narrow" w:eastAsia="Times New Roman" w:hAnsi="Arial Narrow" w:cs="Arial"/>
                <w:sz w:val="18"/>
                <w:lang w:val="es-ES" w:eastAsia="es-ES"/>
              </w:rPr>
              <w:t xml:space="preserve"> para el caso de la sede Bochica. </w:t>
            </w:r>
          </w:p>
          <w:p w14:paraId="07A6A5F9" w14:textId="64BE9E0C" w:rsidR="00D662ED" w:rsidRPr="007A15EB"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 Solicitar </w:t>
            </w:r>
            <w:r w:rsidR="00D82B2D" w:rsidRPr="007A15EB">
              <w:rPr>
                <w:rFonts w:ascii="Arial Narrow" w:eastAsia="Times New Roman" w:hAnsi="Arial Narrow" w:cs="Arial"/>
                <w:sz w:val="18"/>
                <w:lang w:val="es-ES" w:eastAsia="es-ES"/>
              </w:rPr>
              <w:t>a</w:t>
            </w:r>
            <w:r w:rsidRPr="007A15EB">
              <w:rPr>
                <w:rFonts w:ascii="Arial Narrow" w:eastAsia="Times New Roman" w:hAnsi="Arial Narrow" w:cs="Arial"/>
                <w:sz w:val="18"/>
                <w:lang w:val="es-ES" w:eastAsia="es-ES"/>
              </w:rPr>
              <w:t xml:space="preserve"> </w:t>
            </w:r>
            <w:r w:rsidR="00D82B2D" w:rsidRPr="007A15EB">
              <w:rPr>
                <w:rFonts w:ascii="Arial Narrow" w:eastAsia="Times New Roman" w:hAnsi="Arial Narrow" w:cs="Arial"/>
                <w:sz w:val="18"/>
                <w:lang w:val="es-ES" w:eastAsia="es-ES"/>
              </w:rPr>
              <w:t xml:space="preserve">los arrendadores </w:t>
            </w:r>
            <w:r w:rsidRPr="007A15EB">
              <w:rPr>
                <w:rFonts w:ascii="Arial Narrow" w:eastAsia="Times New Roman" w:hAnsi="Arial Narrow" w:cs="Arial"/>
                <w:sz w:val="18"/>
                <w:lang w:val="es-ES" w:eastAsia="es-ES"/>
              </w:rPr>
              <w:t>activar los tanques de reserva de</w:t>
            </w:r>
            <w:r w:rsidR="00D82B2D" w:rsidRPr="007A15EB">
              <w:rPr>
                <w:rFonts w:ascii="Arial Narrow" w:eastAsia="Times New Roman" w:hAnsi="Arial Narrow" w:cs="Arial"/>
                <w:sz w:val="18"/>
                <w:lang w:val="es-ES" w:eastAsia="es-ES"/>
              </w:rPr>
              <w:t xml:space="preserve"> agua. </w:t>
            </w:r>
          </w:p>
          <w:p w14:paraId="1F3A03EC" w14:textId="7FC2164F" w:rsidR="00D662ED" w:rsidRPr="007A15EB"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 Una vez se termine el agua de reserva de los baños, se deberá informar a la Dirección Administrativa para que tomen las medidas pertinentes de alto nivel en cuanto a: </w:t>
            </w:r>
          </w:p>
          <w:p w14:paraId="0FB52CA2" w14:textId="77777777" w:rsidR="00D662ED" w:rsidRPr="007A15EB"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Cese de actividades de trabajo (Hasta que retorne el servicio de agua a la Entidad).</w:t>
            </w:r>
          </w:p>
          <w:p w14:paraId="347E09A9" w14:textId="77777777" w:rsidR="00D662ED" w:rsidRPr="007A15EB"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Compra de agua por carro tanque u otros medios alternos.</w:t>
            </w:r>
          </w:p>
          <w:p w14:paraId="624564D2" w14:textId="77777777" w:rsidR="00D662ED" w:rsidRPr="007A15EB" w:rsidRDefault="00D662ED" w:rsidP="00D662ED">
            <w:pPr>
              <w:suppressAutoHyphens/>
              <w:overflowPunct w:val="0"/>
              <w:autoSpaceDE w:val="0"/>
              <w:textAlignment w:val="baseline"/>
              <w:rPr>
                <w:rFonts w:ascii="Arial Narrow" w:eastAsia="Times New Roman" w:hAnsi="Arial Narrow" w:cs="Arial"/>
                <w:sz w:val="18"/>
                <w:lang w:val="es-ES" w:eastAsia="es-ES"/>
              </w:rPr>
            </w:pPr>
          </w:p>
          <w:p w14:paraId="5368AB90" w14:textId="5BE9E356" w:rsidR="00D662ED" w:rsidRPr="007A15EB" w:rsidRDefault="00D662ED" w:rsidP="00D662ED">
            <w:pPr>
              <w:suppressAutoHyphens/>
              <w:overflowPunct w:val="0"/>
              <w:autoSpaceDE w:val="0"/>
              <w:textAlignment w:val="baseline"/>
              <w:rPr>
                <w:rFonts w:ascii="Arial Narrow" w:eastAsia="Times New Roman" w:hAnsi="Arial Narrow" w:cs="Arial"/>
                <w:sz w:val="18"/>
                <w:lang w:val="es-ES" w:eastAsia="es-ES"/>
              </w:rPr>
            </w:pPr>
            <w:r w:rsidRPr="007A15EB">
              <w:rPr>
                <w:rFonts w:ascii="Arial Narrow" w:eastAsia="Times New Roman" w:hAnsi="Arial Narrow" w:cs="Arial"/>
                <w:b/>
                <w:bCs/>
                <w:sz w:val="18"/>
                <w:lang w:val="es-ES" w:eastAsia="es-ES"/>
              </w:rPr>
              <w:t>Nota</w:t>
            </w:r>
            <w:r w:rsidR="00D82B2D" w:rsidRPr="007A15EB">
              <w:rPr>
                <w:rFonts w:ascii="Arial Narrow" w:eastAsia="Times New Roman" w:hAnsi="Arial Narrow" w:cs="Arial"/>
                <w:b/>
                <w:bCs/>
                <w:sz w:val="18"/>
                <w:lang w:val="es-ES" w:eastAsia="es-ES"/>
              </w:rPr>
              <w:t xml:space="preserve"> sede Bochica</w:t>
            </w:r>
            <w:r w:rsidRPr="007A15EB">
              <w:rPr>
                <w:rFonts w:ascii="Arial Narrow" w:eastAsia="Times New Roman" w:hAnsi="Arial Narrow" w:cs="Arial"/>
                <w:b/>
                <w:bCs/>
                <w:sz w:val="18"/>
                <w:lang w:val="es-ES" w:eastAsia="es-ES"/>
              </w:rPr>
              <w:t>:</w:t>
            </w:r>
            <w:r w:rsidRPr="007A15EB">
              <w:rPr>
                <w:rFonts w:ascii="Arial Narrow" w:eastAsia="Times New Roman" w:hAnsi="Arial Narrow" w:cs="Arial"/>
                <w:sz w:val="18"/>
                <w:lang w:val="es-ES" w:eastAsia="es-ES"/>
              </w:rPr>
              <w:t xml:space="preserve"> En caso de que se tenga reserva de agua en los baños por más 5 días, deberá usarse para realizar el lavado de los mismos; se procederá a la desinfección del recipiente y deberá recogerse nueva agua.</w:t>
            </w:r>
          </w:p>
          <w:p w14:paraId="1B39B09F" w14:textId="47930C4F" w:rsidR="00D82B2D" w:rsidRPr="007A15EB" w:rsidRDefault="00D82B2D" w:rsidP="00D662ED">
            <w:pPr>
              <w:suppressAutoHyphens/>
              <w:overflowPunct w:val="0"/>
              <w:autoSpaceDE w:val="0"/>
              <w:textAlignment w:val="baseline"/>
              <w:rPr>
                <w:rFonts w:ascii="Arial Narrow" w:eastAsia="Times New Roman" w:hAnsi="Arial Narrow" w:cs="Arial"/>
                <w:sz w:val="18"/>
                <w:lang w:val="es-ES" w:eastAsia="es-ES"/>
              </w:rPr>
            </w:pPr>
          </w:p>
        </w:tc>
      </w:tr>
      <w:tr w:rsidR="007A15EB" w:rsidRPr="007A15EB" w14:paraId="4B159475" w14:textId="77777777" w:rsidTr="00D82B2D">
        <w:trPr>
          <w:trHeight w:val="229"/>
        </w:trPr>
        <w:tc>
          <w:tcPr>
            <w:tcW w:w="1701" w:type="dxa"/>
            <w:gridSpan w:val="2"/>
            <w:vMerge w:val="restart"/>
            <w:tcBorders>
              <w:top w:val="single" w:sz="12" w:space="0" w:color="auto"/>
              <w:left w:val="single" w:sz="12" w:space="0" w:color="auto"/>
              <w:bottom w:val="single" w:sz="12" w:space="0" w:color="auto"/>
              <w:right w:val="single" w:sz="12" w:space="0" w:color="auto"/>
            </w:tcBorders>
            <w:shd w:val="clear" w:color="auto" w:fill="E7E6E6"/>
            <w:vAlign w:val="center"/>
          </w:tcPr>
          <w:p w14:paraId="2BDF427A" w14:textId="1FD0CC48" w:rsidR="00D662ED" w:rsidRPr="007A15EB" w:rsidRDefault="00000000" w:rsidP="00D662ED">
            <w:pPr>
              <w:pStyle w:val="Prrafodelista"/>
              <w:ind w:left="0"/>
              <w:jc w:val="center"/>
              <w:rPr>
                <w:rFonts w:ascii="Arial Narrow" w:eastAsia="Times New Roman" w:hAnsi="Arial Narrow" w:cs="Arial"/>
                <w:b/>
                <w:bCs/>
                <w:sz w:val="18"/>
                <w:lang w:val="es-ES" w:eastAsia="es-ES"/>
              </w:rPr>
            </w:pPr>
            <w:hyperlink w:anchor="_IDENTIFICACIÓN_DE_CONTINGENCIAS" w:history="1">
              <w:r w:rsidR="00D662ED" w:rsidRPr="007A15EB">
                <w:rPr>
                  <w:rStyle w:val="Hipervnculo"/>
                  <w:rFonts w:ascii="Arial Narrow" w:eastAsia="Times New Roman" w:hAnsi="Arial Narrow" w:cs="Arial"/>
                  <w:b/>
                  <w:bCs/>
                  <w:color w:val="auto"/>
                  <w:sz w:val="18"/>
                  <w:lang w:val="es-ES" w:eastAsia="es-ES"/>
                </w:rPr>
                <w:t>Incumplimiento en la frecuencia de la recolección para residuos sólidos y peligrosos</w:t>
              </w:r>
            </w:hyperlink>
          </w:p>
        </w:tc>
        <w:tc>
          <w:tcPr>
            <w:tcW w:w="3761"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2F061EA2" w14:textId="77777777" w:rsidR="00D662ED" w:rsidRPr="007A15EB" w:rsidRDefault="00D662ED" w:rsidP="00D662ED">
            <w:pPr>
              <w:jc w:val="center"/>
              <w:rPr>
                <w:rFonts w:ascii="Arial Narrow" w:eastAsia="Times New Roman" w:hAnsi="Arial Narrow" w:cs="Arial"/>
                <w:b/>
                <w:sz w:val="18"/>
                <w:lang w:val="es-ES" w:eastAsia="es-ES"/>
              </w:rPr>
            </w:pPr>
            <w:r w:rsidRPr="007A15EB">
              <w:rPr>
                <w:rFonts w:ascii="Arial Narrow" w:eastAsia="Times New Roman" w:hAnsi="Arial Narrow" w:cs="Arial"/>
                <w:b/>
                <w:sz w:val="18"/>
                <w:lang w:val="es-ES" w:eastAsia="es-ES"/>
              </w:rPr>
              <w:t>RESIDUOS APROVECHABLES</w:t>
            </w:r>
          </w:p>
        </w:tc>
        <w:tc>
          <w:tcPr>
            <w:tcW w:w="4603" w:type="dxa"/>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18D1FE4D" w14:textId="77777777" w:rsidR="00D662ED" w:rsidRPr="007A15EB" w:rsidRDefault="00D662ED" w:rsidP="00D662ED">
            <w:pPr>
              <w:jc w:val="center"/>
              <w:rPr>
                <w:rFonts w:ascii="Arial Narrow" w:eastAsia="Times New Roman" w:hAnsi="Arial Narrow" w:cs="Arial"/>
                <w:b/>
                <w:sz w:val="18"/>
                <w:lang w:val="es-ES" w:eastAsia="es-ES"/>
              </w:rPr>
            </w:pPr>
            <w:r w:rsidRPr="007A15EB">
              <w:rPr>
                <w:rFonts w:ascii="Arial Narrow" w:eastAsia="Times New Roman" w:hAnsi="Arial Narrow" w:cs="Arial"/>
                <w:b/>
                <w:sz w:val="18"/>
                <w:lang w:val="es-ES" w:eastAsia="es-ES"/>
              </w:rPr>
              <w:t>RESIDUOS PELIGROSOS</w:t>
            </w:r>
          </w:p>
        </w:tc>
      </w:tr>
      <w:tr w:rsidR="007A15EB" w:rsidRPr="007A15EB" w14:paraId="2A8F06FE" w14:textId="77777777" w:rsidTr="00D82B2D">
        <w:trPr>
          <w:trHeight w:val="2557"/>
        </w:trPr>
        <w:tc>
          <w:tcPr>
            <w:tcW w:w="1701" w:type="dxa"/>
            <w:gridSpan w:val="2"/>
            <w:vMerge/>
            <w:tcBorders>
              <w:top w:val="single" w:sz="12" w:space="0" w:color="auto"/>
              <w:left w:val="single" w:sz="12" w:space="0" w:color="auto"/>
              <w:bottom w:val="single" w:sz="12" w:space="0" w:color="auto"/>
              <w:right w:val="single" w:sz="12" w:space="0" w:color="auto"/>
            </w:tcBorders>
            <w:shd w:val="clear" w:color="auto" w:fill="E7E6E6"/>
            <w:vAlign w:val="center"/>
          </w:tcPr>
          <w:p w14:paraId="15ED2718" w14:textId="77777777" w:rsidR="00D662ED" w:rsidRPr="007A15EB" w:rsidRDefault="00D662ED" w:rsidP="00D662ED">
            <w:pPr>
              <w:pStyle w:val="Prrafodelista"/>
              <w:ind w:left="0"/>
              <w:jc w:val="center"/>
              <w:rPr>
                <w:rFonts w:ascii="Arial Narrow" w:eastAsia="Times New Roman" w:hAnsi="Arial Narrow" w:cs="Arial"/>
                <w:sz w:val="18"/>
                <w:lang w:val="es-ES" w:eastAsia="es-ES"/>
              </w:rPr>
            </w:pPr>
          </w:p>
        </w:tc>
        <w:tc>
          <w:tcPr>
            <w:tcW w:w="3761" w:type="dxa"/>
            <w:tcBorders>
              <w:top w:val="single" w:sz="12" w:space="0" w:color="auto"/>
              <w:left w:val="single" w:sz="12" w:space="0" w:color="auto"/>
              <w:bottom w:val="single" w:sz="12" w:space="0" w:color="auto"/>
              <w:right w:val="single" w:sz="12" w:space="0" w:color="auto"/>
            </w:tcBorders>
            <w:shd w:val="clear" w:color="auto" w:fill="auto"/>
          </w:tcPr>
          <w:p w14:paraId="46018E59" w14:textId="77777777" w:rsidR="00D662ED"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En el caso de que la organización de reciclaje contratada presente algún inconveniente en la recolección se deberá seguir cualquiera de las siguientes indicaciones:</w:t>
            </w:r>
          </w:p>
          <w:p w14:paraId="44BEC2E0" w14:textId="77777777" w:rsidR="00D662ED" w:rsidRPr="007A15EB" w:rsidRDefault="00D662ED" w:rsidP="00D662ED">
            <w:pPr>
              <w:rPr>
                <w:rFonts w:ascii="Arial Narrow" w:eastAsia="Times New Roman" w:hAnsi="Arial Narrow" w:cs="Arial"/>
                <w:sz w:val="18"/>
                <w:lang w:val="es-ES" w:eastAsia="es-ES"/>
              </w:rPr>
            </w:pPr>
          </w:p>
          <w:p w14:paraId="6546DD58" w14:textId="77777777" w:rsidR="00D662ED"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 La empresa contratada deberá dejar por escrito (correo eléctrico u oficio), que no es posible realizar la recolección programada y que se da la autorización para que la Entidad lo gestione con otra empresa de reciclaje. </w:t>
            </w:r>
          </w:p>
          <w:p w14:paraId="6AA66E3B" w14:textId="186FE634" w:rsidR="009901FC"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 Solicitar a la empresa contratada de reciclaje el plan de contingencia que maneja dicha empresa. </w:t>
            </w:r>
          </w:p>
        </w:tc>
        <w:tc>
          <w:tcPr>
            <w:tcW w:w="4603" w:type="dxa"/>
            <w:tcBorders>
              <w:top w:val="single" w:sz="12" w:space="0" w:color="auto"/>
              <w:left w:val="single" w:sz="12" w:space="0" w:color="auto"/>
              <w:bottom w:val="single" w:sz="12" w:space="0" w:color="auto"/>
              <w:right w:val="single" w:sz="12" w:space="0" w:color="auto"/>
            </w:tcBorders>
            <w:shd w:val="clear" w:color="auto" w:fill="auto"/>
          </w:tcPr>
          <w:p w14:paraId="0DDFB18B" w14:textId="77777777" w:rsidR="00D662ED"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Si surge algún inconveniente y/o incumplimiento en la recolección de estos, se deberá realizar la respectiva reclamación ante la empresa pertinente por medio escrito o el establecido por dicha empresa y tomar las siguientes medidas:</w:t>
            </w:r>
          </w:p>
          <w:p w14:paraId="59AAC862" w14:textId="77777777" w:rsidR="00D662ED" w:rsidRPr="007A15EB" w:rsidRDefault="00D662ED" w:rsidP="00D662ED">
            <w:pPr>
              <w:rPr>
                <w:rFonts w:ascii="Arial Narrow" w:eastAsia="Times New Roman" w:hAnsi="Arial Narrow" w:cs="Arial"/>
                <w:sz w:val="18"/>
                <w:lang w:val="es-ES" w:eastAsia="es-ES"/>
              </w:rPr>
            </w:pPr>
          </w:p>
          <w:p w14:paraId="07D63BDC" w14:textId="77777777" w:rsidR="00D662ED"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Manejar adecuadamente las bolsas evitando así derrames de residuos en el área.</w:t>
            </w:r>
          </w:p>
          <w:p w14:paraId="40C31BBF" w14:textId="77777777" w:rsidR="00D662ED"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 Contar con espacio suficiente para almacenar estos residuos, por un tiempo no mayor a 4 meses. </w:t>
            </w:r>
          </w:p>
          <w:p w14:paraId="1208F7C2" w14:textId="77777777" w:rsidR="00D662ED"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No permitir la manipulación de ninguna persona sin los elementos de protección personal al área y que tenga las vacunas al día.</w:t>
            </w:r>
          </w:p>
          <w:p w14:paraId="180C4A67" w14:textId="3E7E6AA3" w:rsidR="009901FC" w:rsidRPr="007A15EB" w:rsidRDefault="009901FC" w:rsidP="00D662ED">
            <w:pPr>
              <w:rPr>
                <w:rFonts w:ascii="Arial Narrow" w:eastAsia="Times New Roman" w:hAnsi="Arial Narrow" w:cs="Arial"/>
                <w:sz w:val="18"/>
                <w:lang w:val="es-ES" w:eastAsia="es-ES"/>
              </w:rPr>
            </w:pPr>
          </w:p>
        </w:tc>
      </w:tr>
      <w:tr w:rsidR="007A15EB" w:rsidRPr="007A15EB" w14:paraId="07E301C1" w14:textId="77777777" w:rsidTr="00D82B2D">
        <w:trPr>
          <w:trHeight w:val="242"/>
        </w:trPr>
        <w:tc>
          <w:tcPr>
            <w:tcW w:w="1701" w:type="dxa"/>
            <w:gridSpan w:val="2"/>
            <w:vMerge/>
            <w:tcBorders>
              <w:top w:val="single" w:sz="12" w:space="0" w:color="auto"/>
              <w:left w:val="single" w:sz="12" w:space="0" w:color="auto"/>
              <w:bottom w:val="single" w:sz="12" w:space="0" w:color="auto"/>
              <w:right w:val="single" w:sz="12" w:space="0" w:color="auto"/>
            </w:tcBorders>
            <w:shd w:val="clear" w:color="auto" w:fill="E7E6E6"/>
            <w:vAlign w:val="center"/>
          </w:tcPr>
          <w:p w14:paraId="4C0C133E" w14:textId="77777777" w:rsidR="00D662ED" w:rsidRPr="007A15EB" w:rsidRDefault="00D662ED" w:rsidP="00D662ED">
            <w:pPr>
              <w:pStyle w:val="Prrafodelista"/>
              <w:ind w:left="0"/>
              <w:jc w:val="center"/>
              <w:rPr>
                <w:rFonts w:ascii="Arial Narrow" w:eastAsia="Times New Roman" w:hAnsi="Arial Narrow" w:cs="Arial"/>
                <w:sz w:val="18"/>
                <w:lang w:val="es-ES" w:eastAsia="es-ES"/>
              </w:rPr>
            </w:pPr>
          </w:p>
        </w:tc>
        <w:tc>
          <w:tcPr>
            <w:tcW w:w="8364" w:type="dxa"/>
            <w:gridSpan w:val="2"/>
            <w:tcBorders>
              <w:top w:val="single" w:sz="12" w:space="0" w:color="auto"/>
              <w:left w:val="single" w:sz="12" w:space="0" w:color="auto"/>
              <w:bottom w:val="single" w:sz="12" w:space="0" w:color="auto"/>
              <w:right w:val="single" w:sz="12" w:space="0" w:color="auto"/>
            </w:tcBorders>
            <w:shd w:val="clear" w:color="auto" w:fill="DDD9C3" w:themeFill="background2" w:themeFillShade="E6"/>
            <w:vAlign w:val="center"/>
          </w:tcPr>
          <w:p w14:paraId="064B0A9E" w14:textId="77777777" w:rsidR="00D662ED" w:rsidRPr="007A15EB" w:rsidRDefault="00D662ED" w:rsidP="00D662ED">
            <w:pPr>
              <w:jc w:val="center"/>
              <w:rPr>
                <w:rFonts w:ascii="Arial Narrow" w:eastAsia="Times New Roman" w:hAnsi="Arial Narrow" w:cs="Arial"/>
                <w:b/>
                <w:sz w:val="18"/>
                <w:lang w:val="es-ES" w:eastAsia="es-ES"/>
              </w:rPr>
            </w:pPr>
            <w:r w:rsidRPr="007A15EB">
              <w:rPr>
                <w:rFonts w:ascii="Arial Narrow" w:eastAsia="Times New Roman" w:hAnsi="Arial Narrow" w:cs="Arial"/>
                <w:b/>
                <w:sz w:val="18"/>
                <w:lang w:val="es-ES" w:eastAsia="es-ES"/>
              </w:rPr>
              <w:t>RESIDUOS NO APROVECHABLES</w:t>
            </w:r>
          </w:p>
        </w:tc>
      </w:tr>
      <w:tr w:rsidR="007A15EB" w:rsidRPr="007A15EB" w14:paraId="77876815" w14:textId="77777777" w:rsidTr="00A9438C">
        <w:trPr>
          <w:trHeight w:val="2095"/>
        </w:trPr>
        <w:tc>
          <w:tcPr>
            <w:tcW w:w="1701" w:type="dxa"/>
            <w:gridSpan w:val="2"/>
            <w:vMerge/>
            <w:tcBorders>
              <w:top w:val="single" w:sz="12" w:space="0" w:color="auto"/>
              <w:left w:val="single" w:sz="12" w:space="0" w:color="auto"/>
              <w:bottom w:val="single" w:sz="12" w:space="0" w:color="auto"/>
              <w:right w:val="single" w:sz="12" w:space="0" w:color="auto"/>
            </w:tcBorders>
            <w:shd w:val="clear" w:color="auto" w:fill="E7E6E6"/>
            <w:vAlign w:val="center"/>
          </w:tcPr>
          <w:p w14:paraId="2AC6FEFD" w14:textId="77777777" w:rsidR="00D662ED" w:rsidRPr="007A15EB" w:rsidRDefault="00D662ED" w:rsidP="00D662ED">
            <w:pPr>
              <w:pStyle w:val="Prrafodelista"/>
              <w:ind w:left="0"/>
              <w:jc w:val="center"/>
              <w:rPr>
                <w:rFonts w:ascii="Arial Narrow" w:eastAsia="Times New Roman" w:hAnsi="Arial Narrow" w:cs="Arial"/>
                <w:sz w:val="18"/>
                <w:lang w:val="es-ES" w:eastAsia="es-ES"/>
              </w:rPr>
            </w:pP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F30FA64" w14:textId="6F8C149C" w:rsidR="00D662ED"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Debido a que la Entidad se encuentra en un inmueble</w:t>
            </w:r>
            <w:r w:rsidR="009901FC" w:rsidRPr="007A15EB">
              <w:rPr>
                <w:rFonts w:ascii="Arial Narrow" w:eastAsia="Times New Roman" w:hAnsi="Arial Narrow" w:cs="Arial"/>
                <w:sz w:val="18"/>
                <w:lang w:val="es-ES" w:eastAsia="es-ES"/>
              </w:rPr>
              <w:t>s</w:t>
            </w:r>
            <w:r w:rsidRPr="007A15EB">
              <w:rPr>
                <w:rFonts w:ascii="Arial Narrow" w:eastAsia="Times New Roman" w:hAnsi="Arial Narrow" w:cs="Arial"/>
                <w:sz w:val="18"/>
                <w:lang w:val="es-ES" w:eastAsia="es-ES"/>
              </w:rPr>
              <w:t xml:space="preserve"> arrendado</w:t>
            </w:r>
            <w:r w:rsidR="009901FC" w:rsidRPr="007A15EB">
              <w:rPr>
                <w:rFonts w:ascii="Arial Narrow" w:eastAsia="Times New Roman" w:hAnsi="Arial Narrow" w:cs="Arial"/>
                <w:sz w:val="18"/>
                <w:lang w:val="es-ES" w:eastAsia="es-ES"/>
              </w:rPr>
              <w:t>s en la sedes Bochica, Alterna y Bodega de Álamos</w:t>
            </w:r>
            <w:r w:rsidRPr="007A15EB">
              <w:rPr>
                <w:rFonts w:ascii="Arial Narrow" w:eastAsia="Times New Roman" w:hAnsi="Arial Narrow" w:cs="Arial"/>
                <w:sz w:val="18"/>
                <w:lang w:val="es-ES" w:eastAsia="es-ES"/>
              </w:rPr>
              <w:t xml:space="preserve">, los residuos no aprovechables son entregados a </w:t>
            </w:r>
            <w:r w:rsidR="009901FC" w:rsidRPr="007A15EB">
              <w:rPr>
                <w:rFonts w:ascii="Arial Narrow" w:eastAsia="Times New Roman" w:hAnsi="Arial Narrow" w:cs="Arial"/>
                <w:sz w:val="18"/>
                <w:lang w:val="es-ES" w:eastAsia="es-ES"/>
              </w:rPr>
              <w:t xml:space="preserve">los </w:t>
            </w:r>
            <w:r w:rsidRPr="007A15EB">
              <w:rPr>
                <w:rFonts w:ascii="Arial Narrow" w:eastAsia="Times New Roman" w:hAnsi="Arial Narrow" w:cs="Arial"/>
                <w:sz w:val="18"/>
                <w:lang w:val="es-ES" w:eastAsia="es-ES"/>
              </w:rPr>
              <w:t>propietario de</w:t>
            </w:r>
            <w:r w:rsidR="009901FC" w:rsidRPr="007A15EB">
              <w:rPr>
                <w:rFonts w:ascii="Arial Narrow" w:eastAsia="Times New Roman" w:hAnsi="Arial Narrow" w:cs="Arial"/>
                <w:sz w:val="18"/>
                <w:lang w:val="es-ES" w:eastAsia="es-ES"/>
              </w:rPr>
              <w:t xml:space="preserve"> los inmuebles</w:t>
            </w:r>
            <w:r w:rsidRPr="007A15EB">
              <w:rPr>
                <w:rFonts w:ascii="Arial Narrow" w:eastAsia="Times New Roman" w:hAnsi="Arial Narrow" w:cs="Arial"/>
                <w:sz w:val="18"/>
                <w:lang w:val="es-ES" w:eastAsia="es-ES"/>
              </w:rPr>
              <w:t xml:space="preserve"> y encargado de entregar estos residuos a la empresa PROMOAMBIENTAL DISTRITO SAS EPS, encargada de la disposición final de estos residuos, en el caso que se llegue a generar algún incumplimiento, </w:t>
            </w:r>
            <w:r w:rsidR="009901FC" w:rsidRPr="007A15EB">
              <w:rPr>
                <w:rFonts w:ascii="Arial Narrow" w:eastAsia="Times New Roman" w:hAnsi="Arial Narrow" w:cs="Arial"/>
                <w:sz w:val="18"/>
                <w:lang w:val="es-ES" w:eastAsia="es-ES"/>
              </w:rPr>
              <w:t>los arrendadores</w:t>
            </w:r>
            <w:r w:rsidRPr="007A15EB">
              <w:rPr>
                <w:rFonts w:ascii="Arial Narrow" w:eastAsia="Times New Roman" w:hAnsi="Arial Narrow" w:cs="Arial"/>
                <w:sz w:val="18"/>
                <w:lang w:val="es-ES" w:eastAsia="es-ES"/>
              </w:rPr>
              <w:t xml:space="preserve"> notificará</w:t>
            </w:r>
            <w:r w:rsidR="009901FC" w:rsidRPr="007A15EB">
              <w:rPr>
                <w:rFonts w:ascii="Arial Narrow" w:eastAsia="Times New Roman" w:hAnsi="Arial Narrow" w:cs="Arial"/>
                <w:sz w:val="18"/>
                <w:lang w:val="es-ES" w:eastAsia="es-ES"/>
              </w:rPr>
              <w:t>n</w:t>
            </w:r>
            <w:r w:rsidRPr="007A15EB">
              <w:rPr>
                <w:rFonts w:ascii="Arial Narrow" w:eastAsia="Times New Roman" w:hAnsi="Arial Narrow" w:cs="Arial"/>
                <w:sz w:val="18"/>
                <w:lang w:val="es-ES" w:eastAsia="es-ES"/>
              </w:rPr>
              <w:t xml:space="preserve"> por medio de correo electrónico el incumplimiento de este y se tomarán las siguientes medidas:</w:t>
            </w:r>
          </w:p>
          <w:p w14:paraId="050296F0" w14:textId="77777777" w:rsidR="00D662ED" w:rsidRPr="007A15EB" w:rsidRDefault="00D662ED" w:rsidP="00D662ED">
            <w:pPr>
              <w:rPr>
                <w:rFonts w:ascii="Arial Narrow" w:eastAsia="Times New Roman" w:hAnsi="Arial Narrow" w:cs="Arial"/>
                <w:sz w:val="18"/>
                <w:lang w:val="es-ES" w:eastAsia="es-ES"/>
              </w:rPr>
            </w:pPr>
          </w:p>
          <w:p w14:paraId="4F65290A" w14:textId="77777777" w:rsidR="00D662ED"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Retirar los residuos aprovechables que se encuentren en el centro de acopio y destinarlo únicamente para almacenar los residuos no aprovechables hasta que se reestablezca el servicio.</w:t>
            </w:r>
          </w:p>
          <w:p w14:paraId="76E432C8" w14:textId="77777777" w:rsidR="00D662ED"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Manejar adecuadamente las bolsas evitando derrames de residuos en el área.</w:t>
            </w:r>
          </w:p>
          <w:p w14:paraId="45A21973" w14:textId="77777777" w:rsidR="00D662ED"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 No permitir el ingreso de ninguna persona sin los elementos de protección personal al área. </w:t>
            </w:r>
          </w:p>
          <w:p w14:paraId="2B7D0DCE" w14:textId="678EB60D" w:rsidR="009901FC" w:rsidRPr="007A15EB" w:rsidRDefault="009901FC" w:rsidP="00D662ED">
            <w:pPr>
              <w:rPr>
                <w:rFonts w:ascii="Arial Narrow" w:eastAsia="Times New Roman" w:hAnsi="Arial Narrow" w:cs="Arial"/>
                <w:sz w:val="18"/>
                <w:lang w:val="es-ES" w:eastAsia="es-ES"/>
              </w:rPr>
            </w:pPr>
          </w:p>
        </w:tc>
      </w:tr>
      <w:tr w:rsidR="007A15EB" w:rsidRPr="007A15EB" w14:paraId="01486A8D" w14:textId="77777777" w:rsidTr="009901FC">
        <w:trPr>
          <w:trHeight w:val="146"/>
        </w:trPr>
        <w:tc>
          <w:tcPr>
            <w:tcW w:w="1701"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20B0DC13" w14:textId="2C1EFFC7" w:rsidR="00D662ED" w:rsidRPr="007A15EB" w:rsidRDefault="00000000" w:rsidP="00D662ED">
            <w:pPr>
              <w:pStyle w:val="Prrafodelista"/>
              <w:ind w:left="0"/>
              <w:jc w:val="center"/>
              <w:rPr>
                <w:rFonts w:ascii="Arial Narrow" w:eastAsia="Times New Roman" w:hAnsi="Arial Narrow" w:cs="Arial"/>
                <w:b/>
                <w:bCs/>
                <w:sz w:val="18"/>
                <w:lang w:val="es-ES" w:eastAsia="es-ES"/>
              </w:rPr>
            </w:pPr>
            <w:hyperlink w:anchor="_IDENTIFICACIÓN_DE_CONTINGENCIAS" w:history="1">
              <w:r w:rsidR="00D662ED" w:rsidRPr="007A15EB">
                <w:rPr>
                  <w:rStyle w:val="Hipervnculo"/>
                  <w:rFonts w:ascii="Arial Narrow" w:eastAsia="Times New Roman" w:hAnsi="Arial Narrow" w:cs="Arial"/>
                  <w:b/>
                  <w:bCs/>
                  <w:color w:val="auto"/>
                  <w:sz w:val="18"/>
                  <w:lang w:val="es-ES" w:eastAsia="es-ES"/>
                </w:rPr>
                <w:t>Terminación del contrato de reciclaje</w:t>
              </w:r>
            </w:hyperlink>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3BF794DA" w14:textId="455FB864" w:rsidR="00D662ED"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Con el propósito de implementar medidas preventivas en la continua prestación del servicio de recolección de los materiales de reciclaje, la SIC deberá tener en cuenta la terminación del contrato que esté vigente en el momento, con el fin de iniciar el próximo proceso de contratación por lo menos con 1 mes y medio de anticipación y generar un empalme con la continuidad de las actividades de recolección. </w:t>
            </w:r>
            <w:r w:rsidR="009901FC" w:rsidRPr="007A15EB">
              <w:rPr>
                <w:rFonts w:ascii="Arial Narrow" w:eastAsia="Times New Roman" w:hAnsi="Arial Narrow" w:cs="Arial"/>
                <w:sz w:val="18"/>
                <w:lang w:val="es-ES" w:eastAsia="es-ES"/>
              </w:rPr>
              <w:t xml:space="preserve"> </w:t>
            </w:r>
          </w:p>
          <w:p w14:paraId="241641C5" w14:textId="77777777" w:rsidR="00D662ED" w:rsidRPr="007A15EB" w:rsidRDefault="00D662ED" w:rsidP="00D662ED">
            <w:pPr>
              <w:rPr>
                <w:rFonts w:ascii="Arial Narrow" w:eastAsia="Times New Roman" w:hAnsi="Arial Narrow" w:cs="Arial"/>
                <w:sz w:val="18"/>
                <w:lang w:val="es-ES" w:eastAsia="es-ES"/>
              </w:rPr>
            </w:pPr>
          </w:p>
          <w:p w14:paraId="1AD47973" w14:textId="41C03892" w:rsidR="00FB1730"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En caso de que el proceso de contratación se vaya desierto y no se tenga contratista de reciclaje, se buscará una empresa quien realizará la gestión mientras se adjudica el nuevo contrato.</w:t>
            </w:r>
          </w:p>
          <w:p w14:paraId="04E5DC7D" w14:textId="68EB1139" w:rsidR="009901FC" w:rsidRPr="007A15EB" w:rsidRDefault="009901FC" w:rsidP="009901FC">
            <w:pPr>
              <w:rPr>
                <w:rFonts w:ascii="Arial Narrow" w:eastAsia="Times New Roman" w:hAnsi="Arial Narrow" w:cs="Arial"/>
                <w:sz w:val="18"/>
                <w:lang w:val="es-ES" w:eastAsia="es-ES"/>
              </w:rPr>
            </w:pPr>
          </w:p>
        </w:tc>
      </w:tr>
      <w:tr w:rsidR="007A15EB" w:rsidRPr="007A15EB" w14:paraId="21FEDFE1" w14:textId="77777777" w:rsidTr="00A9438C">
        <w:trPr>
          <w:trHeight w:val="1256"/>
        </w:trPr>
        <w:tc>
          <w:tcPr>
            <w:tcW w:w="1701" w:type="dxa"/>
            <w:gridSpan w:val="2"/>
            <w:tcBorders>
              <w:top w:val="single" w:sz="12" w:space="0" w:color="auto"/>
              <w:left w:val="single" w:sz="12" w:space="0" w:color="auto"/>
              <w:bottom w:val="single" w:sz="12" w:space="0" w:color="auto"/>
              <w:right w:val="single" w:sz="12" w:space="0" w:color="auto"/>
            </w:tcBorders>
            <w:shd w:val="clear" w:color="auto" w:fill="E7E6E6"/>
            <w:vAlign w:val="center"/>
          </w:tcPr>
          <w:p w14:paraId="522C4D1B" w14:textId="58841BD7" w:rsidR="00D662ED" w:rsidRPr="007A15EB" w:rsidRDefault="00000000" w:rsidP="00D662ED">
            <w:pPr>
              <w:pStyle w:val="Prrafodelista"/>
              <w:ind w:left="0"/>
              <w:jc w:val="center"/>
              <w:rPr>
                <w:rFonts w:ascii="Arial Narrow" w:eastAsia="Times New Roman" w:hAnsi="Arial Narrow" w:cs="Arial"/>
                <w:b/>
                <w:bCs/>
                <w:sz w:val="18"/>
                <w:lang w:val="es-ES" w:eastAsia="es-ES"/>
              </w:rPr>
            </w:pPr>
            <w:hyperlink w:anchor="_IDENTIFICACIÓN_DE_CONTINGENCIAS" w:history="1">
              <w:r w:rsidR="00D662ED" w:rsidRPr="007A15EB">
                <w:rPr>
                  <w:rStyle w:val="Hipervnculo"/>
                  <w:rFonts w:ascii="Arial Narrow" w:eastAsia="Times New Roman" w:hAnsi="Arial Narrow" w:cs="Arial"/>
                  <w:b/>
                  <w:bCs/>
                  <w:color w:val="auto"/>
                  <w:sz w:val="18"/>
                  <w:lang w:val="es-ES" w:eastAsia="es-ES"/>
                </w:rPr>
                <w:t>Mantenimiento de centros de acopio</w:t>
              </w:r>
            </w:hyperlink>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0285E731" w14:textId="77777777" w:rsidR="00D662ED" w:rsidRPr="007A15EB" w:rsidRDefault="00D662ED"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Para el caso en que los centros de acopio de la Entidad donde se almacenan los residuos no aprovechables, aprovechables y los residuos peligrosos, requieran mantenimientos locativos (retoques de pintura, marcación, reformación por requerimientos normativos entre otros mantenimientos), el Coordinador del  Grupo de Trabajo de Servicios Administrativos y Recursos Físicos, deberá tenerlo en cuenta en caso de que se requiera, para atenderlos por medio del contrato de mantenimiento locativo de la Entidad.</w:t>
            </w:r>
          </w:p>
          <w:p w14:paraId="1A6416D5" w14:textId="77777777" w:rsidR="009901FC" w:rsidRPr="007A15EB" w:rsidRDefault="009901FC" w:rsidP="00D662ED">
            <w:pPr>
              <w:rPr>
                <w:rFonts w:ascii="Arial Narrow" w:eastAsia="Times New Roman" w:hAnsi="Arial Narrow" w:cs="Arial"/>
                <w:sz w:val="18"/>
                <w:lang w:val="es-ES" w:eastAsia="es-ES"/>
              </w:rPr>
            </w:pPr>
          </w:p>
          <w:p w14:paraId="0896F342" w14:textId="329B867E" w:rsidR="009901FC" w:rsidRPr="007A15EB" w:rsidRDefault="009901FC" w:rsidP="00D662ED">
            <w:pPr>
              <w:rPr>
                <w:rFonts w:ascii="Arial Narrow" w:eastAsia="Times New Roman" w:hAnsi="Arial Narrow" w:cs="Arial"/>
                <w:sz w:val="18"/>
                <w:lang w:val="es-ES" w:eastAsia="es-ES"/>
              </w:rPr>
            </w:pPr>
            <w:r w:rsidRPr="007A15EB">
              <w:rPr>
                <w:rFonts w:ascii="Arial Narrow" w:eastAsia="Times New Roman" w:hAnsi="Arial Narrow" w:cs="Arial"/>
                <w:b/>
                <w:bCs/>
                <w:sz w:val="18"/>
                <w:lang w:val="es-ES" w:eastAsia="es-ES"/>
              </w:rPr>
              <w:t xml:space="preserve">Nota: </w:t>
            </w:r>
            <w:r w:rsidRPr="007A15EB">
              <w:rPr>
                <w:rFonts w:ascii="Arial Narrow" w:eastAsia="Times New Roman" w:hAnsi="Arial Narrow" w:cs="Arial"/>
                <w:sz w:val="18"/>
                <w:lang w:val="es-ES" w:eastAsia="es-ES"/>
              </w:rPr>
              <w:t>Si en algunas de las sedes que se encuentran en arriendo, el servicio de mantenimiento locativo se encuentra incluido en el proceso de contractual, será el arrendador el encargado de realizar las reparaciones de acuerdo a los reportes realizados por la Entidad.</w:t>
            </w:r>
          </w:p>
        </w:tc>
      </w:tr>
      <w:tr w:rsidR="007A15EB" w:rsidRPr="007A15EB" w14:paraId="552E1F58" w14:textId="77777777" w:rsidTr="00A9438C">
        <w:trPr>
          <w:trHeight w:val="2666"/>
        </w:trPr>
        <w:tc>
          <w:tcPr>
            <w:tcW w:w="425" w:type="dxa"/>
            <w:vMerge w:val="restart"/>
            <w:tcBorders>
              <w:top w:val="single" w:sz="12" w:space="0" w:color="auto"/>
              <w:left w:val="single" w:sz="12" w:space="0" w:color="auto"/>
              <w:right w:val="single" w:sz="12" w:space="0" w:color="auto"/>
            </w:tcBorders>
            <w:shd w:val="clear" w:color="auto" w:fill="E7E6E6"/>
            <w:textDirection w:val="btLr"/>
            <w:vAlign w:val="center"/>
          </w:tcPr>
          <w:p w14:paraId="356CE591" w14:textId="50C7505B" w:rsidR="000D48B9" w:rsidRPr="007A15EB" w:rsidRDefault="000D48B9" w:rsidP="00D662ED">
            <w:pPr>
              <w:pStyle w:val="Prrafodelista"/>
              <w:ind w:left="113" w:right="113"/>
              <w:jc w:val="center"/>
              <w:rPr>
                <w:rFonts w:ascii="Arial Narrow" w:eastAsia="Times New Roman" w:hAnsi="Arial Narrow" w:cs="Arial"/>
                <w:b/>
                <w:bCs/>
                <w:sz w:val="18"/>
                <w:lang w:val="es-ES" w:eastAsia="es-ES"/>
              </w:rPr>
            </w:pPr>
            <w:r w:rsidRPr="007A15EB">
              <w:rPr>
                <w:rFonts w:ascii="Arial Narrow" w:eastAsia="Times New Roman" w:hAnsi="Arial Narrow" w:cs="Arial"/>
                <w:b/>
                <w:bCs/>
                <w:sz w:val="18"/>
                <w:lang w:val="es-ES" w:eastAsia="es-ES"/>
              </w:rPr>
              <w:t>Residuos Biosanitarios</w:t>
            </w: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2DAFAFA3" w14:textId="7C12CD21" w:rsidR="000D48B9" w:rsidRPr="007A15EB" w:rsidRDefault="00000000" w:rsidP="000D48B9">
            <w:pPr>
              <w:pStyle w:val="Prrafodelista"/>
              <w:ind w:left="0"/>
              <w:jc w:val="center"/>
              <w:rPr>
                <w:rFonts w:ascii="Arial Narrow" w:eastAsia="Times New Roman" w:hAnsi="Arial Narrow" w:cs="Arial"/>
                <w:b/>
                <w:bCs/>
                <w:sz w:val="18"/>
                <w:lang w:val="es-ES" w:eastAsia="es-ES"/>
              </w:rPr>
            </w:pPr>
            <w:hyperlink w:anchor="_IDENTIFICACIÓN_DE_CONTINGENCIAS" w:history="1">
              <w:r w:rsidR="000D48B9" w:rsidRPr="007A15EB">
                <w:rPr>
                  <w:rStyle w:val="Hipervnculo"/>
                  <w:rFonts w:ascii="Arial Narrow" w:eastAsia="Times New Roman" w:hAnsi="Arial Narrow" w:cs="Arial"/>
                  <w:b/>
                  <w:bCs/>
                  <w:color w:val="auto"/>
                  <w:sz w:val="18"/>
                  <w:lang w:val="es-ES" w:eastAsia="es-ES"/>
                </w:rPr>
                <w:t>Derrames de líquidos corporales contaminados</w:t>
              </w:r>
            </w:hyperlink>
            <w:r w:rsidR="000D48B9" w:rsidRPr="007A15EB">
              <w:rPr>
                <w:rFonts w:ascii="Arial Narrow" w:eastAsia="Times New Roman" w:hAnsi="Arial Narrow" w:cs="Arial"/>
                <w:b/>
                <w:bCs/>
                <w:sz w:val="18"/>
                <w:lang w:val="es-ES" w:eastAsia="es-ES"/>
              </w:rPr>
              <w:t xml:space="preserve"> </w:t>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7F1D063"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En caso de presentarse en la Entidad algún derrame, accidente o exposición de material infeccioso derivado de líquidos corporales como sangre, vómito, orina y heces fecales, se deberá informar al Coordinador del Grupo de Trabajo de Servicios Administrativos y Recursos Físicos o líder de la brigada ambiental, quienes darán aviso al personal encargado de la limpieza del consultorio.  El procedimiento de limpieza y desinfección consiste en: </w:t>
            </w:r>
          </w:p>
          <w:p w14:paraId="22D44D71" w14:textId="77777777" w:rsidR="000D48B9" w:rsidRPr="007A15EB" w:rsidRDefault="000D48B9" w:rsidP="00D662ED">
            <w:pPr>
              <w:rPr>
                <w:rFonts w:ascii="Arial Narrow" w:eastAsia="Times New Roman" w:hAnsi="Arial Narrow" w:cs="Arial"/>
                <w:sz w:val="18"/>
                <w:lang w:val="es-ES" w:eastAsia="es-ES"/>
              </w:rPr>
            </w:pPr>
          </w:p>
          <w:p w14:paraId="45ABBBF8"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b/>
                <w:bCs/>
                <w:sz w:val="18"/>
                <w:lang w:val="es-ES" w:eastAsia="es-ES"/>
              </w:rPr>
              <w:t xml:space="preserve">1. </w:t>
            </w:r>
            <w:r w:rsidRPr="007A15EB">
              <w:rPr>
                <w:rFonts w:ascii="Arial Narrow" w:eastAsia="Times New Roman" w:hAnsi="Arial Narrow" w:cs="Arial"/>
                <w:sz w:val="18"/>
                <w:lang w:val="es-ES" w:eastAsia="es-ES"/>
              </w:rPr>
              <w:t xml:space="preserve">Usar todos los elementos de protección personal. </w:t>
            </w:r>
          </w:p>
          <w:p w14:paraId="685703B7"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b/>
                <w:bCs/>
                <w:sz w:val="18"/>
                <w:lang w:val="es-ES" w:eastAsia="es-ES"/>
              </w:rPr>
              <w:t xml:space="preserve">2. </w:t>
            </w:r>
            <w:r w:rsidRPr="007A15EB">
              <w:rPr>
                <w:rFonts w:ascii="Arial Narrow" w:eastAsia="Times New Roman" w:hAnsi="Arial Narrow" w:cs="Arial"/>
                <w:sz w:val="18"/>
                <w:lang w:val="es-ES" w:eastAsia="es-ES"/>
              </w:rPr>
              <w:t xml:space="preserve">Señalizar la zona con un aviso de precaución.  </w:t>
            </w:r>
          </w:p>
          <w:p w14:paraId="6D366F86"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b/>
                <w:bCs/>
                <w:sz w:val="18"/>
                <w:lang w:val="es-ES" w:eastAsia="es-ES"/>
              </w:rPr>
              <w:t xml:space="preserve">3. </w:t>
            </w:r>
            <w:r w:rsidRPr="007A15EB">
              <w:rPr>
                <w:rFonts w:ascii="Arial Narrow" w:eastAsia="Times New Roman" w:hAnsi="Arial Narrow" w:cs="Arial"/>
                <w:sz w:val="18"/>
                <w:lang w:val="es-ES" w:eastAsia="es-ES"/>
              </w:rPr>
              <w:t xml:space="preserve">Seguidamente aplicar hipoclorito a 5000 ppm o al 0.5% en una cantidad suficiente para que cubra la totalidad del área contaminada por el derrame y se dejará actuar por un período de 20 minutos. </w:t>
            </w:r>
          </w:p>
          <w:p w14:paraId="5C616509"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b/>
                <w:bCs/>
                <w:sz w:val="18"/>
                <w:lang w:val="es-ES" w:eastAsia="es-ES"/>
              </w:rPr>
              <w:t xml:space="preserve">4. </w:t>
            </w:r>
            <w:r w:rsidRPr="007A15EB">
              <w:rPr>
                <w:rFonts w:ascii="Arial Narrow" w:eastAsia="Times New Roman" w:hAnsi="Arial Narrow" w:cs="Arial"/>
                <w:sz w:val="18"/>
                <w:lang w:val="es-ES" w:eastAsia="es-ES"/>
              </w:rPr>
              <w:t xml:space="preserve">Luego se limpia con un trapeador y un balde destinados únicamente para este tipo de eventos. </w:t>
            </w:r>
          </w:p>
          <w:p w14:paraId="2FA629AE"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b/>
                <w:bCs/>
                <w:sz w:val="18"/>
                <w:lang w:val="es-ES" w:eastAsia="es-ES"/>
              </w:rPr>
              <w:t>6.</w:t>
            </w:r>
            <w:r w:rsidRPr="007A15EB">
              <w:rPr>
                <w:rFonts w:ascii="Arial Narrow" w:eastAsia="Times New Roman" w:hAnsi="Arial Narrow" w:cs="Arial"/>
                <w:sz w:val="18"/>
                <w:lang w:val="es-ES" w:eastAsia="es-ES"/>
              </w:rPr>
              <w:t xml:space="preserve"> Al finalizar la labor, deben desinfectar el trapeador y el balde utilizando hipoclorito (Primero se lava el trapeador dentro del balde y una vez lavado el trapero, se lavará el balde). </w:t>
            </w:r>
          </w:p>
          <w:p w14:paraId="1F6DDFC4" w14:textId="799CC000" w:rsidR="009901FC" w:rsidRPr="007A15EB" w:rsidRDefault="009901FC" w:rsidP="00D662ED">
            <w:pPr>
              <w:rPr>
                <w:rFonts w:ascii="Arial Narrow" w:eastAsia="Times New Roman" w:hAnsi="Arial Narrow" w:cs="Arial"/>
                <w:sz w:val="18"/>
                <w:lang w:val="es-ES" w:eastAsia="es-ES"/>
              </w:rPr>
            </w:pPr>
          </w:p>
        </w:tc>
      </w:tr>
      <w:tr w:rsidR="007A15EB" w:rsidRPr="007A15EB" w14:paraId="1948E82B" w14:textId="77777777" w:rsidTr="00A9438C">
        <w:trPr>
          <w:trHeight w:val="2723"/>
        </w:trPr>
        <w:tc>
          <w:tcPr>
            <w:tcW w:w="425" w:type="dxa"/>
            <w:vMerge/>
            <w:tcBorders>
              <w:left w:val="single" w:sz="12" w:space="0" w:color="auto"/>
              <w:bottom w:val="single" w:sz="12" w:space="0" w:color="auto"/>
              <w:right w:val="single" w:sz="12" w:space="0" w:color="auto"/>
            </w:tcBorders>
            <w:shd w:val="clear" w:color="auto" w:fill="E7E6E6"/>
            <w:vAlign w:val="center"/>
          </w:tcPr>
          <w:p w14:paraId="61526463" w14:textId="77777777" w:rsidR="000D48B9" w:rsidRPr="007A15EB" w:rsidRDefault="000D48B9" w:rsidP="00D662ED">
            <w:pPr>
              <w:jc w:val="center"/>
              <w:rPr>
                <w:rFonts w:ascii="Arial Narrow" w:eastAsia="Times New Roman" w:hAnsi="Arial Narrow" w:cs="Arial"/>
                <w:b/>
                <w:bCs/>
                <w:sz w:val="18"/>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30E20228" w14:textId="5318AED7" w:rsidR="000D48B9" w:rsidRPr="007A15EB" w:rsidRDefault="00000000" w:rsidP="00D662ED">
            <w:pPr>
              <w:jc w:val="center"/>
              <w:rPr>
                <w:rFonts w:ascii="Arial Narrow" w:eastAsia="Times New Roman" w:hAnsi="Arial Narrow" w:cs="Arial"/>
                <w:b/>
                <w:bCs/>
                <w:sz w:val="18"/>
                <w:lang w:val="es-ES" w:eastAsia="es-ES"/>
              </w:rPr>
            </w:pPr>
            <w:hyperlink w:anchor="_IDENTIFICACIÓN_DE_CONTINGENCIAS" w:history="1">
              <w:r w:rsidR="000D48B9" w:rsidRPr="007A15EB">
                <w:rPr>
                  <w:rStyle w:val="Hipervnculo"/>
                  <w:rFonts w:ascii="Arial Narrow" w:eastAsia="Times New Roman" w:hAnsi="Arial Narrow" w:cs="Arial"/>
                  <w:b/>
                  <w:bCs/>
                  <w:color w:val="auto"/>
                  <w:sz w:val="18"/>
                  <w:lang w:val="es-ES" w:eastAsia="es-ES"/>
                </w:rPr>
                <w:t>Ruptura de la bolsa</w:t>
              </w:r>
            </w:hyperlink>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9798A5A"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En caso de que se presente alguna ruptura de bolsa roja (residuos del consultorio médico), se efectuará de inmediato la recolección de los residuos por el personal de aseo encargado del consultorio, el cual deberá contar con todos los elementos de protección personal e industrial (guantes, tapabocas, delantal de bioseguridad y botas antideslizantes), para el procedimiento de recolección de residuos y limpieza deberán tener en cuenta:</w:t>
            </w:r>
          </w:p>
          <w:p w14:paraId="76BD8605"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 </w:t>
            </w:r>
          </w:p>
          <w:p w14:paraId="5FCB5A29"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b/>
                <w:bCs/>
                <w:sz w:val="18"/>
                <w:lang w:val="es-ES" w:eastAsia="es-ES"/>
              </w:rPr>
              <w:t>1.</w:t>
            </w:r>
            <w:r w:rsidRPr="007A15EB">
              <w:rPr>
                <w:rFonts w:ascii="Arial Narrow" w:eastAsia="Times New Roman" w:hAnsi="Arial Narrow" w:cs="Arial"/>
                <w:sz w:val="18"/>
                <w:lang w:val="es-ES" w:eastAsia="es-ES"/>
              </w:rPr>
              <w:t xml:space="preserve"> Señalizar la zona con un aviso de precaución.</w:t>
            </w:r>
          </w:p>
          <w:p w14:paraId="174EC9EA"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b/>
                <w:bCs/>
                <w:sz w:val="18"/>
                <w:lang w:val="es-ES" w:eastAsia="es-ES"/>
              </w:rPr>
              <w:t>2.</w:t>
            </w:r>
            <w:r w:rsidRPr="007A15EB">
              <w:rPr>
                <w:rFonts w:ascii="Arial Narrow" w:eastAsia="Times New Roman" w:hAnsi="Arial Narrow" w:cs="Arial"/>
                <w:sz w:val="18"/>
                <w:lang w:val="es-ES" w:eastAsia="es-ES"/>
              </w:rPr>
              <w:t xml:space="preserve"> Recoger los residuos con escoba y recogedor destinados únicamente para este tipo de eventos y se depositará en una bolsa roja debidamente rotulada. </w:t>
            </w:r>
          </w:p>
          <w:p w14:paraId="44A4C284"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b/>
                <w:bCs/>
                <w:sz w:val="18"/>
                <w:lang w:val="es-ES" w:eastAsia="es-ES"/>
              </w:rPr>
              <w:t>3.</w:t>
            </w:r>
            <w:r w:rsidRPr="007A15EB">
              <w:rPr>
                <w:rFonts w:ascii="Arial Narrow" w:eastAsia="Times New Roman" w:hAnsi="Arial Narrow" w:cs="Arial"/>
                <w:sz w:val="18"/>
                <w:lang w:val="es-ES" w:eastAsia="es-ES"/>
              </w:rPr>
              <w:t xml:space="preserve"> Aplicar hipoclorito a 5000 ppm o al 0.5% en una cantidad suficiente para que cubra la totalidad del área contaminada por el derrame y se dejará actuar por aproximadamente un periodo de 5 a 10 minutos. </w:t>
            </w:r>
          </w:p>
          <w:p w14:paraId="7FC717BE" w14:textId="311B5CFC" w:rsidR="000D48B9" w:rsidRPr="007A15EB" w:rsidRDefault="00FB1730" w:rsidP="00D662ED">
            <w:pPr>
              <w:rPr>
                <w:rFonts w:ascii="Arial Narrow" w:eastAsia="Times New Roman" w:hAnsi="Arial Narrow" w:cs="Arial"/>
                <w:sz w:val="18"/>
                <w:lang w:val="es-ES" w:eastAsia="es-ES"/>
              </w:rPr>
            </w:pPr>
            <w:r w:rsidRPr="007A15EB">
              <w:rPr>
                <w:rFonts w:ascii="Arial Narrow" w:eastAsia="Times New Roman" w:hAnsi="Arial Narrow" w:cs="Arial"/>
                <w:b/>
                <w:bCs/>
                <w:sz w:val="18"/>
                <w:lang w:val="es-ES" w:eastAsia="es-ES"/>
              </w:rPr>
              <w:t>4</w:t>
            </w:r>
            <w:r w:rsidR="000D48B9" w:rsidRPr="007A15EB">
              <w:rPr>
                <w:rFonts w:ascii="Arial Narrow" w:eastAsia="Times New Roman" w:hAnsi="Arial Narrow" w:cs="Arial"/>
                <w:b/>
                <w:bCs/>
                <w:sz w:val="18"/>
                <w:lang w:val="es-ES" w:eastAsia="es-ES"/>
              </w:rPr>
              <w:t>.</w:t>
            </w:r>
            <w:r w:rsidR="000D48B9" w:rsidRPr="007A15EB">
              <w:rPr>
                <w:rFonts w:ascii="Arial Narrow" w:eastAsia="Times New Roman" w:hAnsi="Arial Narrow" w:cs="Arial"/>
                <w:sz w:val="18"/>
                <w:lang w:val="es-ES" w:eastAsia="es-ES"/>
              </w:rPr>
              <w:t xml:space="preserve"> Limpiar con un trapeador y un balde destinados únicamente para este tipo de eventos. </w:t>
            </w:r>
          </w:p>
          <w:p w14:paraId="4DE71AFD" w14:textId="662841A4" w:rsidR="000D48B9" w:rsidRPr="007A15EB" w:rsidRDefault="00FB1730" w:rsidP="00D662ED">
            <w:pPr>
              <w:rPr>
                <w:rFonts w:ascii="Arial Narrow" w:eastAsia="Times New Roman" w:hAnsi="Arial Narrow" w:cs="Arial"/>
                <w:sz w:val="18"/>
                <w:lang w:val="es-ES" w:eastAsia="es-ES"/>
              </w:rPr>
            </w:pPr>
            <w:r w:rsidRPr="007A15EB">
              <w:rPr>
                <w:rFonts w:ascii="Arial Narrow" w:eastAsia="Times New Roman" w:hAnsi="Arial Narrow" w:cs="Arial"/>
                <w:b/>
                <w:bCs/>
                <w:sz w:val="18"/>
                <w:lang w:val="es-ES" w:eastAsia="es-ES"/>
              </w:rPr>
              <w:t>5</w:t>
            </w:r>
            <w:r w:rsidR="000D48B9" w:rsidRPr="007A15EB">
              <w:rPr>
                <w:rFonts w:ascii="Arial Narrow" w:eastAsia="Times New Roman" w:hAnsi="Arial Narrow" w:cs="Arial"/>
                <w:b/>
                <w:bCs/>
                <w:sz w:val="18"/>
                <w:lang w:val="es-ES" w:eastAsia="es-ES"/>
              </w:rPr>
              <w:t>.</w:t>
            </w:r>
            <w:r w:rsidR="000D48B9" w:rsidRPr="007A15EB">
              <w:rPr>
                <w:rFonts w:ascii="Arial Narrow" w:eastAsia="Times New Roman" w:hAnsi="Arial Narrow" w:cs="Arial"/>
                <w:sz w:val="18"/>
                <w:lang w:val="es-ES" w:eastAsia="es-ES"/>
              </w:rPr>
              <w:t xml:space="preserve"> Al finalizar la labor deben desinfectar la escoba, recogedor, trapeador y balde utilizados con hipoclorito, (primero se lava la escoba, recogedor y trapeador dentro del balde y una vez lavado el trapero, se lavará el balde).  </w:t>
            </w:r>
          </w:p>
          <w:p w14:paraId="13E6D368" w14:textId="316B2B50" w:rsidR="009901FC" w:rsidRPr="007A15EB" w:rsidRDefault="009901FC" w:rsidP="00D662ED">
            <w:pPr>
              <w:rPr>
                <w:rFonts w:ascii="Arial Narrow" w:eastAsia="Times New Roman" w:hAnsi="Arial Narrow" w:cs="Arial"/>
                <w:sz w:val="18"/>
                <w:lang w:val="es-ES" w:eastAsia="es-ES"/>
              </w:rPr>
            </w:pPr>
          </w:p>
        </w:tc>
      </w:tr>
      <w:tr w:rsidR="007A15EB" w:rsidRPr="007A15EB" w14:paraId="6AFE91A1" w14:textId="77777777" w:rsidTr="00A9438C">
        <w:trPr>
          <w:trHeight w:val="436"/>
        </w:trPr>
        <w:tc>
          <w:tcPr>
            <w:tcW w:w="425" w:type="dxa"/>
            <w:vMerge w:val="restart"/>
            <w:tcBorders>
              <w:top w:val="single" w:sz="12" w:space="0" w:color="auto"/>
              <w:left w:val="single" w:sz="12" w:space="0" w:color="auto"/>
              <w:right w:val="single" w:sz="12" w:space="0" w:color="auto"/>
            </w:tcBorders>
            <w:shd w:val="clear" w:color="auto" w:fill="E7E6E6"/>
            <w:textDirection w:val="btLr"/>
            <w:vAlign w:val="center"/>
          </w:tcPr>
          <w:p w14:paraId="2AF026BB" w14:textId="6DE9EAA7" w:rsidR="000D48B9" w:rsidRPr="007A15EB" w:rsidRDefault="000D48B9" w:rsidP="005462EF">
            <w:pPr>
              <w:ind w:left="113" w:right="113"/>
              <w:jc w:val="center"/>
              <w:rPr>
                <w:rFonts w:ascii="Arial Narrow" w:eastAsia="Times New Roman" w:hAnsi="Arial Narrow" w:cs="Arial"/>
                <w:b/>
                <w:bCs/>
                <w:sz w:val="18"/>
                <w:lang w:val="es-ES" w:eastAsia="es-ES"/>
              </w:rPr>
            </w:pPr>
            <w:r w:rsidRPr="007A15EB">
              <w:rPr>
                <w:rFonts w:ascii="Arial Narrow" w:eastAsia="Times New Roman" w:hAnsi="Arial Narrow" w:cs="Arial"/>
                <w:b/>
                <w:bCs/>
                <w:sz w:val="18"/>
                <w:lang w:val="es-ES" w:eastAsia="es-ES"/>
              </w:rPr>
              <w:t>Consultorio medico</w:t>
            </w: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5A0AA036" w14:textId="59568337" w:rsidR="000D48B9" w:rsidRPr="007A15EB" w:rsidRDefault="00000000" w:rsidP="00D662ED">
            <w:pPr>
              <w:jc w:val="center"/>
              <w:rPr>
                <w:rFonts w:ascii="Arial Narrow" w:eastAsia="Times New Roman" w:hAnsi="Arial Narrow" w:cs="Arial"/>
                <w:b/>
                <w:bCs/>
                <w:sz w:val="18"/>
                <w:lang w:val="es-ES" w:eastAsia="es-ES"/>
              </w:rPr>
            </w:pPr>
            <w:hyperlink w:anchor="_IDENTIFICACIÓN_DE_CONTINGENCIAS" w:history="1">
              <w:r w:rsidR="000D48B9" w:rsidRPr="007A15EB">
                <w:rPr>
                  <w:rStyle w:val="Hipervnculo"/>
                  <w:rFonts w:ascii="Arial Narrow" w:eastAsia="Times New Roman" w:hAnsi="Arial Narrow" w:cs="Arial"/>
                  <w:b/>
                  <w:bCs/>
                  <w:color w:val="auto"/>
                  <w:sz w:val="18"/>
                  <w:lang w:val="es-ES" w:eastAsia="es-ES"/>
                </w:rPr>
                <w:t>Incendio en el área</w:t>
              </w:r>
            </w:hyperlink>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4B10E02"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En caso de incendio se priorizará la protección de la vida humana, por lo tanto, se actuará conforme a las indicaciones previstas en el Plan de Emergencias SIC.</w:t>
            </w:r>
          </w:p>
          <w:p w14:paraId="77734D1F" w14:textId="77777777" w:rsidR="000D48B9" w:rsidRPr="007A15EB" w:rsidRDefault="000D48B9" w:rsidP="00D662ED">
            <w:pPr>
              <w:rPr>
                <w:rFonts w:ascii="Arial Narrow" w:eastAsia="Times New Roman" w:hAnsi="Arial Narrow" w:cs="Arial"/>
                <w:sz w:val="18"/>
                <w:lang w:val="es-ES" w:eastAsia="es-ES"/>
              </w:rPr>
            </w:pPr>
          </w:p>
          <w:p w14:paraId="37D9FB88"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Una vez el incendio sea controlado, el personal de aseo será el encargado de verificar derrames de residuos hospitalarios, utilizando los elementos de protección personal (guantes, gafas, tapa bocas o careta, delantal </w:t>
            </w:r>
            <w:proofErr w:type="spellStart"/>
            <w:r w:rsidRPr="007A15EB">
              <w:rPr>
                <w:rFonts w:ascii="Arial Narrow" w:eastAsia="Times New Roman" w:hAnsi="Arial Narrow" w:cs="Arial"/>
                <w:sz w:val="18"/>
                <w:lang w:val="es-ES" w:eastAsia="es-ES"/>
              </w:rPr>
              <w:t>encauchetado</w:t>
            </w:r>
            <w:proofErr w:type="spellEnd"/>
            <w:r w:rsidRPr="007A15EB">
              <w:rPr>
                <w:rFonts w:ascii="Arial Narrow" w:eastAsia="Times New Roman" w:hAnsi="Arial Narrow" w:cs="Arial"/>
                <w:sz w:val="18"/>
                <w:lang w:val="es-ES" w:eastAsia="es-ES"/>
              </w:rPr>
              <w:t xml:space="preserve">, botas antideslizantes, camisas de manga larga), el estado de los residuos, y hacer la recolección en bolsa roja debidamente rotulada y la limpieza y desinfección del área con hipoclorito. Los residuos deben ser recogidos por el personal de aseo encargado del consultorio. </w:t>
            </w:r>
          </w:p>
          <w:p w14:paraId="1D629BC5" w14:textId="77697AC5" w:rsidR="009901FC" w:rsidRPr="007A15EB" w:rsidRDefault="009901FC" w:rsidP="00D662ED">
            <w:pPr>
              <w:rPr>
                <w:rFonts w:ascii="Arial Narrow" w:eastAsia="Times New Roman" w:hAnsi="Arial Narrow" w:cs="Arial"/>
                <w:sz w:val="18"/>
                <w:lang w:val="es-ES" w:eastAsia="es-ES"/>
              </w:rPr>
            </w:pPr>
          </w:p>
        </w:tc>
      </w:tr>
      <w:tr w:rsidR="007A15EB" w:rsidRPr="007A15EB" w14:paraId="0DEFB748" w14:textId="77777777" w:rsidTr="00A9438C">
        <w:trPr>
          <w:trHeight w:val="464"/>
        </w:trPr>
        <w:tc>
          <w:tcPr>
            <w:tcW w:w="425" w:type="dxa"/>
            <w:vMerge/>
            <w:tcBorders>
              <w:left w:val="single" w:sz="12" w:space="0" w:color="auto"/>
              <w:right w:val="single" w:sz="12" w:space="0" w:color="auto"/>
            </w:tcBorders>
            <w:shd w:val="clear" w:color="auto" w:fill="E7E6E6"/>
            <w:vAlign w:val="center"/>
          </w:tcPr>
          <w:p w14:paraId="1C876EAB" w14:textId="77777777" w:rsidR="000D48B9" w:rsidRPr="007A15EB" w:rsidRDefault="000D48B9" w:rsidP="00D662ED">
            <w:pPr>
              <w:rPr>
                <w:rFonts w:ascii="Arial Narrow" w:eastAsia="Times New Roman" w:hAnsi="Arial Narrow" w:cs="Arial"/>
                <w:sz w:val="18"/>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12AD5583" w14:textId="2A7E2403" w:rsidR="000D48B9" w:rsidRPr="007A15EB" w:rsidRDefault="00000000" w:rsidP="00D662ED">
            <w:pPr>
              <w:jc w:val="center"/>
              <w:rPr>
                <w:rFonts w:ascii="Arial Narrow" w:eastAsia="Times New Roman" w:hAnsi="Arial Narrow" w:cs="Arial"/>
                <w:b/>
                <w:bCs/>
                <w:sz w:val="18"/>
                <w:lang w:val="es-ES" w:eastAsia="es-ES"/>
              </w:rPr>
            </w:pPr>
            <w:hyperlink w:anchor="_IDENTIFICACIÓN_DE_CONTINGENCIAS" w:history="1">
              <w:r w:rsidR="000D48B9" w:rsidRPr="007A15EB">
                <w:rPr>
                  <w:rStyle w:val="Hipervnculo"/>
                  <w:rFonts w:ascii="Arial Narrow" w:eastAsia="Times New Roman" w:hAnsi="Arial Narrow" w:cs="Arial"/>
                  <w:b/>
                  <w:bCs/>
                  <w:color w:val="auto"/>
                  <w:sz w:val="18"/>
                  <w:lang w:val="es-ES" w:eastAsia="es-ES"/>
                </w:rPr>
                <w:t>Inundación en el área</w:t>
              </w:r>
            </w:hyperlink>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1EB64FB2"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En caso de que la inundación se esté dando paulatinamente, se debe coordinar con la persona encargada del Sistema de Gestión Ambiental, la reubicación de los residuos a un área segura para evitar el ingreso de agua a las bolsas y prevenir escurrimiento de sustancias contaminantes provenientes de residuos peligrosos. </w:t>
            </w:r>
          </w:p>
          <w:p w14:paraId="531C0F9E" w14:textId="77777777" w:rsidR="000D48B9" w:rsidRPr="007A15EB" w:rsidRDefault="000D48B9" w:rsidP="00D662ED">
            <w:pPr>
              <w:rPr>
                <w:rFonts w:ascii="Arial Narrow" w:eastAsia="Times New Roman" w:hAnsi="Arial Narrow" w:cs="Arial"/>
                <w:sz w:val="18"/>
                <w:lang w:val="es-ES" w:eastAsia="es-ES"/>
              </w:rPr>
            </w:pPr>
          </w:p>
          <w:p w14:paraId="637A139F"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Si la inundación es inesperada, es prioridad la protección de la vida humana, por lo tanto, se actuará conforme a las indicaciones previstas en el Plan de Emergencias SIC.</w:t>
            </w:r>
          </w:p>
          <w:p w14:paraId="769003D3" w14:textId="2497C830" w:rsidR="009901FC" w:rsidRPr="007A15EB" w:rsidRDefault="009901FC" w:rsidP="00D662ED">
            <w:pPr>
              <w:rPr>
                <w:rFonts w:ascii="Arial Narrow" w:eastAsia="Times New Roman" w:hAnsi="Arial Narrow" w:cs="Arial"/>
                <w:sz w:val="18"/>
                <w:lang w:val="es-ES" w:eastAsia="es-ES"/>
              </w:rPr>
            </w:pPr>
          </w:p>
        </w:tc>
      </w:tr>
      <w:tr w:rsidR="007A15EB" w:rsidRPr="007A15EB" w14:paraId="008C035F" w14:textId="77777777" w:rsidTr="00A9438C">
        <w:trPr>
          <w:trHeight w:val="1468"/>
        </w:trPr>
        <w:tc>
          <w:tcPr>
            <w:tcW w:w="425" w:type="dxa"/>
            <w:vMerge/>
            <w:tcBorders>
              <w:left w:val="single" w:sz="12" w:space="0" w:color="auto"/>
              <w:bottom w:val="single" w:sz="12" w:space="0" w:color="auto"/>
              <w:right w:val="single" w:sz="12" w:space="0" w:color="auto"/>
            </w:tcBorders>
            <w:shd w:val="clear" w:color="auto" w:fill="E7E6E6"/>
            <w:vAlign w:val="center"/>
          </w:tcPr>
          <w:p w14:paraId="64F1A07C" w14:textId="77777777" w:rsidR="000D48B9" w:rsidRPr="007A15EB" w:rsidRDefault="000D48B9" w:rsidP="00D662ED">
            <w:pPr>
              <w:rPr>
                <w:rFonts w:ascii="Arial Narrow" w:eastAsia="Times New Roman" w:hAnsi="Arial Narrow" w:cs="Arial"/>
                <w:sz w:val="18"/>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24A6A883" w14:textId="3C53122A" w:rsidR="000D48B9" w:rsidRPr="007A15EB" w:rsidRDefault="00000000" w:rsidP="00D662ED">
            <w:pPr>
              <w:jc w:val="center"/>
              <w:rPr>
                <w:rFonts w:ascii="Arial Narrow" w:eastAsia="Times New Roman" w:hAnsi="Arial Narrow" w:cs="Arial"/>
                <w:b/>
                <w:bCs/>
                <w:sz w:val="18"/>
                <w:lang w:val="es-ES" w:eastAsia="es-ES"/>
              </w:rPr>
            </w:pPr>
            <w:hyperlink w:anchor="_IDENTIFICACIÓN_DE_CONTINGENCIAS" w:history="1">
              <w:r w:rsidR="000D48B9" w:rsidRPr="007A15EB">
                <w:rPr>
                  <w:rStyle w:val="Hipervnculo"/>
                  <w:rFonts w:ascii="Arial Narrow" w:eastAsia="Times New Roman" w:hAnsi="Arial Narrow" w:cs="Arial"/>
                  <w:b/>
                  <w:bCs/>
                  <w:color w:val="auto"/>
                  <w:sz w:val="18"/>
                  <w:lang w:val="es-ES" w:eastAsia="es-ES"/>
                </w:rPr>
                <w:t>Sismo</w:t>
              </w:r>
            </w:hyperlink>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89B7FE9" w14:textId="77777777" w:rsidR="000D48B9" w:rsidRPr="007A15EB" w:rsidRDefault="000D48B9" w:rsidP="00D662ED">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En caso de un evento sísmico, es prioridad la protección de la vida humana, por lo tanto, se actuará conforme a las indicaciones Plan de Emergencias SIC.</w:t>
            </w:r>
          </w:p>
          <w:p w14:paraId="7086CAB5" w14:textId="77777777" w:rsidR="000D48B9" w:rsidRPr="007A15EB" w:rsidRDefault="000D48B9" w:rsidP="00D662ED">
            <w:pPr>
              <w:rPr>
                <w:rFonts w:ascii="Arial Narrow" w:eastAsia="Times New Roman" w:hAnsi="Arial Narrow" w:cs="Arial"/>
                <w:sz w:val="18"/>
                <w:lang w:val="es-ES" w:eastAsia="es-ES"/>
              </w:rPr>
            </w:pPr>
          </w:p>
          <w:p w14:paraId="02F6AA21" w14:textId="77777777" w:rsidR="000D48B9" w:rsidRPr="007A15EB" w:rsidRDefault="000D48B9" w:rsidP="000D48B9">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Una vez el área se encuentre asegurada, el personal de aseo encargado del consultorio verificará con todos los elementos de protección personal, el estado de los residuos y se encargará de su debida recolección con escoba y recogedor destinados únicamente para este tipo de eventos y se depositará en una bolsa roja debidamente rotulad y se hará la limpieza y desinfección del área con hipoclorito.</w:t>
            </w:r>
          </w:p>
          <w:p w14:paraId="7E1B8360" w14:textId="6DE78D36" w:rsidR="009901FC" w:rsidRPr="007A15EB" w:rsidRDefault="009901FC" w:rsidP="009901FC">
            <w:pPr>
              <w:rPr>
                <w:rFonts w:ascii="Arial Narrow" w:eastAsia="Times New Roman" w:hAnsi="Arial Narrow" w:cs="Arial"/>
                <w:sz w:val="18"/>
                <w:lang w:val="es-ES" w:eastAsia="es-ES"/>
              </w:rPr>
            </w:pPr>
          </w:p>
        </w:tc>
      </w:tr>
      <w:tr w:rsidR="007A15EB" w:rsidRPr="007A15EB" w14:paraId="678F4489" w14:textId="77777777" w:rsidTr="00A9438C">
        <w:trPr>
          <w:trHeight w:val="1074"/>
        </w:trPr>
        <w:tc>
          <w:tcPr>
            <w:tcW w:w="425" w:type="dxa"/>
            <w:vMerge w:val="restart"/>
            <w:tcBorders>
              <w:top w:val="single" w:sz="12" w:space="0" w:color="auto"/>
              <w:left w:val="single" w:sz="12" w:space="0" w:color="auto"/>
              <w:right w:val="single" w:sz="12" w:space="0" w:color="auto"/>
            </w:tcBorders>
            <w:shd w:val="clear" w:color="auto" w:fill="E7E6E6"/>
            <w:textDirection w:val="btLr"/>
            <w:vAlign w:val="center"/>
          </w:tcPr>
          <w:p w14:paraId="1039F774" w14:textId="22CA89CC" w:rsidR="006F158F" w:rsidRPr="007A15EB" w:rsidRDefault="006F158F" w:rsidP="005462EF">
            <w:pPr>
              <w:suppressAutoHyphens/>
              <w:overflowPunct w:val="0"/>
              <w:autoSpaceDE w:val="0"/>
              <w:jc w:val="center"/>
              <w:textAlignment w:val="baseline"/>
              <w:rPr>
                <w:rFonts w:ascii="Arial Narrow" w:eastAsia="Times New Roman" w:hAnsi="Arial Narrow" w:cs="Arial"/>
                <w:b/>
                <w:bCs/>
                <w:sz w:val="18"/>
                <w:lang w:val="es-ES" w:eastAsia="es-ES"/>
              </w:rPr>
            </w:pPr>
            <w:r w:rsidRPr="007A15EB">
              <w:rPr>
                <w:rFonts w:ascii="Arial Narrow" w:eastAsia="Times New Roman" w:hAnsi="Arial Narrow" w:cs="Arial"/>
                <w:b/>
                <w:bCs/>
                <w:sz w:val="18"/>
                <w:lang w:val="es-ES" w:eastAsia="es-ES"/>
              </w:rPr>
              <w:t xml:space="preserve">Residuos </w:t>
            </w:r>
            <w:proofErr w:type="spellStart"/>
            <w:r w:rsidRPr="007A15EB">
              <w:rPr>
                <w:rFonts w:ascii="Arial Narrow" w:eastAsia="Times New Roman" w:hAnsi="Arial Narrow" w:cs="Arial"/>
                <w:b/>
                <w:bCs/>
                <w:sz w:val="18"/>
                <w:lang w:val="es-ES" w:eastAsia="es-ES"/>
              </w:rPr>
              <w:t>RAEEs</w:t>
            </w:r>
            <w:proofErr w:type="spellEnd"/>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3DBCD2F7" w14:textId="72595BD1" w:rsidR="006F158F" w:rsidRPr="007A15EB" w:rsidRDefault="00000000" w:rsidP="005462EF">
            <w:pPr>
              <w:suppressAutoHyphens/>
              <w:overflowPunct w:val="0"/>
              <w:autoSpaceDE w:val="0"/>
              <w:jc w:val="center"/>
              <w:textAlignment w:val="baseline"/>
              <w:rPr>
                <w:rFonts w:ascii="Arial Narrow" w:eastAsia="Times New Roman" w:hAnsi="Arial Narrow" w:cs="Arial"/>
                <w:b/>
                <w:bCs/>
                <w:sz w:val="18"/>
                <w:lang w:val="es-ES" w:eastAsia="es-ES"/>
              </w:rPr>
            </w:pPr>
            <w:hyperlink w:anchor="_IDENTIFICACIÓN_DE_CONTINGENCIAS" w:history="1">
              <w:r w:rsidR="007530D4" w:rsidRPr="007A15EB">
                <w:rPr>
                  <w:rStyle w:val="Hipervnculo"/>
                  <w:rFonts w:ascii="Arial Narrow" w:eastAsia="Times New Roman" w:hAnsi="Arial Narrow" w:cs="Arial"/>
                  <w:b/>
                  <w:bCs/>
                  <w:color w:val="auto"/>
                  <w:sz w:val="18"/>
                  <w:lang w:val="es-ES" w:eastAsia="es-ES"/>
                </w:rPr>
                <w:t>Incendio</w:t>
              </w:r>
            </w:hyperlink>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tcPr>
          <w:p w14:paraId="63D1CB31" w14:textId="0F6A9F38" w:rsidR="006F158F" w:rsidRPr="007A15EB" w:rsidRDefault="006F158F" w:rsidP="005462EF">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En caso de incendio se priorizará la protección de la vida humana, por lo tanto, se actuará conforme a las indicaciones previstas en el Plan de Emergencias SIC.</w:t>
            </w:r>
          </w:p>
          <w:p w14:paraId="19186E84" w14:textId="77777777" w:rsidR="006F158F" w:rsidRPr="007A15EB" w:rsidRDefault="006F158F" w:rsidP="005462EF">
            <w:pPr>
              <w:rPr>
                <w:rFonts w:ascii="Arial Narrow" w:eastAsia="Times New Roman" w:hAnsi="Arial Narrow" w:cs="Arial"/>
                <w:sz w:val="18"/>
                <w:lang w:val="es-ES" w:eastAsia="es-ES"/>
              </w:rPr>
            </w:pPr>
          </w:p>
          <w:p w14:paraId="0172F92D" w14:textId="77777777" w:rsidR="009901FC" w:rsidRPr="007A15EB" w:rsidRDefault="006F158F" w:rsidP="009901FC">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Una vez el incendio sea controlado, el personal del almacén será el encargado de verificar el daño de los aparatos, </w:t>
            </w:r>
            <w:r w:rsidR="009901FC" w:rsidRPr="007A15EB">
              <w:rPr>
                <w:rFonts w:ascii="Arial Narrow" w:eastAsia="Times New Roman" w:hAnsi="Arial Narrow" w:cs="Arial"/>
                <w:sz w:val="18"/>
                <w:lang w:val="es-ES" w:eastAsia="es-ES"/>
              </w:rPr>
              <w:t>se embala</w:t>
            </w:r>
            <w:r w:rsidRPr="007A15EB">
              <w:rPr>
                <w:rFonts w:ascii="Arial Narrow" w:eastAsia="Times New Roman" w:hAnsi="Arial Narrow" w:cs="Arial"/>
                <w:sz w:val="18"/>
                <w:lang w:val="es-ES" w:eastAsia="es-ES"/>
              </w:rPr>
              <w:t xml:space="preserve"> y etiqueta los aparatos que fueron dañados para darles prioridad, esto con el fin de evitar derrames de líquidos que puedan afectar a la salud humana o medio ambiente.</w:t>
            </w:r>
          </w:p>
          <w:p w14:paraId="3877D0BA" w14:textId="0BDECCBA" w:rsidR="00FB1730" w:rsidRPr="007A15EB" w:rsidRDefault="00FB1730" w:rsidP="009901FC">
            <w:pPr>
              <w:rPr>
                <w:rFonts w:ascii="Arial Narrow" w:eastAsia="Times New Roman" w:hAnsi="Arial Narrow" w:cs="Arial"/>
                <w:sz w:val="18"/>
                <w:lang w:val="es-ES" w:eastAsia="es-ES"/>
              </w:rPr>
            </w:pPr>
          </w:p>
        </w:tc>
      </w:tr>
      <w:tr w:rsidR="007A15EB" w:rsidRPr="007A15EB" w14:paraId="1DC6908B" w14:textId="77777777" w:rsidTr="00A9438C">
        <w:trPr>
          <w:trHeight w:val="288"/>
        </w:trPr>
        <w:tc>
          <w:tcPr>
            <w:tcW w:w="425" w:type="dxa"/>
            <w:vMerge/>
            <w:tcBorders>
              <w:left w:val="single" w:sz="12" w:space="0" w:color="auto"/>
              <w:right w:val="single" w:sz="12" w:space="0" w:color="auto"/>
            </w:tcBorders>
            <w:shd w:val="clear" w:color="auto" w:fill="E7E6E6"/>
            <w:textDirection w:val="btLr"/>
            <w:vAlign w:val="center"/>
          </w:tcPr>
          <w:p w14:paraId="7A5A6E8B" w14:textId="77777777" w:rsidR="006F158F" w:rsidRPr="007A15EB" w:rsidRDefault="006F158F" w:rsidP="005462EF">
            <w:pPr>
              <w:suppressAutoHyphens/>
              <w:overflowPunct w:val="0"/>
              <w:autoSpaceDE w:val="0"/>
              <w:jc w:val="center"/>
              <w:textAlignment w:val="baseline"/>
              <w:rPr>
                <w:rFonts w:ascii="Arial Narrow" w:eastAsia="Times New Roman" w:hAnsi="Arial Narrow" w:cs="Arial"/>
                <w:sz w:val="18"/>
                <w:lang w:val="es-ES" w:eastAsia="es-ES"/>
              </w:rPr>
            </w:pPr>
          </w:p>
        </w:tc>
        <w:tc>
          <w:tcPr>
            <w:tcW w:w="1276" w:type="dxa"/>
            <w:tcBorders>
              <w:top w:val="single" w:sz="12" w:space="0" w:color="auto"/>
              <w:left w:val="single" w:sz="12" w:space="0" w:color="auto"/>
              <w:bottom w:val="single" w:sz="12" w:space="0" w:color="auto"/>
              <w:right w:val="single" w:sz="12" w:space="0" w:color="auto"/>
            </w:tcBorders>
            <w:shd w:val="clear" w:color="auto" w:fill="E7E6E6"/>
            <w:vAlign w:val="center"/>
          </w:tcPr>
          <w:p w14:paraId="7000FCE4" w14:textId="48537FC2" w:rsidR="006F158F" w:rsidRPr="007A15EB" w:rsidRDefault="00AA6172" w:rsidP="00056695">
            <w:pPr>
              <w:suppressAutoHyphens/>
              <w:overflowPunct w:val="0"/>
              <w:autoSpaceDE w:val="0"/>
              <w:jc w:val="center"/>
              <w:textAlignment w:val="baseline"/>
              <w:rPr>
                <w:rStyle w:val="Hipervnculo"/>
                <w:rFonts w:ascii="Arial Narrow" w:eastAsia="Times New Roman" w:hAnsi="Arial Narrow" w:cs="Arial"/>
                <w:b/>
                <w:bCs/>
                <w:color w:val="auto"/>
                <w:sz w:val="18"/>
                <w:lang w:val="es-ES" w:eastAsia="es-ES"/>
              </w:rPr>
            </w:pPr>
            <w:r w:rsidRPr="007A15EB">
              <w:rPr>
                <w:rFonts w:ascii="Arial Narrow" w:hAnsi="Arial Narrow" w:cs="Arial"/>
                <w:b/>
                <w:bCs/>
                <w:sz w:val="19"/>
                <w:szCs w:val="19"/>
              </w:rPr>
              <w:fldChar w:fldCharType="begin"/>
            </w:r>
            <w:r w:rsidRPr="007A15EB">
              <w:rPr>
                <w:rFonts w:ascii="Arial Narrow" w:hAnsi="Arial Narrow" w:cs="Arial"/>
                <w:b/>
                <w:bCs/>
                <w:sz w:val="19"/>
                <w:szCs w:val="19"/>
              </w:rPr>
              <w:instrText>HYPERLINK  \l "_IDENTIFICACIÓN_DE_CONTINGENCIAS"</w:instrText>
            </w:r>
            <w:r w:rsidRPr="007A15EB">
              <w:rPr>
                <w:rFonts w:ascii="Arial Narrow" w:hAnsi="Arial Narrow" w:cs="Arial"/>
                <w:b/>
                <w:bCs/>
                <w:sz w:val="19"/>
                <w:szCs w:val="19"/>
              </w:rPr>
            </w:r>
            <w:r w:rsidRPr="007A15EB">
              <w:rPr>
                <w:rFonts w:ascii="Arial Narrow" w:hAnsi="Arial Narrow" w:cs="Arial"/>
                <w:b/>
                <w:bCs/>
                <w:sz w:val="19"/>
                <w:szCs w:val="19"/>
              </w:rPr>
              <w:fldChar w:fldCharType="separate"/>
            </w:r>
            <w:r w:rsidR="006F158F" w:rsidRPr="007A15EB">
              <w:rPr>
                <w:rStyle w:val="Hipervnculo"/>
                <w:rFonts w:ascii="Arial Narrow" w:hAnsi="Arial Narrow" w:cs="Arial"/>
                <w:b/>
                <w:bCs/>
                <w:color w:val="auto"/>
                <w:sz w:val="19"/>
                <w:szCs w:val="19"/>
              </w:rPr>
              <w:t xml:space="preserve">Rotura  </w:t>
            </w:r>
          </w:p>
          <w:p w14:paraId="70F29B4E" w14:textId="77777777" w:rsidR="006F158F" w:rsidRPr="007A15EB" w:rsidRDefault="006F158F" w:rsidP="00056695">
            <w:pPr>
              <w:suppressAutoHyphens/>
              <w:overflowPunct w:val="0"/>
              <w:autoSpaceDE w:val="0"/>
              <w:jc w:val="center"/>
              <w:textAlignment w:val="baseline"/>
              <w:rPr>
                <w:rStyle w:val="Hipervnculo"/>
                <w:rFonts w:ascii="Arial Narrow" w:eastAsia="Times New Roman" w:hAnsi="Arial Narrow" w:cs="Arial"/>
                <w:b/>
                <w:bCs/>
                <w:color w:val="auto"/>
                <w:sz w:val="18"/>
                <w:lang w:val="es-ES" w:eastAsia="es-ES"/>
              </w:rPr>
            </w:pPr>
            <w:r w:rsidRPr="007A15EB">
              <w:rPr>
                <w:rStyle w:val="Hipervnculo"/>
                <w:rFonts w:ascii="Arial Narrow" w:hAnsi="Arial Narrow" w:cs="Arial"/>
                <w:b/>
                <w:bCs/>
                <w:color w:val="auto"/>
                <w:sz w:val="19"/>
                <w:szCs w:val="19"/>
              </w:rPr>
              <w:t>derrame</w:t>
            </w:r>
          </w:p>
          <w:p w14:paraId="7A4FB604" w14:textId="6D25EE9B" w:rsidR="006F158F" w:rsidRPr="007A15EB" w:rsidRDefault="006F158F" w:rsidP="00056695">
            <w:pPr>
              <w:suppressAutoHyphens/>
              <w:overflowPunct w:val="0"/>
              <w:autoSpaceDE w:val="0"/>
              <w:jc w:val="center"/>
              <w:textAlignment w:val="baseline"/>
              <w:rPr>
                <w:rFonts w:ascii="Arial Narrow" w:eastAsia="Times New Roman" w:hAnsi="Arial Narrow" w:cs="Arial"/>
                <w:sz w:val="18"/>
                <w:lang w:val="es-ES" w:eastAsia="es-ES"/>
              </w:rPr>
            </w:pPr>
            <w:r w:rsidRPr="007A15EB">
              <w:rPr>
                <w:rStyle w:val="Hipervnculo"/>
                <w:rFonts w:ascii="Arial Narrow" w:hAnsi="Arial Narrow" w:cs="Arial"/>
                <w:b/>
                <w:bCs/>
                <w:color w:val="auto"/>
                <w:sz w:val="19"/>
                <w:szCs w:val="19"/>
              </w:rPr>
              <w:t>volcamiento o liberación de sustancias</w:t>
            </w:r>
            <w:r w:rsidR="00AA6172" w:rsidRPr="007A15EB">
              <w:rPr>
                <w:rFonts w:ascii="Arial Narrow" w:hAnsi="Arial Narrow" w:cs="Arial"/>
                <w:b/>
                <w:bCs/>
                <w:sz w:val="19"/>
                <w:szCs w:val="19"/>
              </w:rPr>
              <w:fldChar w:fldCharType="end"/>
            </w:r>
          </w:p>
        </w:tc>
        <w:tc>
          <w:tcPr>
            <w:tcW w:w="8364" w:type="dxa"/>
            <w:gridSpan w:val="2"/>
            <w:tcBorders>
              <w:top w:val="single" w:sz="12" w:space="0" w:color="auto"/>
              <w:left w:val="single" w:sz="12" w:space="0" w:color="auto"/>
              <w:bottom w:val="single" w:sz="12" w:space="0" w:color="auto"/>
              <w:right w:val="single" w:sz="12" w:space="0" w:color="auto"/>
            </w:tcBorders>
            <w:shd w:val="clear" w:color="auto" w:fill="auto"/>
          </w:tcPr>
          <w:p w14:paraId="3B8751C6" w14:textId="77777777" w:rsidR="006F158F" w:rsidRPr="007A15EB" w:rsidRDefault="006F158F" w:rsidP="00056695">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En caso de presentarse alguna rotura, derrame, volcamiento o liberación de sustancias, se deberá informar a la brigada ambiental quienes realizar:</w:t>
            </w:r>
          </w:p>
          <w:p w14:paraId="5158DDDD" w14:textId="77777777" w:rsidR="006F158F" w:rsidRPr="007A15EB" w:rsidRDefault="006F158F" w:rsidP="00056695">
            <w:pPr>
              <w:rPr>
                <w:rFonts w:ascii="Arial Narrow" w:eastAsia="Times New Roman" w:hAnsi="Arial Narrow" w:cs="Arial"/>
                <w:sz w:val="18"/>
                <w:lang w:val="es-ES" w:eastAsia="es-ES"/>
              </w:rPr>
            </w:pPr>
          </w:p>
          <w:p w14:paraId="59444552" w14:textId="77777777" w:rsidR="006F158F" w:rsidRPr="007A15EB" w:rsidRDefault="006F158F" w:rsidP="00056695">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1. Usar todos los elementos de protección personal. </w:t>
            </w:r>
          </w:p>
          <w:p w14:paraId="2B24330E" w14:textId="77777777" w:rsidR="006F158F" w:rsidRPr="007A15EB" w:rsidRDefault="006F158F" w:rsidP="00056695">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2. evacuar a las personas que se encuentren cerca al área </w:t>
            </w:r>
          </w:p>
          <w:p w14:paraId="26C778E1" w14:textId="77777777" w:rsidR="006F158F" w:rsidRPr="007A15EB" w:rsidRDefault="006F158F" w:rsidP="00056695">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3. Señalizar la zona con un aviso de precaución.  </w:t>
            </w:r>
          </w:p>
          <w:p w14:paraId="4D750C94" w14:textId="77777777" w:rsidR="006F158F" w:rsidRPr="007A15EB" w:rsidRDefault="006F158F" w:rsidP="00056695">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4. Identificar la fuente de derrame y que tipo de residuo generó.</w:t>
            </w:r>
          </w:p>
          <w:p w14:paraId="1E70767D" w14:textId="77777777" w:rsidR="006F158F" w:rsidRPr="007A15EB" w:rsidRDefault="006F158F" w:rsidP="00056695">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5. Utilizar Kits de derrame para la contención y recogida de los residuos peligrosos derramados el cual se realizará mediante el uso de materiales absorbentes y se procede teniendo en cuenta el tipo de residuo derramado:</w:t>
            </w:r>
          </w:p>
          <w:p w14:paraId="5B7E6264" w14:textId="77777777" w:rsidR="006F158F" w:rsidRPr="007A15EB" w:rsidRDefault="006F158F" w:rsidP="00056695">
            <w:pPr>
              <w:rPr>
                <w:rFonts w:ascii="Arial Narrow" w:eastAsia="Times New Roman" w:hAnsi="Arial Narrow" w:cs="Arial"/>
                <w:sz w:val="18"/>
                <w:lang w:val="es-ES" w:eastAsia="es-ES"/>
              </w:rPr>
            </w:pPr>
          </w:p>
          <w:p w14:paraId="1A916D06" w14:textId="77777777" w:rsidR="006F158F" w:rsidRPr="007A15EB" w:rsidRDefault="006F158F" w:rsidP="00056695">
            <w:pPr>
              <w:ind w:left="310"/>
              <w:rPr>
                <w:rFonts w:ascii="Arial Narrow" w:eastAsia="Times New Roman" w:hAnsi="Arial Narrow" w:cs="Arial"/>
                <w:sz w:val="18"/>
                <w:lang w:val="es-ES" w:eastAsia="es-ES"/>
              </w:rPr>
            </w:pPr>
            <w:r w:rsidRPr="007A15EB">
              <w:rPr>
                <w:rFonts w:ascii="Arial Narrow" w:eastAsia="Times New Roman" w:hAnsi="Arial Narrow" w:cs="Arial"/>
                <w:b/>
                <w:sz w:val="18"/>
                <w:lang w:val="es-ES" w:eastAsia="es-ES"/>
              </w:rPr>
              <w:t>Sólidos:</w:t>
            </w:r>
            <w:r w:rsidRPr="007A15EB">
              <w:rPr>
                <w:rFonts w:ascii="Arial Narrow" w:eastAsia="Times New Roman" w:hAnsi="Arial Narrow" w:cs="Arial"/>
                <w:sz w:val="18"/>
                <w:lang w:val="es-ES" w:eastAsia="es-ES"/>
              </w:rPr>
              <w:t xml:space="preserve"> se realizará barrido ligero para evitar aspersión del residuo peligroso. </w:t>
            </w:r>
          </w:p>
          <w:p w14:paraId="581038B9" w14:textId="77777777" w:rsidR="006F158F" w:rsidRPr="007A15EB" w:rsidRDefault="006F158F" w:rsidP="00056695">
            <w:pPr>
              <w:ind w:left="310"/>
              <w:rPr>
                <w:rFonts w:ascii="Arial Narrow" w:eastAsia="Times New Roman" w:hAnsi="Arial Narrow" w:cs="Arial"/>
                <w:sz w:val="18"/>
                <w:lang w:val="es-ES" w:eastAsia="es-ES"/>
              </w:rPr>
            </w:pPr>
            <w:r w:rsidRPr="007A15EB">
              <w:rPr>
                <w:rFonts w:ascii="Arial Narrow" w:eastAsia="Times New Roman" w:hAnsi="Arial Narrow" w:cs="Arial"/>
                <w:b/>
                <w:sz w:val="18"/>
                <w:lang w:val="es-ES" w:eastAsia="es-ES"/>
              </w:rPr>
              <w:t>Líquidos</w:t>
            </w:r>
            <w:r w:rsidRPr="007A15EB">
              <w:rPr>
                <w:rFonts w:ascii="Arial Narrow" w:eastAsia="Times New Roman" w:hAnsi="Arial Narrow" w:cs="Arial"/>
                <w:sz w:val="18"/>
                <w:lang w:val="es-ES" w:eastAsia="es-ES"/>
              </w:rPr>
              <w:t>: Se protegerán los desagües si hay cercanos, se tratará con materiales absorbentes.</w:t>
            </w:r>
          </w:p>
          <w:p w14:paraId="015CFE3B" w14:textId="77777777" w:rsidR="006F158F" w:rsidRPr="007A15EB" w:rsidRDefault="006F158F" w:rsidP="00056695">
            <w:pPr>
              <w:ind w:left="310"/>
              <w:rPr>
                <w:rFonts w:ascii="Arial Narrow" w:eastAsia="Times New Roman" w:hAnsi="Arial Narrow" w:cs="Arial"/>
                <w:sz w:val="18"/>
                <w:lang w:val="es-ES" w:eastAsia="es-ES"/>
              </w:rPr>
            </w:pPr>
            <w:r w:rsidRPr="007A15EB">
              <w:rPr>
                <w:rFonts w:ascii="Arial Narrow" w:eastAsia="Times New Roman" w:hAnsi="Arial Narrow" w:cs="Arial"/>
                <w:b/>
                <w:sz w:val="18"/>
                <w:lang w:val="es-ES" w:eastAsia="es-ES"/>
              </w:rPr>
              <w:t>Gas</w:t>
            </w:r>
            <w:r w:rsidRPr="007A15EB">
              <w:rPr>
                <w:rFonts w:ascii="Arial Narrow" w:eastAsia="Times New Roman" w:hAnsi="Arial Narrow" w:cs="Arial"/>
                <w:sz w:val="18"/>
                <w:lang w:val="es-ES" w:eastAsia="es-ES"/>
              </w:rPr>
              <w:t>: Ventilar el área de forma natural o artificial de 6 a 8 horas.</w:t>
            </w:r>
          </w:p>
          <w:p w14:paraId="6791DBEC" w14:textId="77777777" w:rsidR="006F158F" w:rsidRPr="007A15EB" w:rsidRDefault="006F158F" w:rsidP="00056695">
            <w:pPr>
              <w:rPr>
                <w:rFonts w:ascii="Arial Narrow" w:eastAsia="Times New Roman" w:hAnsi="Arial Narrow" w:cs="Arial"/>
                <w:sz w:val="18"/>
                <w:lang w:val="es-ES" w:eastAsia="es-ES"/>
              </w:rPr>
            </w:pPr>
          </w:p>
          <w:p w14:paraId="61AED94E" w14:textId="77777777" w:rsidR="006F158F" w:rsidRPr="007A15EB" w:rsidRDefault="006F158F" w:rsidP="00056695">
            <w:pPr>
              <w:pStyle w:val="Sinespaciado"/>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6. Depositar todos los elementos utilizados en la bolsa roja, cerrarla y rotular de la siguiente manera:</w:t>
            </w:r>
          </w:p>
          <w:p w14:paraId="0BD37236" w14:textId="77777777" w:rsidR="006F158F" w:rsidRPr="007A15EB" w:rsidRDefault="006F158F" w:rsidP="00056695">
            <w:pPr>
              <w:pStyle w:val="Sinespaciado"/>
              <w:numPr>
                <w:ilvl w:val="0"/>
                <w:numId w:val="20"/>
              </w:numPr>
              <w:ind w:left="884"/>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Fecha: DD- MM- AA</w:t>
            </w:r>
          </w:p>
          <w:p w14:paraId="49D1322C" w14:textId="77777777" w:rsidR="006F158F" w:rsidRPr="007A15EB" w:rsidRDefault="006F158F" w:rsidP="00056695">
            <w:pPr>
              <w:pStyle w:val="Sinespaciado"/>
              <w:numPr>
                <w:ilvl w:val="0"/>
                <w:numId w:val="20"/>
              </w:numPr>
              <w:ind w:left="884"/>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Hora: formato 12 horas (am – pm)</w:t>
            </w:r>
          </w:p>
          <w:p w14:paraId="797E906E" w14:textId="77777777" w:rsidR="006F158F" w:rsidRPr="007A15EB" w:rsidRDefault="006F158F" w:rsidP="00056695">
            <w:pPr>
              <w:pStyle w:val="Sinespaciado"/>
              <w:numPr>
                <w:ilvl w:val="0"/>
                <w:numId w:val="20"/>
              </w:numPr>
              <w:ind w:left="884"/>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Tipo de residuo</w:t>
            </w:r>
          </w:p>
          <w:p w14:paraId="0777D2FC" w14:textId="77777777" w:rsidR="006F158F" w:rsidRPr="007A15EB" w:rsidRDefault="006F158F" w:rsidP="00056695">
            <w:pPr>
              <w:suppressAutoHyphens/>
              <w:overflowPunct w:val="0"/>
              <w:autoSpaceDE w:val="0"/>
              <w:textAlignment w:val="baseline"/>
              <w:rPr>
                <w:rFonts w:ascii="Arial Narrow" w:eastAsia="Times New Roman" w:hAnsi="Arial Narrow" w:cs="Arial"/>
                <w:sz w:val="18"/>
                <w:lang w:val="es-ES" w:eastAsia="es-ES"/>
              </w:rPr>
            </w:pPr>
          </w:p>
          <w:p w14:paraId="1AE5CD50" w14:textId="77777777" w:rsidR="006F158F" w:rsidRPr="007A15EB" w:rsidRDefault="006F158F" w:rsidP="00056695">
            <w:pPr>
              <w:suppressAutoHyphens/>
              <w:overflowPunct w:val="0"/>
              <w:autoSpaceDE w:val="0"/>
              <w:textAlignment w:val="baseline"/>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Después haber atendido la contingencia se deberá llamar al personal de aseo para que realicen las siguientes actividades:</w:t>
            </w:r>
          </w:p>
          <w:p w14:paraId="7D023FA4" w14:textId="77777777" w:rsidR="006F158F" w:rsidRPr="007A15EB" w:rsidRDefault="006F158F" w:rsidP="00056695">
            <w:pPr>
              <w:rPr>
                <w:rFonts w:ascii="Arial Narrow" w:eastAsia="Times New Roman" w:hAnsi="Arial Narrow" w:cs="Arial"/>
                <w:sz w:val="18"/>
                <w:lang w:val="es-ES" w:eastAsia="es-ES"/>
              </w:rPr>
            </w:pPr>
          </w:p>
          <w:p w14:paraId="5A505EA7" w14:textId="77777777" w:rsidR="006F158F" w:rsidRPr="007A15EB" w:rsidRDefault="006F158F" w:rsidP="00056695">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1. Usar todos los elementos de protección personal. </w:t>
            </w:r>
          </w:p>
          <w:p w14:paraId="584C120B" w14:textId="77777777" w:rsidR="006F158F" w:rsidRPr="007A15EB" w:rsidRDefault="006F158F" w:rsidP="00056695">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2. Aplicar desengrasante y dejará actuar por un período de 20 minutos. </w:t>
            </w:r>
          </w:p>
          <w:p w14:paraId="795D26FB" w14:textId="77777777" w:rsidR="006F158F" w:rsidRPr="007A15EB" w:rsidRDefault="006F158F" w:rsidP="00056695">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 xml:space="preserve">4. Luego se limpia con un trapeador y un balde destinados únicamente para este tipo de eventos. </w:t>
            </w:r>
          </w:p>
          <w:p w14:paraId="4168CCDD" w14:textId="77777777" w:rsidR="006F158F" w:rsidRPr="007A15EB" w:rsidRDefault="006F158F" w:rsidP="00056695">
            <w:pPr>
              <w:rPr>
                <w:rFonts w:ascii="Arial Narrow" w:eastAsia="Times New Roman" w:hAnsi="Arial Narrow" w:cs="Arial"/>
                <w:sz w:val="18"/>
                <w:lang w:val="es-ES" w:eastAsia="es-ES"/>
              </w:rPr>
            </w:pPr>
            <w:r w:rsidRPr="007A15EB">
              <w:rPr>
                <w:rFonts w:ascii="Arial Narrow" w:eastAsia="Times New Roman" w:hAnsi="Arial Narrow" w:cs="Arial"/>
                <w:sz w:val="18"/>
                <w:lang w:val="es-ES" w:eastAsia="es-ES"/>
              </w:rPr>
              <w:t>5. Al finalizar la labor, deben desinfectar el trapeador y el balde utilizando hipoclorito (Primero se lava el trapeador dentro del balde y una vez lavado el trapero, se lavará el balde).</w:t>
            </w:r>
          </w:p>
          <w:p w14:paraId="5F06AA77" w14:textId="015A9A51" w:rsidR="009901FC" w:rsidRPr="007A15EB" w:rsidRDefault="009901FC" w:rsidP="00056695">
            <w:pPr>
              <w:rPr>
                <w:rFonts w:ascii="Arial Narrow" w:eastAsia="Times New Roman" w:hAnsi="Arial Narrow" w:cs="Arial"/>
                <w:sz w:val="18"/>
                <w:lang w:val="es-ES" w:eastAsia="es-ES"/>
              </w:rPr>
            </w:pPr>
          </w:p>
        </w:tc>
      </w:tr>
    </w:tbl>
    <w:p w14:paraId="63C2221F" w14:textId="02D673A9" w:rsidR="00D662ED" w:rsidRPr="007A15EB" w:rsidRDefault="00D662ED" w:rsidP="00D662ED">
      <w:pPr>
        <w:rPr>
          <w:rFonts w:ascii="Arial Narrow" w:hAnsi="Arial Narrow" w:cs="Arial"/>
          <w:b/>
          <w:i/>
          <w:sz w:val="20"/>
        </w:rPr>
      </w:pPr>
      <w:r w:rsidRPr="007A15EB">
        <w:rPr>
          <w:rFonts w:ascii="Arial Narrow" w:hAnsi="Arial Narrow" w:cs="Arial"/>
          <w:b/>
          <w:i/>
          <w:sz w:val="20"/>
        </w:rPr>
        <w:t xml:space="preserve">Preparación de hipoclorito para desinfección: </w:t>
      </w:r>
    </w:p>
    <w:p w14:paraId="29A3FE01" w14:textId="77777777" w:rsidR="00D662ED" w:rsidRPr="007A15EB" w:rsidRDefault="00D662ED" w:rsidP="00D662ED">
      <w:pPr>
        <w:rPr>
          <w:rFonts w:ascii="Arial Narrow" w:hAnsi="Arial Narrow" w:cs="Arial"/>
          <w:i/>
          <w:sz w:val="20"/>
        </w:rPr>
      </w:pPr>
    </w:p>
    <w:p w14:paraId="13543C64" w14:textId="77777777" w:rsidR="00D662ED" w:rsidRPr="007A15EB" w:rsidRDefault="00D662ED" w:rsidP="00D662ED">
      <w:pPr>
        <w:rPr>
          <w:rFonts w:ascii="Arial Narrow" w:hAnsi="Arial Narrow" w:cs="Arial"/>
          <w:i/>
          <w:sz w:val="20"/>
        </w:rPr>
      </w:pPr>
      <w:r w:rsidRPr="007A15EB">
        <w:rPr>
          <w:rFonts w:ascii="Arial Narrow" w:hAnsi="Arial Narrow" w:cs="Arial"/>
          <w:i/>
          <w:sz w:val="20"/>
        </w:rPr>
        <w:t>Para preparar una solución al 0,5%, la cual se usará para hacer el procedimiento de desinfección y lavado, se deberán tener en cuenta las recomendaciones del fabricante para determinar la cantidad necesaria a efectos de preparar la mezcla.</w:t>
      </w:r>
    </w:p>
    <w:p w14:paraId="219D7B82" w14:textId="77777777" w:rsidR="00D662ED" w:rsidRPr="007A15EB" w:rsidRDefault="00D662ED" w:rsidP="00D662ED">
      <w:pPr>
        <w:rPr>
          <w:rFonts w:ascii="Arial Narrow" w:hAnsi="Arial Narrow" w:cs="Arial"/>
          <w:i/>
          <w:sz w:val="20"/>
        </w:rPr>
      </w:pPr>
    </w:p>
    <w:p w14:paraId="3197E007" w14:textId="77777777" w:rsidR="00D662ED" w:rsidRPr="007A15EB" w:rsidRDefault="00D662ED" w:rsidP="00D662ED">
      <w:pPr>
        <w:rPr>
          <w:rFonts w:ascii="Arial Narrow" w:hAnsi="Arial Narrow" w:cs="Arial"/>
          <w:i/>
          <w:sz w:val="20"/>
        </w:rPr>
      </w:pPr>
      <w:r w:rsidRPr="007A15EB">
        <w:rPr>
          <w:rFonts w:ascii="Arial Narrow" w:hAnsi="Arial Narrow" w:cs="Arial"/>
          <w:i/>
          <w:sz w:val="20"/>
        </w:rPr>
        <w:t>Para preparar 1 litro a 0.5%., Se requiere hacer el siguiente cálculo:</w:t>
      </w:r>
    </w:p>
    <w:p w14:paraId="2A7A300E" w14:textId="77777777" w:rsidR="00D662ED" w:rsidRPr="007A15EB" w:rsidRDefault="00D662ED" w:rsidP="00D662ED">
      <w:pPr>
        <w:jc w:val="center"/>
        <w:rPr>
          <w:rFonts w:ascii="Arial Narrow" w:hAnsi="Arial Narrow" w:cs="Arial"/>
          <w:i/>
          <w:sz w:val="20"/>
        </w:rPr>
      </w:pPr>
    </w:p>
    <w:p w14:paraId="2C9255D0" w14:textId="77777777" w:rsidR="00D662ED" w:rsidRPr="007A15EB" w:rsidRDefault="00D662ED" w:rsidP="00D662ED">
      <w:pPr>
        <w:jc w:val="center"/>
        <w:rPr>
          <w:rFonts w:ascii="Arial Narrow" w:hAnsi="Arial Narrow" w:cs="Arial"/>
          <w:b/>
          <w:i/>
          <w:sz w:val="20"/>
        </w:rPr>
      </w:pPr>
      <w:r w:rsidRPr="007A15EB">
        <w:rPr>
          <w:rFonts w:ascii="Arial Narrow" w:hAnsi="Arial Narrow" w:cs="Arial"/>
          <w:b/>
          <w:i/>
          <w:sz w:val="20"/>
        </w:rPr>
        <w:t xml:space="preserve">FÓRMULA:   </w:t>
      </w:r>
      <m:oMath>
        <m:f>
          <m:fPr>
            <m:ctrlPr>
              <w:rPr>
                <w:rFonts w:ascii="Cambria Math" w:hAnsi="Cambria Math" w:cs="Arial"/>
                <w:i/>
                <w:sz w:val="20"/>
              </w:rPr>
            </m:ctrlPr>
          </m:fPr>
          <m:num>
            <m:r>
              <w:rPr>
                <w:rFonts w:ascii="Cambria Math" w:hAnsi="Cambria Math" w:cs="Arial"/>
                <w:sz w:val="20"/>
              </w:rPr>
              <m:t>CD X VD</m:t>
            </m:r>
          </m:num>
          <m:den>
            <m:r>
              <w:rPr>
                <w:rFonts w:ascii="Cambria Math" w:hAnsi="Cambria Math" w:cs="Arial"/>
                <w:sz w:val="20"/>
              </w:rPr>
              <m:t>Cc</m:t>
            </m:r>
          </m:den>
        </m:f>
      </m:oMath>
      <w:r w:rsidRPr="007A15EB">
        <w:rPr>
          <w:rFonts w:ascii="Arial Narrow" w:hAnsi="Arial Narrow" w:cs="Arial"/>
          <w:b/>
          <w:i/>
          <w:sz w:val="20"/>
        </w:rPr>
        <w:t>= V</w:t>
      </w:r>
    </w:p>
    <w:p w14:paraId="04F2E668" w14:textId="77777777" w:rsidR="00D662ED" w:rsidRPr="007A15EB" w:rsidRDefault="00D662ED" w:rsidP="00D662ED">
      <w:pPr>
        <w:rPr>
          <w:rFonts w:ascii="Arial Narrow" w:hAnsi="Arial Narrow" w:cs="Arial"/>
          <w:i/>
          <w:sz w:val="20"/>
        </w:rPr>
      </w:pPr>
    </w:p>
    <w:p w14:paraId="757DCF16" w14:textId="77777777" w:rsidR="00D662ED" w:rsidRPr="007A15EB" w:rsidRDefault="00D662ED" w:rsidP="00D662ED">
      <w:pPr>
        <w:rPr>
          <w:rFonts w:ascii="Arial Narrow" w:hAnsi="Arial Narrow" w:cs="Arial"/>
          <w:i/>
          <w:sz w:val="20"/>
        </w:rPr>
      </w:pPr>
      <w:r w:rsidRPr="007A15EB">
        <w:rPr>
          <w:rFonts w:ascii="Arial Narrow" w:hAnsi="Arial Narrow" w:cs="Arial"/>
          <w:i/>
          <w:sz w:val="20"/>
        </w:rPr>
        <w:t>– CD =Concentración deseada</w:t>
      </w:r>
    </w:p>
    <w:p w14:paraId="767E7EBE" w14:textId="77777777" w:rsidR="00D662ED" w:rsidRPr="007A15EB" w:rsidRDefault="00D662ED" w:rsidP="00D662ED">
      <w:pPr>
        <w:rPr>
          <w:rFonts w:ascii="Arial Narrow" w:hAnsi="Arial Narrow" w:cs="Arial"/>
          <w:i/>
          <w:sz w:val="20"/>
        </w:rPr>
      </w:pPr>
      <w:r w:rsidRPr="007A15EB">
        <w:rPr>
          <w:rFonts w:ascii="Arial Narrow" w:hAnsi="Arial Narrow" w:cs="Arial"/>
          <w:i/>
          <w:sz w:val="20"/>
        </w:rPr>
        <w:t xml:space="preserve">– </w:t>
      </w:r>
      <w:proofErr w:type="spellStart"/>
      <w:r w:rsidRPr="007A15EB">
        <w:rPr>
          <w:rFonts w:ascii="Arial Narrow" w:hAnsi="Arial Narrow" w:cs="Arial"/>
          <w:i/>
          <w:sz w:val="20"/>
        </w:rPr>
        <w:t>Cc</w:t>
      </w:r>
      <w:proofErr w:type="spellEnd"/>
      <w:r w:rsidRPr="007A15EB">
        <w:rPr>
          <w:rFonts w:ascii="Arial Narrow" w:hAnsi="Arial Narrow" w:cs="Arial"/>
          <w:i/>
          <w:sz w:val="20"/>
        </w:rPr>
        <w:t xml:space="preserve"> =Concentración conocida  </w:t>
      </w:r>
    </w:p>
    <w:p w14:paraId="6DD133AF" w14:textId="77777777" w:rsidR="00D662ED" w:rsidRPr="007A15EB" w:rsidRDefault="00D662ED" w:rsidP="00D662ED">
      <w:pPr>
        <w:rPr>
          <w:rFonts w:ascii="Arial Narrow" w:hAnsi="Arial Narrow" w:cs="Arial"/>
          <w:i/>
          <w:sz w:val="20"/>
        </w:rPr>
      </w:pPr>
      <w:r w:rsidRPr="007A15EB">
        <w:rPr>
          <w:rFonts w:ascii="Arial Narrow" w:hAnsi="Arial Narrow" w:cs="Arial"/>
          <w:i/>
          <w:sz w:val="20"/>
        </w:rPr>
        <w:t xml:space="preserve">– </w:t>
      </w:r>
      <w:proofErr w:type="spellStart"/>
      <w:r w:rsidRPr="007A15EB">
        <w:rPr>
          <w:rFonts w:ascii="Arial Narrow" w:hAnsi="Arial Narrow" w:cs="Arial"/>
          <w:i/>
          <w:sz w:val="20"/>
        </w:rPr>
        <w:t>Vd</w:t>
      </w:r>
      <w:proofErr w:type="spellEnd"/>
      <w:r w:rsidRPr="007A15EB">
        <w:rPr>
          <w:rFonts w:ascii="Arial Narrow" w:hAnsi="Arial Narrow" w:cs="Arial"/>
          <w:i/>
          <w:sz w:val="20"/>
        </w:rPr>
        <w:t xml:space="preserve"> =Volumen en mililitros de la solución de la concentración deseada a preparar</w:t>
      </w:r>
    </w:p>
    <w:p w14:paraId="0DB8B9BD" w14:textId="77777777" w:rsidR="00D662ED" w:rsidRPr="007A15EB" w:rsidRDefault="00D662ED" w:rsidP="00D662ED">
      <w:pPr>
        <w:rPr>
          <w:rFonts w:ascii="Arial Narrow" w:hAnsi="Arial Narrow" w:cs="Arial"/>
          <w:i/>
          <w:sz w:val="20"/>
        </w:rPr>
      </w:pPr>
      <w:r w:rsidRPr="007A15EB">
        <w:rPr>
          <w:rFonts w:ascii="Arial Narrow" w:hAnsi="Arial Narrow" w:cs="Arial"/>
          <w:i/>
          <w:sz w:val="20"/>
        </w:rPr>
        <w:t xml:space="preserve"> – V =Volumen en mililitros de la solución conocida que debe mezclarse con agua</w:t>
      </w:r>
    </w:p>
    <w:p w14:paraId="02BA3033" w14:textId="77777777" w:rsidR="00D662ED" w:rsidRPr="007A15EB" w:rsidRDefault="00D662ED" w:rsidP="00D662ED">
      <w:pPr>
        <w:ind w:left="360"/>
        <w:rPr>
          <w:rFonts w:ascii="Arial Narrow" w:hAnsi="Arial Narrow" w:cs="Arial"/>
          <w:b/>
          <w:i/>
          <w:sz w:val="20"/>
        </w:rPr>
      </w:pPr>
    </w:p>
    <w:p w14:paraId="3BD7D245" w14:textId="77777777" w:rsidR="00D662ED" w:rsidRPr="007A15EB" w:rsidRDefault="00000000" w:rsidP="00D662ED">
      <w:pPr>
        <w:jc w:val="center"/>
        <w:rPr>
          <w:rFonts w:ascii="Arial Narrow" w:hAnsi="Arial Narrow" w:cs="Arial"/>
          <w:b/>
          <w:i/>
          <w:sz w:val="20"/>
        </w:rPr>
      </w:pPr>
      <m:oMathPara>
        <m:oMath>
          <m:f>
            <m:fPr>
              <m:ctrlPr>
                <w:rPr>
                  <w:rFonts w:ascii="Cambria Math" w:hAnsi="Cambria Math" w:cs="Arial"/>
                  <w:i/>
                  <w:sz w:val="20"/>
                </w:rPr>
              </m:ctrlPr>
            </m:fPr>
            <m:num>
              <m:r>
                <w:rPr>
                  <w:rFonts w:ascii="Cambria Math" w:hAnsi="Cambria Math" w:cs="Arial"/>
                  <w:sz w:val="20"/>
                </w:rPr>
                <m:t xml:space="preserve">0.5% X 100 ml </m:t>
              </m:r>
            </m:num>
            <m:den>
              <m:r>
                <w:rPr>
                  <w:rFonts w:ascii="Cambria Math" w:hAnsi="Cambria Math" w:cs="Arial"/>
                  <w:sz w:val="20"/>
                </w:rPr>
                <m:t>5%</m:t>
              </m:r>
            </m:den>
          </m:f>
          <m:r>
            <w:rPr>
              <w:rFonts w:ascii="Cambria Math" w:hAnsi="Cambria Math" w:cs="Arial"/>
              <w:sz w:val="20"/>
            </w:rPr>
            <m:t xml:space="preserve">=100ml </m:t>
          </m:r>
        </m:oMath>
      </m:oMathPara>
    </w:p>
    <w:p w14:paraId="61AA6E51" w14:textId="77777777" w:rsidR="00D662ED" w:rsidRPr="007A15EB" w:rsidRDefault="00D662ED" w:rsidP="00D662ED">
      <w:pPr>
        <w:rPr>
          <w:rFonts w:ascii="Arial Narrow" w:hAnsi="Arial Narrow" w:cs="Arial"/>
          <w:b/>
          <w:i/>
          <w:sz w:val="20"/>
        </w:rPr>
      </w:pPr>
    </w:p>
    <w:p w14:paraId="625714AE" w14:textId="77777777" w:rsidR="00D662ED" w:rsidRPr="007A15EB" w:rsidRDefault="00D662ED" w:rsidP="00D662ED">
      <w:pPr>
        <w:rPr>
          <w:rFonts w:ascii="Arial Narrow" w:hAnsi="Arial Narrow" w:cs="Arial"/>
          <w:i/>
          <w:sz w:val="20"/>
        </w:rPr>
      </w:pPr>
      <w:r w:rsidRPr="007A15EB">
        <w:rPr>
          <w:rFonts w:ascii="Arial Narrow" w:hAnsi="Arial Narrow" w:cs="Arial"/>
          <w:i/>
          <w:sz w:val="20"/>
        </w:rPr>
        <w:t>Se debe agregar 100 ml de hipoclorito de sodio comercial o de uso doméstico al 5%</w:t>
      </w:r>
      <w:r w:rsidRPr="007A15EB">
        <w:rPr>
          <w:rFonts w:ascii="Arial Narrow" w:hAnsi="Arial Narrow" w:cs="Arial"/>
          <w:b/>
          <w:i/>
          <w:sz w:val="20"/>
        </w:rPr>
        <w:t>,</w:t>
      </w:r>
      <w:r w:rsidRPr="007A15EB">
        <w:rPr>
          <w:rFonts w:ascii="Arial Narrow" w:hAnsi="Arial Narrow" w:cs="Arial"/>
          <w:i/>
          <w:sz w:val="20"/>
        </w:rPr>
        <w:t xml:space="preserve"> a 900 ml de agua para obtener 1 litro de solución de hipoclorito de sodio a 5000 ppm.</w:t>
      </w:r>
    </w:p>
    <w:p w14:paraId="7D945C3F" w14:textId="6649E952" w:rsidR="00EC02A7" w:rsidRPr="007A15EB" w:rsidRDefault="00EC02A7" w:rsidP="00EC02A7">
      <w:pPr>
        <w:pStyle w:val="Ttulo2"/>
        <w:keepLines w:val="0"/>
        <w:tabs>
          <w:tab w:val="num" w:pos="2278"/>
        </w:tabs>
        <w:spacing w:before="240" w:after="60"/>
        <w:contextualSpacing w:val="0"/>
        <w:rPr>
          <w:rFonts w:ascii="Arial Narrow" w:hAnsi="Arial Narrow"/>
          <w:sz w:val="22"/>
          <w:szCs w:val="22"/>
        </w:rPr>
      </w:pPr>
      <w:bookmarkStart w:id="53" w:name="_Toc159370615"/>
      <w:r w:rsidRPr="007A15EB">
        <w:rPr>
          <w:rFonts w:ascii="Arial Narrow" w:hAnsi="Arial Narrow"/>
          <w:sz w:val="22"/>
          <w:szCs w:val="22"/>
        </w:rPr>
        <w:t>ACTIVIDADES POSTERIORES</w:t>
      </w:r>
      <w:bookmarkEnd w:id="53"/>
      <w:r w:rsidRPr="007A15EB">
        <w:rPr>
          <w:rFonts w:ascii="Arial Narrow" w:hAnsi="Arial Narrow"/>
          <w:sz w:val="22"/>
          <w:szCs w:val="22"/>
        </w:rPr>
        <w:t xml:space="preserve"> </w:t>
      </w:r>
      <w:bookmarkEnd w:id="51"/>
    </w:p>
    <w:p w14:paraId="3FA3DA9E" w14:textId="77777777" w:rsidR="00EC02A7" w:rsidRPr="007A15EB" w:rsidRDefault="00EC02A7" w:rsidP="00EC02A7">
      <w:pPr>
        <w:pStyle w:val="Ttulo2"/>
        <w:numPr>
          <w:ilvl w:val="0"/>
          <w:numId w:val="0"/>
        </w:numPr>
        <w:rPr>
          <w:rFonts w:ascii="Arial Narrow" w:hAnsi="Arial Narrow" w:cs="Arial"/>
          <w:b w:val="0"/>
          <w:sz w:val="22"/>
          <w:szCs w:val="22"/>
        </w:rPr>
      </w:pPr>
    </w:p>
    <w:p w14:paraId="0C06B173" w14:textId="4BB232BD" w:rsidR="00EC02A7" w:rsidRPr="007A15EB" w:rsidRDefault="00EC02A7" w:rsidP="00EC02A7">
      <w:pPr>
        <w:rPr>
          <w:rFonts w:ascii="Arial Narrow" w:hAnsi="Arial Narrow" w:cs="Arial"/>
          <w:sz w:val="22"/>
        </w:rPr>
      </w:pPr>
      <w:r w:rsidRPr="007A15EB">
        <w:rPr>
          <w:rFonts w:ascii="Arial Narrow" w:hAnsi="Arial Narrow" w:cs="Arial"/>
          <w:sz w:val="22"/>
        </w:rPr>
        <w:t xml:space="preserve">Una vez atendida la emergencia </w:t>
      </w:r>
      <w:r w:rsidR="000B3DCC" w:rsidRPr="007A15EB">
        <w:rPr>
          <w:rFonts w:ascii="Arial Narrow" w:hAnsi="Arial Narrow" w:cs="Arial"/>
          <w:sz w:val="22"/>
          <w:lang w:val="es-419"/>
        </w:rPr>
        <w:t>y/</w:t>
      </w:r>
      <w:r w:rsidRPr="007A15EB">
        <w:rPr>
          <w:rFonts w:ascii="Arial Narrow" w:hAnsi="Arial Narrow" w:cs="Arial"/>
          <w:sz w:val="22"/>
        </w:rPr>
        <w:t xml:space="preserve">o contingencia ambiental, </w:t>
      </w:r>
      <w:r w:rsidR="00FB1730" w:rsidRPr="007A15EB">
        <w:rPr>
          <w:rFonts w:ascii="Arial Narrow" w:hAnsi="Arial Narrow" w:cs="Arial"/>
          <w:sz w:val="22"/>
        </w:rPr>
        <w:t xml:space="preserve">los profesionales del Sistema de Gestión Ambiental </w:t>
      </w:r>
      <w:r w:rsidRPr="007A15EB">
        <w:rPr>
          <w:rFonts w:ascii="Arial Narrow" w:hAnsi="Arial Narrow" w:cs="Arial"/>
          <w:sz w:val="22"/>
        </w:rPr>
        <w:t xml:space="preserve">se realizará diligenciará el formato SC03-F31 </w:t>
      </w:r>
      <w:bookmarkStart w:id="54" w:name="_Hlk82178920"/>
      <w:r w:rsidRPr="007A15EB">
        <w:rPr>
          <w:rFonts w:ascii="Arial Narrow" w:hAnsi="Arial Narrow" w:cs="Arial"/>
          <w:i/>
          <w:sz w:val="22"/>
        </w:rPr>
        <w:t xml:space="preserve">Reporte de emergencias </w:t>
      </w:r>
      <w:r w:rsidR="000B3DCC" w:rsidRPr="007A15EB">
        <w:rPr>
          <w:rFonts w:ascii="Arial Narrow" w:hAnsi="Arial Narrow" w:cs="Arial"/>
          <w:i/>
          <w:sz w:val="22"/>
          <w:lang w:val="es-419"/>
        </w:rPr>
        <w:t>y/</w:t>
      </w:r>
      <w:r w:rsidRPr="007A15EB">
        <w:rPr>
          <w:rFonts w:ascii="Arial Narrow" w:hAnsi="Arial Narrow" w:cs="Arial"/>
          <w:i/>
          <w:sz w:val="22"/>
        </w:rPr>
        <w:t>o contingencias ambientales</w:t>
      </w:r>
      <w:r w:rsidRPr="007A15EB">
        <w:rPr>
          <w:rFonts w:ascii="Arial Narrow" w:hAnsi="Arial Narrow" w:cs="Arial"/>
          <w:sz w:val="22"/>
        </w:rPr>
        <w:t xml:space="preserve"> </w:t>
      </w:r>
      <w:bookmarkEnd w:id="54"/>
      <w:r w:rsidRPr="007A15EB">
        <w:rPr>
          <w:rFonts w:ascii="Arial Narrow" w:hAnsi="Arial Narrow" w:cs="Arial"/>
          <w:sz w:val="22"/>
        </w:rPr>
        <w:t>donde se analizará los eventos ocurridos y se establecerán las acciones inmediatas que permitan cerrar y/o solucionar los hallazgos detectados.</w:t>
      </w:r>
    </w:p>
    <w:p w14:paraId="347EDA04" w14:textId="77777777" w:rsidR="009901FC" w:rsidRPr="007A15EB" w:rsidRDefault="009901FC" w:rsidP="00EC02A7">
      <w:pPr>
        <w:rPr>
          <w:rFonts w:ascii="Arial Narrow" w:hAnsi="Arial Narrow" w:cs="Arial"/>
          <w:sz w:val="22"/>
        </w:rPr>
      </w:pPr>
    </w:p>
    <w:p w14:paraId="6A2D87C4" w14:textId="026853A8" w:rsidR="009901FC" w:rsidRPr="007A15EB" w:rsidRDefault="009901FC" w:rsidP="00EC02A7">
      <w:pPr>
        <w:rPr>
          <w:rFonts w:ascii="Arial Narrow" w:hAnsi="Arial Narrow" w:cs="Arial"/>
          <w:sz w:val="22"/>
        </w:rPr>
      </w:pPr>
      <w:r w:rsidRPr="007A15EB">
        <w:rPr>
          <w:rFonts w:ascii="Arial Narrow" w:hAnsi="Arial Narrow" w:cs="Arial"/>
          <w:b/>
          <w:bCs/>
          <w:sz w:val="22"/>
        </w:rPr>
        <w:t xml:space="preserve">Nota: </w:t>
      </w:r>
      <w:r w:rsidRPr="007A15EB">
        <w:rPr>
          <w:rFonts w:ascii="Arial Narrow" w:hAnsi="Arial Narrow" w:cs="Arial"/>
          <w:sz w:val="22"/>
        </w:rPr>
        <w:t>Aplica para todas las sedes</w:t>
      </w:r>
    </w:p>
    <w:p w14:paraId="77D23847" w14:textId="77777777" w:rsidR="00EC02A7" w:rsidRPr="007A15EB" w:rsidRDefault="00EC02A7" w:rsidP="00EC02A7">
      <w:pPr>
        <w:pStyle w:val="Ttulo2"/>
        <w:keepLines w:val="0"/>
        <w:tabs>
          <w:tab w:val="num" w:pos="2278"/>
        </w:tabs>
        <w:spacing w:before="240" w:after="60"/>
        <w:contextualSpacing w:val="0"/>
        <w:rPr>
          <w:rFonts w:ascii="Arial Narrow" w:hAnsi="Arial Narrow"/>
          <w:sz w:val="22"/>
          <w:szCs w:val="22"/>
        </w:rPr>
      </w:pPr>
      <w:bookmarkStart w:id="55" w:name="_Toc104222671"/>
      <w:bookmarkStart w:id="56" w:name="_Toc159370616"/>
      <w:r w:rsidRPr="007A15EB">
        <w:rPr>
          <w:rFonts w:ascii="Arial Narrow" w:hAnsi="Arial Narrow"/>
          <w:sz w:val="22"/>
          <w:szCs w:val="22"/>
        </w:rPr>
        <w:t>SIMULACROS</w:t>
      </w:r>
      <w:bookmarkEnd w:id="55"/>
      <w:bookmarkEnd w:id="56"/>
    </w:p>
    <w:p w14:paraId="56C60223" w14:textId="77777777" w:rsidR="00EC02A7" w:rsidRPr="007A15EB" w:rsidRDefault="00EC02A7" w:rsidP="00EC02A7">
      <w:pPr>
        <w:rPr>
          <w:rFonts w:ascii="Arial Narrow" w:hAnsi="Arial Narrow" w:cs="Arial"/>
          <w:sz w:val="22"/>
        </w:rPr>
      </w:pPr>
    </w:p>
    <w:p w14:paraId="054CECC8" w14:textId="77777777" w:rsidR="00EC02A7" w:rsidRPr="007A15EB" w:rsidRDefault="00EC02A7" w:rsidP="00EC02A7">
      <w:pPr>
        <w:rPr>
          <w:rFonts w:ascii="Arial Narrow" w:hAnsi="Arial Narrow" w:cs="Arial"/>
          <w:sz w:val="22"/>
        </w:rPr>
      </w:pPr>
      <w:r w:rsidRPr="007A15EB">
        <w:rPr>
          <w:rFonts w:ascii="Arial Narrow" w:hAnsi="Arial Narrow" w:cs="Arial"/>
          <w:sz w:val="22"/>
        </w:rPr>
        <w:t>Teniendo en cuenta que las emergencias pueden ocurrir en cualquier momento y en todo lugar, es fundamental conocer cuál es la capacidad de atención y respuesta de las personas y de la organización operativa ante un evento de posible ocurrencia.</w:t>
      </w:r>
    </w:p>
    <w:p w14:paraId="732475FE" w14:textId="77777777" w:rsidR="00EC02A7" w:rsidRPr="007A15EB" w:rsidRDefault="00EC02A7" w:rsidP="00EC02A7">
      <w:pPr>
        <w:rPr>
          <w:rFonts w:ascii="Arial Narrow" w:hAnsi="Arial Narrow" w:cs="Arial"/>
          <w:sz w:val="22"/>
        </w:rPr>
      </w:pPr>
    </w:p>
    <w:p w14:paraId="58CF7A19" w14:textId="77777777" w:rsidR="00EC02A7" w:rsidRPr="007A15EB" w:rsidRDefault="00EC02A7" w:rsidP="00EC02A7">
      <w:pPr>
        <w:rPr>
          <w:rFonts w:ascii="Arial Narrow" w:hAnsi="Arial Narrow" w:cs="Arial"/>
          <w:sz w:val="22"/>
        </w:rPr>
      </w:pPr>
      <w:r w:rsidRPr="007A15EB">
        <w:rPr>
          <w:rFonts w:ascii="Arial Narrow" w:hAnsi="Arial Narrow" w:cs="Arial"/>
          <w:sz w:val="22"/>
        </w:rPr>
        <w:t xml:space="preserve">Estos simulacros se harán de acuerdo a lo establecido en el cronograma de actividades del plan y se tendrán en cuenta las instrucciones y recomendaciones establecidas en el </w:t>
      </w:r>
      <w:r w:rsidRPr="007A15EB">
        <w:rPr>
          <w:rFonts w:ascii="Arial Narrow" w:hAnsi="Arial Narrow" w:cs="Arial"/>
          <w:i/>
          <w:iCs/>
          <w:sz w:val="22"/>
        </w:rPr>
        <w:t>Plan de Emergencias SC04-F30,</w:t>
      </w:r>
      <w:r w:rsidRPr="007A15EB">
        <w:rPr>
          <w:rFonts w:ascii="Arial Narrow" w:hAnsi="Arial Narrow" w:cs="Arial"/>
          <w:sz w:val="22"/>
        </w:rPr>
        <w:t xml:space="preserve"> del Proceso de Seguridad y Salud en el Trabajo. </w:t>
      </w:r>
    </w:p>
    <w:p w14:paraId="2A8BEF6B" w14:textId="77777777" w:rsidR="00EC02A7" w:rsidRPr="007A15EB" w:rsidRDefault="00EC02A7" w:rsidP="00EC02A7">
      <w:pPr>
        <w:rPr>
          <w:rFonts w:ascii="Arial Narrow" w:hAnsi="Arial Narrow" w:cs="Arial"/>
          <w:sz w:val="22"/>
        </w:rPr>
      </w:pPr>
    </w:p>
    <w:p w14:paraId="556CA9A5" w14:textId="6C4B17AF" w:rsidR="00EC02A7" w:rsidRPr="007A15EB" w:rsidRDefault="00EC02A7" w:rsidP="00EC02A7">
      <w:pPr>
        <w:rPr>
          <w:rFonts w:ascii="Arial Narrow" w:hAnsi="Arial Narrow" w:cs="Arial"/>
          <w:sz w:val="22"/>
        </w:rPr>
      </w:pPr>
      <w:r w:rsidRPr="007A15EB">
        <w:rPr>
          <w:rFonts w:ascii="Arial Narrow" w:hAnsi="Arial Narrow" w:cs="Arial"/>
          <w:sz w:val="22"/>
        </w:rPr>
        <w:t xml:space="preserve">Por lo anterior, se realizará validaciones teóricas o prácticas y se diligenciará el formato SC03-F31 </w:t>
      </w:r>
      <w:r w:rsidRPr="007A15EB">
        <w:rPr>
          <w:rFonts w:ascii="Arial Narrow" w:hAnsi="Arial Narrow" w:cs="Arial"/>
          <w:i/>
          <w:sz w:val="22"/>
        </w:rPr>
        <w:t xml:space="preserve">Reporte de emergencias </w:t>
      </w:r>
      <w:r w:rsidR="000B3DCC" w:rsidRPr="007A15EB">
        <w:rPr>
          <w:rFonts w:ascii="Arial Narrow" w:hAnsi="Arial Narrow" w:cs="Arial"/>
          <w:i/>
          <w:sz w:val="22"/>
          <w:lang w:val="es-419"/>
        </w:rPr>
        <w:t>y/</w:t>
      </w:r>
      <w:r w:rsidRPr="007A15EB">
        <w:rPr>
          <w:rFonts w:ascii="Arial Narrow" w:hAnsi="Arial Narrow" w:cs="Arial"/>
          <w:i/>
          <w:sz w:val="22"/>
        </w:rPr>
        <w:t xml:space="preserve">o contingencias ambientales, </w:t>
      </w:r>
      <w:r w:rsidRPr="007A15EB">
        <w:rPr>
          <w:rFonts w:ascii="Arial Narrow" w:hAnsi="Arial Narrow" w:cs="Arial"/>
          <w:sz w:val="22"/>
        </w:rPr>
        <w:t>donde se capacitará y validará sobre funcionamiento de los procedimientos establecidos en el presente documentos para la atención de emergencias y/o contingencias.</w:t>
      </w:r>
    </w:p>
    <w:p w14:paraId="44B50D9C" w14:textId="77777777" w:rsidR="00EC02A7" w:rsidRPr="007A15EB" w:rsidRDefault="00EC02A7" w:rsidP="00EC02A7">
      <w:pPr>
        <w:rPr>
          <w:rFonts w:ascii="Arial Narrow" w:hAnsi="Arial Narrow" w:cs="Arial"/>
          <w:sz w:val="22"/>
        </w:rPr>
      </w:pPr>
    </w:p>
    <w:p w14:paraId="70D7FE5F" w14:textId="3DDC5DE8" w:rsidR="00EC02A7" w:rsidRPr="007A15EB" w:rsidRDefault="00EC02A7" w:rsidP="00EC02A7">
      <w:pPr>
        <w:rPr>
          <w:rFonts w:ascii="Arial Narrow" w:hAnsi="Arial Narrow" w:cs="Arial"/>
          <w:sz w:val="22"/>
          <w:lang w:val="es-419"/>
        </w:rPr>
      </w:pPr>
      <w:r w:rsidRPr="007A15EB">
        <w:rPr>
          <w:rFonts w:ascii="Arial Narrow" w:hAnsi="Arial Narrow" w:cs="Arial"/>
          <w:sz w:val="22"/>
        </w:rPr>
        <w:t xml:space="preserve">Estos simulacros se realizarán con el personal que tenga alguna interacción con las áreas y/o procesos en los cuales es posible que se pueda materializar alguna emergencia y/o contingencia </w:t>
      </w:r>
      <w:r w:rsidR="00FB1730" w:rsidRPr="007A15EB">
        <w:rPr>
          <w:rFonts w:ascii="Arial Narrow" w:hAnsi="Arial Narrow" w:cs="Arial"/>
          <w:sz w:val="22"/>
        </w:rPr>
        <w:t>a</w:t>
      </w:r>
      <w:r w:rsidRPr="007A15EB">
        <w:rPr>
          <w:rFonts w:ascii="Arial Narrow" w:hAnsi="Arial Narrow" w:cs="Arial"/>
          <w:sz w:val="22"/>
        </w:rPr>
        <w:t>mbiental ya identificadas o que se</w:t>
      </w:r>
      <w:r w:rsidR="00DD2133" w:rsidRPr="007A15EB">
        <w:rPr>
          <w:rFonts w:ascii="Arial Narrow" w:hAnsi="Arial Narrow" w:cs="Arial"/>
          <w:sz w:val="22"/>
        </w:rPr>
        <w:t xml:space="preserve"> puedan detectar con el tiempo y en cada vigencia se seleccionar</w:t>
      </w:r>
      <w:r w:rsidR="00DD2133" w:rsidRPr="007A15EB">
        <w:rPr>
          <w:rFonts w:ascii="Arial Narrow" w:hAnsi="Arial Narrow" w:cs="Arial"/>
          <w:sz w:val="22"/>
          <w:lang w:val="es-419"/>
        </w:rPr>
        <w:t xml:space="preserve">á la sede a realizarse el simulacro. </w:t>
      </w:r>
    </w:p>
    <w:p w14:paraId="0452D168" w14:textId="77777777" w:rsidR="009901FC" w:rsidRPr="007A15EB" w:rsidRDefault="009901FC" w:rsidP="00EC02A7">
      <w:pPr>
        <w:rPr>
          <w:rFonts w:ascii="Arial Narrow" w:hAnsi="Arial Narrow" w:cs="Arial"/>
          <w:b/>
          <w:bCs/>
          <w:sz w:val="18"/>
        </w:rPr>
      </w:pPr>
    </w:p>
    <w:p w14:paraId="4CDC380B" w14:textId="77777777" w:rsidR="00EC02A7" w:rsidRPr="007A15EB" w:rsidRDefault="00EC02A7" w:rsidP="00EC02A7">
      <w:pPr>
        <w:pStyle w:val="Ttulo1"/>
        <w:keepLines w:val="0"/>
        <w:spacing w:before="240" w:after="60"/>
        <w:ind w:left="567" w:hanging="567"/>
        <w:contextualSpacing w:val="0"/>
        <w:rPr>
          <w:rFonts w:ascii="Arial Narrow" w:hAnsi="Arial Narrow"/>
          <w:sz w:val="22"/>
          <w:szCs w:val="22"/>
        </w:rPr>
      </w:pPr>
      <w:bookmarkStart w:id="57" w:name="_Toc70925638"/>
      <w:bookmarkStart w:id="58" w:name="_Toc104222673"/>
      <w:bookmarkStart w:id="59" w:name="_Toc159370617"/>
      <w:r w:rsidRPr="007A15EB">
        <w:rPr>
          <w:rFonts w:ascii="Arial Narrow" w:hAnsi="Arial Narrow"/>
          <w:sz w:val="22"/>
          <w:szCs w:val="22"/>
        </w:rPr>
        <w:t>CAPACITACIÓN</w:t>
      </w:r>
      <w:bookmarkEnd w:id="57"/>
      <w:bookmarkEnd w:id="58"/>
      <w:bookmarkEnd w:id="59"/>
      <w:r w:rsidRPr="007A15EB">
        <w:rPr>
          <w:rFonts w:ascii="Arial Narrow" w:hAnsi="Arial Narrow"/>
          <w:sz w:val="22"/>
          <w:szCs w:val="22"/>
        </w:rPr>
        <w:t xml:space="preserve"> </w:t>
      </w:r>
    </w:p>
    <w:p w14:paraId="375ECEFF" w14:textId="77777777" w:rsidR="00EC02A7" w:rsidRPr="007A15EB" w:rsidRDefault="00EC02A7" w:rsidP="00EC02A7">
      <w:pPr>
        <w:rPr>
          <w:rFonts w:ascii="Arial Narrow" w:hAnsi="Arial Narrow" w:cs="Arial"/>
          <w:sz w:val="22"/>
          <w:lang w:val="es-MX"/>
        </w:rPr>
      </w:pPr>
    </w:p>
    <w:p w14:paraId="54688B17" w14:textId="35BD528C" w:rsidR="003A049D" w:rsidRPr="007A15EB" w:rsidRDefault="003A049D" w:rsidP="003A049D">
      <w:pPr>
        <w:rPr>
          <w:rFonts w:ascii="Arial Narrow" w:hAnsi="Arial Narrow" w:cs="Arial"/>
          <w:sz w:val="22"/>
          <w:lang w:val="es-MX"/>
        </w:rPr>
      </w:pPr>
      <w:r w:rsidRPr="007A15EB">
        <w:rPr>
          <w:rFonts w:ascii="Arial Narrow" w:hAnsi="Arial Narrow"/>
          <w:sz w:val="22"/>
        </w:rPr>
        <w:t>El Sistema de Gestión Ambiental, realiza capacitaciones, inducciones y reinducciones de manera</w:t>
      </w:r>
      <w:r w:rsidR="000B3DCC" w:rsidRPr="007A15EB">
        <w:rPr>
          <w:rFonts w:ascii="Arial Narrow" w:hAnsi="Arial Narrow"/>
          <w:sz w:val="22"/>
        </w:rPr>
        <w:t xml:space="preserve"> virtual</w:t>
      </w:r>
      <w:r w:rsidRPr="007A15EB">
        <w:rPr>
          <w:rFonts w:ascii="Arial Narrow" w:hAnsi="Arial Narrow"/>
          <w:sz w:val="22"/>
        </w:rPr>
        <w:t xml:space="preserve"> utilizando como</w:t>
      </w:r>
      <w:r w:rsidR="000B3DCC" w:rsidRPr="007A15EB">
        <w:rPr>
          <w:rFonts w:ascii="Arial Narrow" w:hAnsi="Arial Narrow"/>
          <w:sz w:val="22"/>
        </w:rPr>
        <w:t xml:space="preserve"> herramienta tecnológica </w:t>
      </w:r>
      <w:r w:rsidRPr="007A15EB">
        <w:rPr>
          <w:rFonts w:ascii="Arial Narrow" w:hAnsi="Arial Narrow"/>
          <w:sz w:val="22"/>
        </w:rPr>
        <w:t>la plataforma TEAMS</w:t>
      </w:r>
      <w:r w:rsidR="000B3DCC" w:rsidRPr="007A15EB">
        <w:rPr>
          <w:rFonts w:ascii="Arial Narrow" w:hAnsi="Arial Narrow"/>
          <w:sz w:val="22"/>
        </w:rPr>
        <w:t>,</w:t>
      </w:r>
      <w:r w:rsidRPr="007A15EB">
        <w:rPr>
          <w:rFonts w:ascii="Arial Narrow" w:hAnsi="Arial Narrow"/>
          <w:sz w:val="22"/>
        </w:rPr>
        <w:t xml:space="preserve"> así mismo, se realiza capacitaciones de manera presencial, </w:t>
      </w:r>
      <w:r w:rsidR="000B3DCC" w:rsidRPr="007A15EB">
        <w:rPr>
          <w:rFonts w:ascii="Arial Narrow" w:hAnsi="Arial Narrow"/>
          <w:sz w:val="22"/>
        </w:rPr>
        <w:t xml:space="preserve">en donde una vez finalizado </w:t>
      </w:r>
      <w:r w:rsidRPr="007A15EB">
        <w:rPr>
          <w:rFonts w:ascii="Arial Narrow" w:hAnsi="Arial Narrow"/>
          <w:sz w:val="22"/>
        </w:rPr>
        <w:t>los</w:t>
      </w:r>
      <w:r w:rsidR="000B3DCC" w:rsidRPr="007A15EB">
        <w:rPr>
          <w:rFonts w:ascii="Arial Narrow" w:hAnsi="Arial Narrow"/>
          <w:sz w:val="22"/>
        </w:rPr>
        <w:t xml:space="preserve"> curso</w:t>
      </w:r>
      <w:r w:rsidRPr="007A15EB">
        <w:rPr>
          <w:rFonts w:ascii="Arial Narrow" w:hAnsi="Arial Narrow"/>
          <w:sz w:val="22"/>
        </w:rPr>
        <w:t>s</w:t>
      </w:r>
      <w:r w:rsidR="000B3DCC" w:rsidRPr="007A15EB">
        <w:rPr>
          <w:rFonts w:ascii="Arial Narrow" w:hAnsi="Arial Narrow"/>
          <w:sz w:val="22"/>
        </w:rPr>
        <w:t xml:space="preserve">, se genera </w:t>
      </w:r>
      <w:r w:rsidRPr="007A15EB">
        <w:rPr>
          <w:rFonts w:ascii="Arial Narrow" w:hAnsi="Arial Narrow"/>
          <w:sz w:val="22"/>
        </w:rPr>
        <w:t>como</w:t>
      </w:r>
      <w:r w:rsidRPr="007A15EB">
        <w:rPr>
          <w:rFonts w:ascii="Arial Narrow" w:hAnsi="Arial Narrow" w:cs="Arial"/>
          <w:sz w:val="22"/>
          <w:lang w:val="es-MX"/>
        </w:rPr>
        <w:t xml:space="preserve"> evidencia de su realización registros de asistencia, listados o certificados que reposarán en el archivo de gestión del Sistema de Gestión Ambiental.</w:t>
      </w:r>
    </w:p>
    <w:p w14:paraId="03208ACC" w14:textId="649E53ED" w:rsidR="000B3DCC" w:rsidRPr="007A15EB" w:rsidRDefault="003A049D" w:rsidP="00EC02A7">
      <w:pPr>
        <w:rPr>
          <w:rFonts w:ascii="Arial Narrow" w:hAnsi="Arial Narrow" w:cs="Arial"/>
          <w:sz w:val="22"/>
          <w:lang w:val="es-MX"/>
        </w:rPr>
      </w:pPr>
      <w:r w:rsidRPr="007A15EB">
        <w:rPr>
          <w:rFonts w:ascii="Arial Narrow" w:hAnsi="Arial Narrow"/>
          <w:sz w:val="22"/>
        </w:rPr>
        <w:t xml:space="preserve"> </w:t>
      </w:r>
    </w:p>
    <w:p w14:paraId="433ED62D" w14:textId="49659828" w:rsidR="003A049D" w:rsidRPr="007A15EB" w:rsidRDefault="003A049D" w:rsidP="00EC02A7">
      <w:pPr>
        <w:rPr>
          <w:rFonts w:ascii="Arial Narrow" w:hAnsi="Arial Narrow" w:cs="Arial"/>
          <w:sz w:val="22"/>
          <w:lang w:val="es-MX"/>
        </w:rPr>
      </w:pPr>
      <w:r w:rsidRPr="007A15EB">
        <w:rPr>
          <w:rFonts w:ascii="Arial Narrow" w:hAnsi="Arial Narrow" w:cs="Arial"/>
          <w:sz w:val="22"/>
          <w:lang w:val="es-419"/>
        </w:rPr>
        <w:t xml:space="preserve">Dentro de estas capacitaciones se incluyen </w:t>
      </w:r>
      <w:r w:rsidRPr="007A15EB">
        <w:rPr>
          <w:rFonts w:ascii="Arial Narrow" w:hAnsi="Arial Narrow" w:cs="Arial"/>
          <w:sz w:val="22"/>
          <w:lang w:val="es-MX"/>
        </w:rPr>
        <w:t>aspectos relevantes asociados con los aspectos e impactos ambientales significativos, así como la socialización de los temas más relevantes del Plan de Preparación y Respuesta ante una Emergencia y/o Contingencia Ambiental, con el propósito de que exista mayor apropiación de los temas ambientales entre los funcionarios y contratistas.</w:t>
      </w:r>
    </w:p>
    <w:p w14:paraId="253A48B4" w14:textId="77777777" w:rsidR="003A049D" w:rsidRPr="007A15EB" w:rsidRDefault="003A049D" w:rsidP="00EC02A7">
      <w:pPr>
        <w:rPr>
          <w:rFonts w:ascii="Arial Narrow" w:hAnsi="Arial Narrow" w:cs="Arial"/>
          <w:sz w:val="22"/>
          <w:lang w:val="es-MX"/>
        </w:rPr>
      </w:pPr>
    </w:p>
    <w:p w14:paraId="019BADFA" w14:textId="77777777" w:rsidR="003A049D" w:rsidRPr="007A15EB" w:rsidRDefault="003A049D" w:rsidP="003A049D">
      <w:pPr>
        <w:rPr>
          <w:rFonts w:ascii="Arial Narrow" w:hAnsi="Arial Narrow" w:cs="Arial"/>
          <w:sz w:val="22"/>
          <w:lang w:val="es-MX"/>
        </w:rPr>
      </w:pPr>
      <w:r w:rsidRPr="007A15EB">
        <w:rPr>
          <w:rFonts w:ascii="Arial Narrow" w:hAnsi="Arial Narrow" w:cs="Arial"/>
          <w:sz w:val="22"/>
          <w:lang w:val="es-MX"/>
        </w:rPr>
        <w:t xml:space="preserve">La periodicidad de las capacitaciones y los temas se programarán de acuerdo a las necesidades encontradas y establecidas en el Sistema de </w:t>
      </w:r>
      <w:r w:rsidRPr="007A15EB">
        <w:rPr>
          <w:rFonts w:ascii="Arial Narrow" w:hAnsi="Arial Narrow" w:cs="Arial"/>
          <w:sz w:val="22"/>
        </w:rPr>
        <w:t>Gestión</w:t>
      </w:r>
      <w:r w:rsidRPr="007A15EB">
        <w:rPr>
          <w:rFonts w:ascii="Arial Narrow" w:hAnsi="Arial Narrow" w:cs="Arial"/>
          <w:sz w:val="22"/>
          <w:lang w:val="es-419"/>
        </w:rPr>
        <w:t xml:space="preserve"> Ambiental. </w:t>
      </w:r>
      <w:r w:rsidRPr="007A15EB">
        <w:rPr>
          <w:rFonts w:ascii="Arial Narrow" w:hAnsi="Arial Narrow" w:cs="Arial"/>
          <w:sz w:val="22"/>
          <w:lang w:val="es-MX"/>
        </w:rPr>
        <w:t xml:space="preserve"> </w:t>
      </w:r>
    </w:p>
    <w:p w14:paraId="33612942" w14:textId="77777777" w:rsidR="003A049D" w:rsidRPr="007A15EB" w:rsidRDefault="003A049D" w:rsidP="00EC02A7">
      <w:pPr>
        <w:rPr>
          <w:rFonts w:ascii="Arial Narrow" w:hAnsi="Arial Narrow" w:cs="Arial"/>
          <w:sz w:val="22"/>
          <w:lang w:val="es-419"/>
        </w:rPr>
      </w:pPr>
    </w:p>
    <w:p w14:paraId="36DA32CD" w14:textId="77777777" w:rsidR="00EC02A7" w:rsidRPr="007A15EB" w:rsidRDefault="00EC02A7" w:rsidP="00EC02A7">
      <w:pPr>
        <w:pStyle w:val="Ttulo1"/>
        <w:keepLines w:val="0"/>
        <w:tabs>
          <w:tab w:val="num" w:pos="3835"/>
        </w:tabs>
        <w:spacing w:before="240" w:after="60"/>
        <w:ind w:left="567" w:hanging="567"/>
        <w:contextualSpacing w:val="0"/>
        <w:rPr>
          <w:rFonts w:ascii="Arial Narrow" w:hAnsi="Arial Narrow" w:cs="Arial"/>
          <w:sz w:val="22"/>
          <w:szCs w:val="22"/>
        </w:rPr>
      </w:pPr>
      <w:bookmarkStart w:id="60" w:name="_Toc65503982"/>
      <w:bookmarkStart w:id="61" w:name="_Toc104222674"/>
      <w:bookmarkStart w:id="62" w:name="_Toc159370618"/>
      <w:r w:rsidRPr="007A15EB">
        <w:rPr>
          <w:rFonts w:ascii="Arial Narrow" w:hAnsi="Arial Narrow"/>
          <w:sz w:val="22"/>
          <w:szCs w:val="22"/>
        </w:rPr>
        <w:t>TOMA DE CONCIENCIA</w:t>
      </w:r>
      <w:bookmarkEnd w:id="60"/>
      <w:bookmarkEnd w:id="61"/>
      <w:bookmarkEnd w:id="62"/>
      <w:r w:rsidRPr="007A15EB">
        <w:rPr>
          <w:rFonts w:ascii="Arial Narrow" w:hAnsi="Arial Narrow"/>
          <w:sz w:val="22"/>
          <w:szCs w:val="22"/>
        </w:rPr>
        <w:t xml:space="preserve"> </w:t>
      </w:r>
    </w:p>
    <w:p w14:paraId="0EE802C7" w14:textId="77777777" w:rsidR="003A049D" w:rsidRPr="007A15EB" w:rsidRDefault="003A049D" w:rsidP="003A049D">
      <w:pPr>
        <w:rPr>
          <w:rFonts w:ascii="Arial Narrow" w:hAnsi="Arial Narrow" w:cs="Arial"/>
          <w:sz w:val="22"/>
          <w:lang w:val="es-MX"/>
        </w:rPr>
      </w:pPr>
    </w:p>
    <w:p w14:paraId="587CABDD" w14:textId="13528D2E" w:rsidR="003A049D" w:rsidRPr="007A15EB" w:rsidRDefault="003A049D" w:rsidP="003A049D">
      <w:pPr>
        <w:rPr>
          <w:rFonts w:ascii="Arial Narrow" w:hAnsi="Arial Narrow" w:cs="Arial"/>
          <w:sz w:val="22"/>
          <w:lang w:val="es-MX"/>
        </w:rPr>
      </w:pPr>
      <w:r w:rsidRPr="007A15EB">
        <w:rPr>
          <w:rFonts w:ascii="Arial Narrow" w:hAnsi="Arial Narrow" w:cs="Arial"/>
          <w:sz w:val="22"/>
          <w:lang w:val="es-MX"/>
        </w:rPr>
        <w:t>La</w:t>
      </w:r>
      <w:r w:rsidRPr="007A15EB">
        <w:rPr>
          <w:rFonts w:ascii="Arial Narrow" w:hAnsi="Arial Narrow" w:cs="Arial"/>
          <w:b/>
          <w:bCs/>
          <w:sz w:val="22"/>
          <w:lang w:val="es-MX"/>
        </w:rPr>
        <w:t xml:space="preserve"> toma de conciencia</w:t>
      </w:r>
      <w:r w:rsidRPr="007A15EB">
        <w:rPr>
          <w:rFonts w:ascii="Arial Narrow" w:hAnsi="Arial Narrow" w:cs="Arial"/>
          <w:sz w:val="22"/>
          <w:lang w:val="es-MX"/>
        </w:rPr>
        <w:t xml:space="preserve"> relacionada con el Plan de Preparación y Respuesta ante una Emergencia y/o Contingencia Ambiental se realiza por medio de capacitaciones (inducciones), publicaciones a través de los diferentes medios de comunicación de la Entidad (Intrasic, correos masivos, avisos, entre otros) y actividades lúdicas que se programan en el cronograma del programa y otros temas ambientales.  </w:t>
      </w:r>
    </w:p>
    <w:p w14:paraId="41DA33E6" w14:textId="77777777" w:rsidR="003A049D" w:rsidRPr="007A15EB" w:rsidRDefault="003A049D" w:rsidP="003A049D">
      <w:pPr>
        <w:rPr>
          <w:rFonts w:ascii="Arial Narrow" w:hAnsi="Arial Narrow" w:cs="Arial"/>
          <w:sz w:val="22"/>
          <w:lang w:val="es-MX"/>
        </w:rPr>
      </w:pPr>
    </w:p>
    <w:p w14:paraId="6B05C6A2" w14:textId="77777777" w:rsidR="003A049D" w:rsidRPr="007A15EB" w:rsidRDefault="003A049D" w:rsidP="003A049D">
      <w:pPr>
        <w:rPr>
          <w:rFonts w:ascii="Arial Narrow" w:hAnsi="Arial Narrow" w:cs="Arial"/>
          <w:sz w:val="22"/>
          <w:lang w:val="es-MX"/>
        </w:rPr>
      </w:pPr>
      <w:r w:rsidRPr="007A15EB">
        <w:rPr>
          <w:rFonts w:ascii="Arial Narrow" w:hAnsi="Arial Narrow" w:cs="Arial"/>
          <w:sz w:val="22"/>
          <w:lang w:val="es-MX"/>
        </w:rPr>
        <w:t>Las evidencias de realización de las diferentes actividades se pueden evidenciar a través registros de asistencia, listados o certificados que reposarán en el archivo de gestión del Sistema de Gestión Ambiental.</w:t>
      </w:r>
    </w:p>
    <w:p w14:paraId="07F4FD64" w14:textId="77777777" w:rsidR="003A049D" w:rsidRPr="007A15EB" w:rsidRDefault="003A049D" w:rsidP="003A049D">
      <w:pPr>
        <w:rPr>
          <w:rFonts w:ascii="Arial Narrow" w:hAnsi="Arial Narrow" w:cs="Arial"/>
          <w:sz w:val="22"/>
          <w:lang w:val="es-MX"/>
        </w:rPr>
      </w:pPr>
    </w:p>
    <w:p w14:paraId="5CA9A398" w14:textId="459FAA84" w:rsidR="003A049D" w:rsidRPr="007A15EB" w:rsidRDefault="003A049D" w:rsidP="003A049D">
      <w:pPr>
        <w:pStyle w:val="NormalWeb"/>
        <w:shd w:val="clear" w:color="auto" w:fill="FFFFFF"/>
        <w:spacing w:before="0" w:beforeAutospacing="0" w:after="0" w:afterAutospacing="0"/>
        <w:rPr>
          <w:rFonts w:ascii="Arial Narrow" w:eastAsiaTheme="minorHAnsi" w:hAnsi="Arial Narrow" w:cs="Arial"/>
          <w:sz w:val="22"/>
          <w:szCs w:val="22"/>
          <w:lang w:val="es-MX" w:eastAsia="en-US"/>
        </w:rPr>
      </w:pPr>
      <w:r w:rsidRPr="007A15EB">
        <w:rPr>
          <w:rFonts w:ascii="Arial Narrow" w:eastAsiaTheme="minorHAnsi" w:hAnsi="Arial Narrow" w:cs="Arial"/>
          <w:sz w:val="22"/>
          <w:szCs w:val="22"/>
          <w:lang w:val="es-MX" w:eastAsia="en-US"/>
        </w:rPr>
        <w:t xml:space="preserve">Los </w:t>
      </w:r>
      <w:r w:rsidR="001402A6" w:rsidRPr="007A15EB">
        <w:rPr>
          <w:rFonts w:ascii="Arial Narrow" w:eastAsiaTheme="minorHAnsi" w:hAnsi="Arial Narrow" w:cs="Arial"/>
          <w:sz w:val="22"/>
          <w:szCs w:val="22"/>
          <w:lang w:val="es-MX" w:eastAsia="en-US"/>
        </w:rPr>
        <w:t>banners</w:t>
      </w:r>
      <w:r w:rsidRPr="007A15EB">
        <w:rPr>
          <w:rFonts w:ascii="Arial Narrow" w:eastAsiaTheme="minorHAnsi" w:hAnsi="Arial Narrow" w:cs="Arial"/>
          <w:sz w:val="22"/>
          <w:szCs w:val="22"/>
          <w:lang w:val="es-MX" w:eastAsia="en-US"/>
        </w:rPr>
        <w:t xml:space="preserve"> son diseñados con ayuda de la Oficina de Servicios al Consumidor y de Apoyo Empresarial – OSCAE de la Entidad y publicados través de la INTRASIC o correos masivos, con el fin de sensibilizar sobre las buenas prácticas y la buena gestión desarrolladas en el programa. </w:t>
      </w:r>
    </w:p>
    <w:p w14:paraId="199544E6" w14:textId="77777777" w:rsidR="003A049D" w:rsidRPr="007A15EB" w:rsidRDefault="003A049D" w:rsidP="003A049D">
      <w:pPr>
        <w:rPr>
          <w:rFonts w:ascii="Arial Narrow" w:hAnsi="Arial Narrow" w:cs="Arial"/>
          <w:sz w:val="22"/>
          <w:lang w:val="es-MX"/>
        </w:rPr>
      </w:pPr>
    </w:p>
    <w:p w14:paraId="0E80F5E3" w14:textId="77777777" w:rsidR="003A049D" w:rsidRPr="007A15EB" w:rsidRDefault="003A049D" w:rsidP="003A049D">
      <w:pPr>
        <w:rPr>
          <w:rFonts w:ascii="Arial Narrow" w:hAnsi="Arial Narrow" w:cs="Arial"/>
          <w:sz w:val="22"/>
          <w:lang w:val="es-419"/>
        </w:rPr>
      </w:pPr>
      <w:r w:rsidRPr="007A15EB">
        <w:rPr>
          <w:rFonts w:ascii="Arial Narrow" w:hAnsi="Arial Narrow" w:cs="Arial"/>
          <w:sz w:val="22"/>
          <w:lang w:val="es-419"/>
        </w:rPr>
        <w:t xml:space="preserve">Para el personal contratista externo, se establece en la ficha de criterios ambientales de cada contrato. </w:t>
      </w:r>
    </w:p>
    <w:p w14:paraId="0465C023" w14:textId="77777777" w:rsidR="003A049D" w:rsidRPr="007A15EB" w:rsidRDefault="003A049D" w:rsidP="003A049D">
      <w:pPr>
        <w:rPr>
          <w:rFonts w:ascii="Arial Narrow" w:hAnsi="Arial Narrow" w:cs="Arial"/>
          <w:sz w:val="22"/>
          <w:lang w:val="es-MX"/>
        </w:rPr>
      </w:pPr>
    </w:p>
    <w:p w14:paraId="39A3229B" w14:textId="77777777" w:rsidR="00EC02A7" w:rsidRPr="007A15EB" w:rsidRDefault="00EC02A7" w:rsidP="00EC02A7">
      <w:pPr>
        <w:pStyle w:val="Ttulo1"/>
        <w:keepLines w:val="0"/>
        <w:tabs>
          <w:tab w:val="num" w:pos="3835"/>
        </w:tabs>
        <w:spacing w:before="240" w:after="60"/>
        <w:ind w:left="426" w:hanging="432"/>
        <w:contextualSpacing w:val="0"/>
        <w:rPr>
          <w:rFonts w:ascii="Arial Narrow" w:hAnsi="Arial Narrow"/>
          <w:sz w:val="22"/>
          <w:szCs w:val="22"/>
        </w:rPr>
      </w:pPr>
      <w:bookmarkStart w:id="63" w:name="_Toc104222675"/>
      <w:bookmarkStart w:id="64" w:name="_Toc159370619"/>
      <w:r w:rsidRPr="007A15EB">
        <w:rPr>
          <w:rFonts w:ascii="Arial Narrow" w:hAnsi="Arial Narrow"/>
          <w:sz w:val="22"/>
          <w:szCs w:val="22"/>
        </w:rPr>
        <w:t>CRONOGRAMA DE ACTIVIDADES</w:t>
      </w:r>
      <w:bookmarkEnd w:id="63"/>
      <w:bookmarkEnd w:id="64"/>
      <w:r w:rsidRPr="007A15EB">
        <w:rPr>
          <w:rFonts w:ascii="Arial Narrow" w:hAnsi="Arial Narrow"/>
          <w:sz w:val="22"/>
          <w:szCs w:val="22"/>
        </w:rPr>
        <w:t xml:space="preserve"> </w:t>
      </w:r>
    </w:p>
    <w:p w14:paraId="42736A2D" w14:textId="77777777" w:rsidR="00EC02A7" w:rsidRPr="007A15EB" w:rsidRDefault="00EC02A7" w:rsidP="00EC02A7">
      <w:pPr>
        <w:rPr>
          <w:rFonts w:ascii="Arial Narrow" w:hAnsi="Arial Narrow" w:cs="Arial"/>
          <w:sz w:val="22"/>
        </w:rPr>
      </w:pPr>
    </w:p>
    <w:p w14:paraId="60BD2054" w14:textId="77777777" w:rsidR="00EC02A7" w:rsidRPr="007A15EB" w:rsidRDefault="00EC02A7" w:rsidP="00EC02A7">
      <w:pPr>
        <w:rPr>
          <w:rFonts w:ascii="Arial Narrow" w:hAnsi="Arial Narrow" w:cs="Arial"/>
          <w:sz w:val="22"/>
        </w:rPr>
      </w:pPr>
      <w:r w:rsidRPr="007A15EB">
        <w:rPr>
          <w:rFonts w:ascii="Arial Narrow" w:hAnsi="Arial Narrow"/>
          <w:sz w:val="22"/>
        </w:rPr>
        <w:t xml:space="preserve">El Sistema de Gestión Ambiental planifica sus acciones para el cumplimiento de los objetivos a través de actividades establecidas en el plan de acción y la planeación estratégica determinados en el Grupo de Trabajo de Servicios Administrativos y Recursos Físicos, siguiendo lo indicado en el procedimiento DE01-P01, </w:t>
      </w:r>
      <w:r w:rsidRPr="007A15EB">
        <w:rPr>
          <w:rFonts w:ascii="Arial Narrow" w:hAnsi="Arial Narrow"/>
          <w:i/>
          <w:iCs/>
          <w:sz w:val="22"/>
        </w:rPr>
        <w:t>Formulación de la Planeación Institucional</w:t>
      </w:r>
      <w:r w:rsidRPr="007A15EB">
        <w:rPr>
          <w:rFonts w:ascii="Arial Narrow" w:hAnsi="Arial Narrow"/>
          <w:sz w:val="22"/>
        </w:rPr>
        <w:t xml:space="preserve">. Es así que, las actividades del </w:t>
      </w:r>
      <w:r w:rsidRPr="007A15EB">
        <w:rPr>
          <w:rFonts w:ascii="Arial Narrow" w:hAnsi="Arial Narrow" w:cs="Arial"/>
          <w:sz w:val="22"/>
        </w:rPr>
        <w:t xml:space="preserve">Plan de Preparación y Respuesta ante una Emergencia y/o contingencia Ambiental SC03-F17, </w:t>
      </w:r>
      <w:r w:rsidRPr="007A15EB">
        <w:rPr>
          <w:rFonts w:ascii="Arial Narrow" w:hAnsi="Arial Narrow"/>
          <w:sz w:val="22"/>
        </w:rPr>
        <w:t xml:space="preserve">son plasmadas a través de un cronograma de trabajo, que es elaborado </w:t>
      </w:r>
      <w:r w:rsidRPr="007A15EB">
        <w:rPr>
          <w:rFonts w:ascii="Arial Narrow" w:hAnsi="Arial Narrow" w:cs="Arial"/>
          <w:sz w:val="22"/>
        </w:rPr>
        <w:t xml:space="preserve">con base en las acciones, estrategias y proyectos que el grupo de trabajo presenta para el mejoramiento ambiental de la organización y como una herramienta que permita enfocar los esfuerzos del Grupo.  </w:t>
      </w:r>
    </w:p>
    <w:p w14:paraId="528E2A81" w14:textId="77777777" w:rsidR="00EC02A7" w:rsidRPr="007A15EB" w:rsidRDefault="00EC02A7" w:rsidP="00EC02A7">
      <w:pPr>
        <w:rPr>
          <w:rFonts w:ascii="Arial Narrow" w:hAnsi="Arial Narrow" w:cs="Arial"/>
          <w:sz w:val="22"/>
        </w:rPr>
      </w:pPr>
    </w:p>
    <w:p w14:paraId="33017799" w14:textId="77777777" w:rsidR="00EC02A7" w:rsidRPr="007A15EB" w:rsidRDefault="00EC02A7" w:rsidP="00EC02A7">
      <w:pPr>
        <w:rPr>
          <w:rFonts w:ascii="Arial Narrow" w:hAnsi="Arial Narrow" w:cs="Arial"/>
          <w:sz w:val="22"/>
        </w:rPr>
      </w:pPr>
      <w:bookmarkStart w:id="65" w:name="_Hlk64554737"/>
      <w:r w:rsidRPr="007A15EB">
        <w:rPr>
          <w:rFonts w:ascii="Arial Narrow" w:hAnsi="Arial Narrow" w:cs="Arial"/>
          <w:sz w:val="22"/>
        </w:rPr>
        <w:t xml:space="preserve">Este cronograma se ejecuta de manera mensual y es incluido como producto o actividad en el plan de acción del Grupo de Trabajo de Servicios Administrativos y Recursos Físicos de cada año: </w:t>
      </w:r>
    </w:p>
    <w:p w14:paraId="2A4CFAC5" w14:textId="77777777" w:rsidR="0079365D" w:rsidRPr="007A15EB" w:rsidRDefault="0079365D" w:rsidP="00EC02A7">
      <w:pPr>
        <w:rPr>
          <w:rFonts w:ascii="Arial Narrow" w:hAnsi="Arial Narrow" w:cs="Arial"/>
          <w:sz w:val="22"/>
        </w:rPr>
      </w:pPr>
    </w:p>
    <w:tbl>
      <w:tblPr>
        <w:tblpPr w:leftFromText="141" w:rightFromText="141" w:vertAnchor="text" w:tblpXSpec="center" w:tblpY="137"/>
        <w:tblW w:w="4769"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275"/>
        <w:gridCol w:w="2218"/>
        <w:gridCol w:w="4908"/>
      </w:tblGrid>
      <w:tr w:rsidR="007A15EB" w:rsidRPr="007A15EB" w14:paraId="0B27239A" w14:textId="77777777" w:rsidTr="005E2332">
        <w:tc>
          <w:tcPr>
            <w:tcW w:w="759" w:type="pct"/>
            <w:shd w:val="clear" w:color="auto" w:fill="DDD9C3" w:themeFill="background2" w:themeFillShade="E6"/>
            <w:vAlign w:val="center"/>
          </w:tcPr>
          <w:p w14:paraId="5A55EF2A" w14:textId="77777777" w:rsidR="00EC02A7" w:rsidRPr="007A15EB" w:rsidRDefault="00EC02A7" w:rsidP="00EC02A7">
            <w:pPr>
              <w:pStyle w:val="Sinespaciado"/>
              <w:suppressAutoHyphens/>
              <w:overflowPunct w:val="0"/>
              <w:autoSpaceDE w:val="0"/>
              <w:ind w:left="826" w:hanging="826"/>
              <w:contextualSpacing/>
              <w:jc w:val="center"/>
              <w:textAlignment w:val="baseline"/>
              <w:rPr>
                <w:rFonts w:ascii="Arial Narrow" w:hAnsi="Arial Narrow" w:cs="Arial"/>
                <w:b/>
                <w:bCs/>
                <w:sz w:val="18"/>
                <w:szCs w:val="18"/>
                <w:lang w:val="es-ES"/>
              </w:rPr>
            </w:pPr>
            <w:r w:rsidRPr="007A15EB">
              <w:rPr>
                <w:rFonts w:ascii="Arial Narrow" w:hAnsi="Arial Narrow" w:cs="Arial"/>
                <w:b/>
                <w:bCs/>
                <w:sz w:val="18"/>
                <w:szCs w:val="18"/>
                <w:lang w:val="es-ES"/>
              </w:rPr>
              <w:t>CÓDIGO</w:t>
            </w:r>
          </w:p>
        </w:tc>
        <w:tc>
          <w:tcPr>
            <w:tcW w:w="1320" w:type="pct"/>
            <w:shd w:val="clear" w:color="auto" w:fill="DDD9C3" w:themeFill="background2" w:themeFillShade="E6"/>
            <w:vAlign w:val="center"/>
          </w:tcPr>
          <w:p w14:paraId="2DC4FC25" w14:textId="77777777" w:rsidR="00EC02A7" w:rsidRPr="007A15EB" w:rsidRDefault="00EC02A7" w:rsidP="00EC02A7">
            <w:pPr>
              <w:pStyle w:val="Sinespaciado"/>
              <w:suppressAutoHyphens/>
              <w:overflowPunct w:val="0"/>
              <w:autoSpaceDE w:val="0"/>
              <w:ind w:left="13" w:hanging="13"/>
              <w:contextualSpacing/>
              <w:jc w:val="center"/>
              <w:textAlignment w:val="baseline"/>
              <w:rPr>
                <w:rFonts w:ascii="Arial Narrow" w:hAnsi="Arial Narrow" w:cs="Arial"/>
                <w:b/>
                <w:bCs/>
                <w:sz w:val="18"/>
                <w:szCs w:val="18"/>
                <w:lang w:val="es-ES"/>
              </w:rPr>
            </w:pPr>
            <w:r w:rsidRPr="007A15EB">
              <w:rPr>
                <w:rFonts w:ascii="Arial Narrow" w:hAnsi="Arial Narrow" w:cs="Arial"/>
                <w:b/>
                <w:bCs/>
                <w:sz w:val="18"/>
                <w:szCs w:val="18"/>
                <w:lang w:val="es-ES"/>
              </w:rPr>
              <w:t>NOMBRE DEL DOCUMENTO</w:t>
            </w:r>
          </w:p>
        </w:tc>
        <w:tc>
          <w:tcPr>
            <w:tcW w:w="2921" w:type="pct"/>
            <w:shd w:val="clear" w:color="auto" w:fill="DDD9C3" w:themeFill="background2" w:themeFillShade="E6"/>
            <w:vAlign w:val="center"/>
          </w:tcPr>
          <w:p w14:paraId="7909E1C4" w14:textId="77777777" w:rsidR="00EC02A7" w:rsidRPr="007A15EB" w:rsidRDefault="00EC02A7" w:rsidP="00EC02A7">
            <w:pPr>
              <w:pStyle w:val="Sinespaciado"/>
              <w:suppressAutoHyphens/>
              <w:overflowPunct w:val="0"/>
              <w:autoSpaceDE w:val="0"/>
              <w:ind w:left="826" w:hanging="826"/>
              <w:contextualSpacing/>
              <w:jc w:val="center"/>
              <w:textAlignment w:val="baseline"/>
              <w:rPr>
                <w:rFonts w:ascii="Arial Narrow" w:hAnsi="Arial Narrow" w:cs="Arial"/>
                <w:b/>
                <w:bCs/>
                <w:sz w:val="18"/>
                <w:szCs w:val="18"/>
                <w:lang w:val="es-ES"/>
              </w:rPr>
            </w:pPr>
            <w:r w:rsidRPr="007A15EB">
              <w:rPr>
                <w:rFonts w:ascii="Arial Narrow" w:hAnsi="Arial Narrow" w:cs="Arial"/>
                <w:b/>
                <w:bCs/>
                <w:sz w:val="18"/>
                <w:szCs w:val="18"/>
                <w:lang w:val="es-ES"/>
              </w:rPr>
              <w:t>UBICACIÓN PLAN DE ACCIÓN</w:t>
            </w:r>
          </w:p>
        </w:tc>
      </w:tr>
      <w:tr w:rsidR="007A15EB" w:rsidRPr="007A15EB" w14:paraId="78532AF8" w14:textId="77777777" w:rsidTr="005E2332">
        <w:trPr>
          <w:trHeight w:val="578"/>
        </w:trPr>
        <w:tc>
          <w:tcPr>
            <w:tcW w:w="759" w:type="pct"/>
            <w:shd w:val="clear" w:color="auto" w:fill="auto"/>
            <w:vAlign w:val="center"/>
          </w:tcPr>
          <w:p w14:paraId="778D871C" w14:textId="77777777" w:rsidR="00EC02A7" w:rsidRPr="007A15EB" w:rsidRDefault="00EC02A7" w:rsidP="00EC02A7">
            <w:pPr>
              <w:suppressAutoHyphens/>
              <w:overflowPunct w:val="0"/>
              <w:autoSpaceDE w:val="0"/>
              <w:jc w:val="center"/>
              <w:textAlignment w:val="baseline"/>
              <w:rPr>
                <w:rFonts w:ascii="Arial Narrow" w:hAnsi="Arial Narrow"/>
                <w:sz w:val="18"/>
                <w:szCs w:val="18"/>
              </w:rPr>
            </w:pPr>
            <w:r w:rsidRPr="007A15EB">
              <w:rPr>
                <w:rFonts w:ascii="Arial Narrow" w:hAnsi="Arial Narrow"/>
                <w:sz w:val="18"/>
                <w:szCs w:val="18"/>
              </w:rPr>
              <w:t>DE01-P01</w:t>
            </w:r>
          </w:p>
        </w:tc>
        <w:tc>
          <w:tcPr>
            <w:tcW w:w="1320" w:type="pct"/>
            <w:shd w:val="clear" w:color="auto" w:fill="auto"/>
            <w:vAlign w:val="center"/>
          </w:tcPr>
          <w:p w14:paraId="0B8537E8" w14:textId="77777777" w:rsidR="00EC02A7" w:rsidRPr="007A15EB" w:rsidRDefault="00EC02A7" w:rsidP="00EC02A7">
            <w:pPr>
              <w:suppressAutoHyphens/>
              <w:overflowPunct w:val="0"/>
              <w:autoSpaceDE w:val="0"/>
              <w:jc w:val="center"/>
              <w:textAlignment w:val="baseline"/>
              <w:rPr>
                <w:rFonts w:ascii="Arial Narrow" w:hAnsi="Arial Narrow"/>
                <w:sz w:val="18"/>
                <w:szCs w:val="18"/>
              </w:rPr>
            </w:pPr>
            <w:r w:rsidRPr="007A15EB">
              <w:rPr>
                <w:rFonts w:ascii="Arial Narrow" w:hAnsi="Arial Narrow"/>
                <w:sz w:val="18"/>
                <w:szCs w:val="18"/>
              </w:rPr>
              <w:t>Formulación de la Planeación Institucional</w:t>
            </w:r>
          </w:p>
        </w:tc>
        <w:tc>
          <w:tcPr>
            <w:tcW w:w="2921" w:type="pct"/>
            <w:shd w:val="clear" w:color="auto" w:fill="auto"/>
            <w:vAlign w:val="center"/>
          </w:tcPr>
          <w:p w14:paraId="10BE8724" w14:textId="77777777" w:rsidR="00EC02A7" w:rsidRPr="007A15EB" w:rsidRDefault="00EC02A7" w:rsidP="00EC02A7">
            <w:pPr>
              <w:suppressAutoHyphens/>
              <w:overflowPunct w:val="0"/>
              <w:autoSpaceDE w:val="0"/>
              <w:jc w:val="center"/>
              <w:textAlignment w:val="baseline"/>
              <w:rPr>
                <w:rFonts w:ascii="Arial Narrow" w:hAnsi="Arial Narrow"/>
                <w:sz w:val="18"/>
                <w:szCs w:val="18"/>
              </w:rPr>
            </w:pPr>
            <w:r w:rsidRPr="007A15EB">
              <w:rPr>
                <w:rFonts w:ascii="Arial Narrow" w:hAnsi="Arial Narrow"/>
                <w:sz w:val="18"/>
                <w:szCs w:val="18"/>
              </w:rPr>
              <w:t>Intrasic / SIGI / Sistema Integral de Gestión / Dirección Estratégica / Formulación Estratégica / Documentación / Procedimiento DE01-P01</w:t>
            </w:r>
          </w:p>
        </w:tc>
      </w:tr>
      <w:tr w:rsidR="007A15EB" w:rsidRPr="007A15EB" w14:paraId="56BC2B0C" w14:textId="77777777" w:rsidTr="005E2332">
        <w:trPr>
          <w:trHeight w:val="107"/>
        </w:trPr>
        <w:tc>
          <w:tcPr>
            <w:tcW w:w="759" w:type="pct"/>
            <w:vMerge w:val="restart"/>
            <w:shd w:val="clear" w:color="auto" w:fill="auto"/>
            <w:vAlign w:val="center"/>
          </w:tcPr>
          <w:p w14:paraId="29A46375" w14:textId="77777777" w:rsidR="00EC02A7" w:rsidRPr="007A15EB" w:rsidRDefault="00EC02A7" w:rsidP="00EC02A7">
            <w:pPr>
              <w:suppressAutoHyphens/>
              <w:overflowPunct w:val="0"/>
              <w:autoSpaceDE w:val="0"/>
              <w:jc w:val="center"/>
              <w:textAlignment w:val="baseline"/>
              <w:rPr>
                <w:rFonts w:ascii="Arial Narrow" w:hAnsi="Arial Narrow" w:cs="Arial"/>
                <w:bCs/>
                <w:sz w:val="18"/>
                <w:szCs w:val="18"/>
              </w:rPr>
            </w:pPr>
            <w:r w:rsidRPr="007A15EB">
              <w:rPr>
                <w:rFonts w:ascii="Arial Narrow" w:hAnsi="Arial Narrow" w:cs="Arial"/>
                <w:bCs/>
                <w:sz w:val="18"/>
                <w:szCs w:val="18"/>
              </w:rPr>
              <w:t>DE01-F19</w:t>
            </w:r>
          </w:p>
        </w:tc>
        <w:tc>
          <w:tcPr>
            <w:tcW w:w="1320" w:type="pct"/>
            <w:vMerge w:val="restart"/>
            <w:shd w:val="clear" w:color="auto" w:fill="auto"/>
            <w:vAlign w:val="center"/>
          </w:tcPr>
          <w:p w14:paraId="2288409E" w14:textId="77777777" w:rsidR="00EC02A7" w:rsidRPr="007A15EB" w:rsidRDefault="00EC02A7" w:rsidP="00EC02A7">
            <w:pPr>
              <w:suppressAutoHyphens/>
              <w:overflowPunct w:val="0"/>
              <w:autoSpaceDE w:val="0"/>
              <w:jc w:val="center"/>
              <w:textAlignment w:val="baseline"/>
              <w:rPr>
                <w:rFonts w:ascii="Arial Narrow" w:hAnsi="Arial Narrow"/>
                <w:sz w:val="18"/>
                <w:szCs w:val="18"/>
              </w:rPr>
            </w:pPr>
            <w:r w:rsidRPr="007A15EB">
              <w:rPr>
                <w:rFonts w:ascii="Arial Narrow" w:hAnsi="Arial Narrow"/>
                <w:sz w:val="18"/>
                <w:szCs w:val="18"/>
              </w:rPr>
              <w:t>Plan Acción Institucional</w:t>
            </w:r>
          </w:p>
        </w:tc>
        <w:tc>
          <w:tcPr>
            <w:tcW w:w="2921" w:type="pct"/>
            <w:shd w:val="clear" w:color="auto" w:fill="auto"/>
            <w:vAlign w:val="center"/>
          </w:tcPr>
          <w:p w14:paraId="6023C151" w14:textId="77777777" w:rsidR="00EC02A7" w:rsidRPr="007A15EB" w:rsidRDefault="00000000" w:rsidP="00EC02A7">
            <w:pPr>
              <w:suppressAutoHyphens/>
              <w:overflowPunct w:val="0"/>
              <w:autoSpaceDE w:val="0"/>
              <w:jc w:val="center"/>
              <w:textAlignment w:val="baseline"/>
              <w:rPr>
                <w:rFonts w:ascii="Arial Narrow" w:hAnsi="Arial Narrow"/>
                <w:sz w:val="18"/>
                <w:szCs w:val="18"/>
              </w:rPr>
            </w:pPr>
            <w:hyperlink r:id="rId37" w:history="1">
              <w:r w:rsidR="00EC02A7" w:rsidRPr="007A15EB">
                <w:rPr>
                  <w:rStyle w:val="Hipervnculo"/>
                  <w:rFonts w:ascii="Arial Narrow" w:hAnsi="Arial Narrow"/>
                  <w:color w:val="auto"/>
                  <w:sz w:val="18"/>
                  <w:szCs w:val="18"/>
                </w:rPr>
                <w:t>http://intrasic/planeacion/planes/</w:t>
              </w:r>
            </w:hyperlink>
            <w:r w:rsidR="00EC02A7" w:rsidRPr="007A15EB">
              <w:rPr>
                <w:rFonts w:ascii="Arial Narrow" w:hAnsi="Arial Narrow"/>
                <w:sz w:val="18"/>
                <w:szCs w:val="18"/>
              </w:rPr>
              <w:t xml:space="preserve"> plan de acción</w:t>
            </w:r>
          </w:p>
        </w:tc>
      </w:tr>
      <w:tr w:rsidR="007A15EB" w:rsidRPr="007A15EB" w14:paraId="35B38EDF" w14:textId="77777777" w:rsidTr="005E2332">
        <w:trPr>
          <w:trHeight w:val="40"/>
        </w:trPr>
        <w:tc>
          <w:tcPr>
            <w:tcW w:w="759" w:type="pct"/>
            <w:vMerge/>
            <w:shd w:val="clear" w:color="auto" w:fill="auto"/>
            <w:vAlign w:val="center"/>
          </w:tcPr>
          <w:p w14:paraId="0BCC5769" w14:textId="77777777" w:rsidR="00EC02A7" w:rsidRPr="007A15EB" w:rsidRDefault="00EC02A7" w:rsidP="00EC02A7">
            <w:pPr>
              <w:suppressAutoHyphens/>
              <w:overflowPunct w:val="0"/>
              <w:autoSpaceDE w:val="0"/>
              <w:jc w:val="center"/>
              <w:textAlignment w:val="baseline"/>
              <w:rPr>
                <w:rFonts w:ascii="Arial Narrow" w:hAnsi="Arial Narrow" w:cs="Arial"/>
                <w:bCs/>
                <w:sz w:val="18"/>
                <w:szCs w:val="18"/>
              </w:rPr>
            </w:pPr>
          </w:p>
        </w:tc>
        <w:tc>
          <w:tcPr>
            <w:tcW w:w="1320" w:type="pct"/>
            <w:vMerge/>
            <w:shd w:val="clear" w:color="auto" w:fill="auto"/>
            <w:vAlign w:val="center"/>
          </w:tcPr>
          <w:p w14:paraId="394207C6" w14:textId="77777777" w:rsidR="00EC02A7" w:rsidRPr="007A15EB" w:rsidRDefault="00EC02A7" w:rsidP="00EC02A7">
            <w:pPr>
              <w:suppressAutoHyphens/>
              <w:overflowPunct w:val="0"/>
              <w:autoSpaceDE w:val="0"/>
              <w:jc w:val="center"/>
              <w:textAlignment w:val="baseline"/>
              <w:rPr>
                <w:rFonts w:ascii="Arial Narrow" w:hAnsi="Arial Narrow"/>
                <w:sz w:val="18"/>
                <w:szCs w:val="18"/>
              </w:rPr>
            </w:pPr>
          </w:p>
        </w:tc>
        <w:tc>
          <w:tcPr>
            <w:tcW w:w="2921" w:type="pct"/>
            <w:shd w:val="clear" w:color="auto" w:fill="auto"/>
            <w:vAlign w:val="center"/>
          </w:tcPr>
          <w:p w14:paraId="35310C59" w14:textId="77777777" w:rsidR="00EC02A7" w:rsidRPr="007A15EB" w:rsidRDefault="00000000" w:rsidP="00EC02A7">
            <w:pPr>
              <w:suppressAutoHyphens/>
              <w:overflowPunct w:val="0"/>
              <w:autoSpaceDE w:val="0"/>
              <w:jc w:val="center"/>
              <w:textAlignment w:val="baseline"/>
              <w:rPr>
                <w:rFonts w:ascii="Arial Narrow" w:hAnsi="Arial Narrow"/>
                <w:sz w:val="18"/>
                <w:szCs w:val="18"/>
              </w:rPr>
            </w:pPr>
            <w:hyperlink r:id="rId38" w:history="1">
              <w:r w:rsidR="00EC02A7" w:rsidRPr="007A15EB">
                <w:rPr>
                  <w:rStyle w:val="Hipervnculo"/>
                  <w:rFonts w:ascii="Arial Narrow" w:hAnsi="Arial Narrow"/>
                  <w:color w:val="auto"/>
                  <w:sz w:val="18"/>
                  <w:szCs w:val="18"/>
                </w:rPr>
                <w:t>https://www.sic.gov.co/planes-de-accion-anual</w:t>
              </w:r>
            </w:hyperlink>
          </w:p>
        </w:tc>
      </w:tr>
      <w:bookmarkEnd w:id="65"/>
    </w:tbl>
    <w:p w14:paraId="27F9988E" w14:textId="77777777" w:rsidR="0079365D" w:rsidRPr="007A15EB" w:rsidRDefault="0079365D" w:rsidP="000B3B40">
      <w:pPr>
        <w:jc w:val="center"/>
        <w:rPr>
          <w:rFonts w:ascii="Arial Narrow" w:hAnsi="Arial Narrow" w:cs="Arial"/>
          <w:sz w:val="22"/>
          <w:lang w:val="es-MX"/>
        </w:rPr>
      </w:pPr>
    </w:p>
    <w:p w14:paraId="0104FB7D" w14:textId="77777777" w:rsidR="00EC02A7" w:rsidRPr="007A15EB" w:rsidRDefault="00EC02A7" w:rsidP="00EC02A7">
      <w:pPr>
        <w:pStyle w:val="Ttulo1"/>
        <w:keepLines w:val="0"/>
        <w:tabs>
          <w:tab w:val="left" w:pos="567"/>
          <w:tab w:val="left" w:pos="851"/>
        </w:tabs>
        <w:ind w:left="3835" w:hanging="3835"/>
        <w:contextualSpacing w:val="0"/>
        <w:rPr>
          <w:rFonts w:ascii="Arial Narrow" w:hAnsi="Arial Narrow" w:cs="Arial"/>
          <w:sz w:val="22"/>
          <w:szCs w:val="22"/>
        </w:rPr>
      </w:pPr>
      <w:bookmarkStart w:id="66" w:name="_Toc104222676"/>
      <w:bookmarkStart w:id="67" w:name="_Toc159370620"/>
      <w:r w:rsidRPr="007A15EB">
        <w:rPr>
          <w:rFonts w:ascii="Arial Narrow" w:hAnsi="Arial Narrow" w:cs="Arial"/>
          <w:sz w:val="22"/>
          <w:szCs w:val="22"/>
        </w:rPr>
        <w:t>INDICADORES</w:t>
      </w:r>
      <w:bookmarkEnd w:id="66"/>
      <w:bookmarkEnd w:id="67"/>
    </w:p>
    <w:p w14:paraId="37309FC3" w14:textId="77777777" w:rsidR="00EC02A7" w:rsidRPr="007A15EB" w:rsidRDefault="00EC02A7" w:rsidP="00EC02A7">
      <w:pPr>
        <w:rPr>
          <w:rFonts w:ascii="Arial Narrow" w:hAnsi="Arial Narrow"/>
          <w:sz w:val="22"/>
          <w:lang w:val="es-MX"/>
        </w:rPr>
      </w:pPr>
    </w:p>
    <w:p w14:paraId="5F6DBBE7" w14:textId="77777777" w:rsidR="00EC02A7" w:rsidRPr="007A15EB" w:rsidRDefault="00EC02A7" w:rsidP="00EC02A7">
      <w:pPr>
        <w:shd w:val="clear" w:color="auto" w:fill="FFFFFF"/>
        <w:spacing w:after="120" w:line="253" w:lineRule="atLeast"/>
        <w:rPr>
          <w:rFonts w:ascii="Arial Narrow" w:hAnsi="Arial Narrow" w:cs="Arial"/>
          <w:sz w:val="22"/>
        </w:rPr>
      </w:pPr>
      <w:r w:rsidRPr="007A15EB">
        <w:rPr>
          <w:rFonts w:ascii="Arial Narrow" w:hAnsi="Arial Narrow" w:cs="Arial"/>
          <w:sz w:val="22"/>
          <w:lang w:eastAsia="es-CO"/>
        </w:rPr>
        <w:t>El Sistema de Gestión Ambiental programa actividades en pro de tomar acciones y sensibilizar a los funcionarios y contratistas en cuanto a la preparación y respuesta ante una emergencia ambiental, realiza e</w:t>
      </w:r>
      <w:r w:rsidRPr="007A15EB">
        <w:rPr>
          <w:rFonts w:ascii="Arial Narrow" w:hAnsi="Arial Narrow" w:cs="Arial"/>
          <w:sz w:val="22"/>
        </w:rPr>
        <w:t xml:space="preserve">l seguimiento a las actividades programadas durante la vigencia, mediante el indicador de cumplimiento de actividades del SGA, el cual puede ser consultado de la siguiente manera: </w:t>
      </w:r>
    </w:p>
    <w:tbl>
      <w:tblPr>
        <w:tblpPr w:leftFromText="141" w:rightFromText="141" w:vertAnchor="text" w:tblpXSpec="center" w:tblpY="137"/>
        <w:tblW w:w="5000"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403"/>
        <w:gridCol w:w="2693"/>
        <w:gridCol w:w="3118"/>
        <w:gridCol w:w="1594"/>
      </w:tblGrid>
      <w:tr w:rsidR="007A15EB" w:rsidRPr="007A15EB" w14:paraId="75F43E99" w14:textId="77777777" w:rsidTr="007306A8">
        <w:tc>
          <w:tcPr>
            <w:tcW w:w="796" w:type="pct"/>
            <w:shd w:val="clear" w:color="auto" w:fill="DDD9C3" w:themeFill="background2" w:themeFillShade="E6"/>
            <w:vAlign w:val="center"/>
          </w:tcPr>
          <w:p w14:paraId="0FCE7DD7" w14:textId="77777777" w:rsidR="00EC02A7" w:rsidRPr="007A15EB" w:rsidRDefault="00EC02A7" w:rsidP="00EC02A7">
            <w:pPr>
              <w:suppressAutoHyphens/>
              <w:overflowPunct w:val="0"/>
              <w:autoSpaceDE w:val="0"/>
              <w:jc w:val="center"/>
              <w:textAlignment w:val="baseline"/>
              <w:rPr>
                <w:rFonts w:ascii="Arial Narrow" w:hAnsi="Arial Narrow"/>
                <w:b/>
                <w:bCs/>
                <w:sz w:val="20"/>
              </w:rPr>
            </w:pPr>
            <w:r w:rsidRPr="007A15EB">
              <w:rPr>
                <w:rFonts w:ascii="Arial Narrow" w:hAnsi="Arial Narrow"/>
                <w:b/>
                <w:bCs/>
                <w:sz w:val="20"/>
              </w:rPr>
              <w:t>CÓDIGO DEL INDICADOR</w:t>
            </w:r>
          </w:p>
        </w:tc>
        <w:tc>
          <w:tcPr>
            <w:tcW w:w="1529" w:type="pct"/>
            <w:shd w:val="clear" w:color="auto" w:fill="DDD9C3" w:themeFill="background2" w:themeFillShade="E6"/>
            <w:vAlign w:val="center"/>
          </w:tcPr>
          <w:p w14:paraId="7FBE4A50" w14:textId="77777777" w:rsidR="00EC02A7" w:rsidRPr="007A15EB" w:rsidRDefault="00EC02A7" w:rsidP="00EC02A7">
            <w:pPr>
              <w:suppressAutoHyphens/>
              <w:overflowPunct w:val="0"/>
              <w:autoSpaceDE w:val="0"/>
              <w:jc w:val="center"/>
              <w:textAlignment w:val="baseline"/>
              <w:rPr>
                <w:rFonts w:ascii="Arial Narrow" w:hAnsi="Arial Narrow"/>
                <w:b/>
                <w:bCs/>
                <w:sz w:val="20"/>
              </w:rPr>
            </w:pPr>
            <w:r w:rsidRPr="007A15EB">
              <w:rPr>
                <w:rFonts w:ascii="Arial Narrow" w:hAnsi="Arial Narrow"/>
                <w:b/>
                <w:bCs/>
                <w:sz w:val="20"/>
              </w:rPr>
              <w:t>NOMBRE DEL INDICADOR</w:t>
            </w:r>
          </w:p>
        </w:tc>
        <w:tc>
          <w:tcPr>
            <w:tcW w:w="1770" w:type="pct"/>
            <w:shd w:val="clear" w:color="auto" w:fill="DDD9C3" w:themeFill="background2" w:themeFillShade="E6"/>
            <w:vAlign w:val="center"/>
          </w:tcPr>
          <w:p w14:paraId="4235DB85" w14:textId="77777777" w:rsidR="00EC02A7" w:rsidRPr="007A15EB" w:rsidRDefault="00EC02A7" w:rsidP="00EC02A7">
            <w:pPr>
              <w:suppressAutoHyphens/>
              <w:overflowPunct w:val="0"/>
              <w:autoSpaceDE w:val="0"/>
              <w:jc w:val="center"/>
              <w:textAlignment w:val="baseline"/>
              <w:rPr>
                <w:rFonts w:ascii="Arial Narrow" w:hAnsi="Arial Narrow"/>
                <w:b/>
                <w:bCs/>
                <w:sz w:val="20"/>
              </w:rPr>
            </w:pPr>
            <w:r w:rsidRPr="007A15EB">
              <w:rPr>
                <w:rFonts w:ascii="Arial Narrow" w:hAnsi="Arial Narrow"/>
                <w:b/>
                <w:bCs/>
                <w:sz w:val="20"/>
              </w:rPr>
              <w:t>UBICACIÓN</w:t>
            </w:r>
          </w:p>
        </w:tc>
        <w:tc>
          <w:tcPr>
            <w:tcW w:w="905" w:type="pct"/>
            <w:shd w:val="clear" w:color="auto" w:fill="DDD9C3" w:themeFill="background2" w:themeFillShade="E6"/>
            <w:vAlign w:val="center"/>
          </w:tcPr>
          <w:p w14:paraId="27334BEB" w14:textId="77777777" w:rsidR="00EC02A7" w:rsidRPr="007A15EB" w:rsidRDefault="00EC02A7" w:rsidP="00EC02A7">
            <w:pPr>
              <w:suppressAutoHyphens/>
              <w:overflowPunct w:val="0"/>
              <w:autoSpaceDE w:val="0"/>
              <w:jc w:val="center"/>
              <w:textAlignment w:val="baseline"/>
              <w:rPr>
                <w:rFonts w:ascii="Arial Narrow" w:hAnsi="Arial Narrow"/>
                <w:b/>
                <w:bCs/>
                <w:sz w:val="20"/>
              </w:rPr>
            </w:pPr>
            <w:r w:rsidRPr="007A15EB">
              <w:rPr>
                <w:rFonts w:ascii="Arial Narrow" w:hAnsi="Arial Narrow"/>
                <w:b/>
                <w:bCs/>
                <w:sz w:val="20"/>
              </w:rPr>
              <w:t>PERIODICIDAD DE LA MEDICIÓN</w:t>
            </w:r>
          </w:p>
        </w:tc>
      </w:tr>
      <w:tr w:rsidR="007A15EB" w:rsidRPr="007A15EB" w14:paraId="439883ED" w14:textId="77777777" w:rsidTr="000B3B40">
        <w:tc>
          <w:tcPr>
            <w:tcW w:w="796" w:type="pct"/>
            <w:shd w:val="clear" w:color="auto" w:fill="auto"/>
            <w:vAlign w:val="center"/>
          </w:tcPr>
          <w:p w14:paraId="361277AE" w14:textId="77777777" w:rsidR="00EC02A7" w:rsidRPr="007A15EB" w:rsidRDefault="00EC02A7" w:rsidP="00EC02A7">
            <w:pPr>
              <w:suppressAutoHyphens/>
              <w:overflowPunct w:val="0"/>
              <w:autoSpaceDE w:val="0"/>
              <w:jc w:val="center"/>
              <w:textAlignment w:val="baseline"/>
              <w:rPr>
                <w:rFonts w:ascii="Arial Narrow" w:hAnsi="Arial Narrow"/>
                <w:sz w:val="20"/>
              </w:rPr>
            </w:pPr>
            <w:r w:rsidRPr="007A15EB">
              <w:rPr>
                <w:rFonts w:ascii="Arial Narrow" w:hAnsi="Arial Narrow"/>
                <w:sz w:val="20"/>
              </w:rPr>
              <w:t>SC03-01</w:t>
            </w:r>
          </w:p>
        </w:tc>
        <w:tc>
          <w:tcPr>
            <w:tcW w:w="1529" w:type="pct"/>
            <w:shd w:val="clear" w:color="auto" w:fill="auto"/>
            <w:vAlign w:val="center"/>
          </w:tcPr>
          <w:p w14:paraId="7D86310A" w14:textId="77777777" w:rsidR="00EC02A7" w:rsidRPr="007A15EB" w:rsidRDefault="00EC02A7" w:rsidP="00EC02A7">
            <w:pPr>
              <w:suppressAutoHyphens/>
              <w:overflowPunct w:val="0"/>
              <w:autoSpaceDE w:val="0"/>
              <w:jc w:val="center"/>
              <w:textAlignment w:val="baseline"/>
              <w:rPr>
                <w:rFonts w:ascii="Arial Narrow" w:hAnsi="Arial Narrow"/>
                <w:sz w:val="20"/>
              </w:rPr>
            </w:pPr>
            <w:r w:rsidRPr="007A15EB">
              <w:rPr>
                <w:rFonts w:ascii="Arial Narrow" w:hAnsi="Arial Narrow"/>
                <w:sz w:val="20"/>
              </w:rPr>
              <w:t>Cumplimiento de actividades del Sistema de Gestión Ambiental</w:t>
            </w:r>
          </w:p>
        </w:tc>
        <w:tc>
          <w:tcPr>
            <w:tcW w:w="1770" w:type="pct"/>
            <w:shd w:val="clear" w:color="auto" w:fill="auto"/>
            <w:vAlign w:val="center"/>
          </w:tcPr>
          <w:p w14:paraId="20143CE1" w14:textId="77777777" w:rsidR="00EC02A7" w:rsidRPr="007A15EB" w:rsidRDefault="00EC02A7" w:rsidP="00EC02A7">
            <w:pPr>
              <w:suppressAutoHyphens/>
              <w:overflowPunct w:val="0"/>
              <w:autoSpaceDE w:val="0"/>
              <w:jc w:val="center"/>
              <w:textAlignment w:val="baseline"/>
              <w:rPr>
                <w:rFonts w:ascii="Arial Narrow" w:hAnsi="Arial Narrow"/>
                <w:sz w:val="20"/>
              </w:rPr>
            </w:pPr>
            <w:r w:rsidRPr="007A15EB">
              <w:rPr>
                <w:rFonts w:ascii="Arial Narrow" w:hAnsi="Arial Narrow"/>
                <w:sz w:val="20"/>
              </w:rPr>
              <w:t>Intrasic / SIGI / Sistema Integral de Gestión / Gestión Ambiental / Indicadores</w:t>
            </w:r>
          </w:p>
        </w:tc>
        <w:tc>
          <w:tcPr>
            <w:tcW w:w="905" w:type="pct"/>
            <w:shd w:val="clear" w:color="auto" w:fill="auto"/>
            <w:vAlign w:val="center"/>
          </w:tcPr>
          <w:p w14:paraId="43703B1C" w14:textId="77777777" w:rsidR="00EC02A7" w:rsidRPr="007A15EB" w:rsidRDefault="00EC02A7" w:rsidP="00EC02A7">
            <w:pPr>
              <w:suppressAutoHyphens/>
              <w:overflowPunct w:val="0"/>
              <w:autoSpaceDE w:val="0"/>
              <w:jc w:val="center"/>
              <w:textAlignment w:val="baseline"/>
              <w:rPr>
                <w:rFonts w:ascii="Arial Narrow" w:hAnsi="Arial Narrow"/>
                <w:sz w:val="20"/>
              </w:rPr>
            </w:pPr>
            <w:r w:rsidRPr="007A15EB">
              <w:rPr>
                <w:rFonts w:ascii="Arial Narrow" w:hAnsi="Arial Narrow"/>
                <w:sz w:val="20"/>
              </w:rPr>
              <w:t>Semestral</w:t>
            </w:r>
          </w:p>
        </w:tc>
      </w:tr>
    </w:tbl>
    <w:p w14:paraId="6C0696B6" w14:textId="77777777" w:rsidR="006101C2" w:rsidRPr="007A15EB" w:rsidRDefault="006101C2" w:rsidP="00F76C16">
      <w:pPr>
        <w:rPr>
          <w:rFonts w:ascii="Arial Narrow" w:hAnsi="Arial Narrow" w:cs="Arial"/>
          <w:bCs/>
          <w:iCs/>
          <w:sz w:val="22"/>
        </w:rPr>
      </w:pPr>
    </w:p>
    <w:p w14:paraId="2F5B0625" w14:textId="77777777" w:rsidR="00DD2133" w:rsidRPr="007A15EB" w:rsidRDefault="00DD2133" w:rsidP="00F76C16">
      <w:pPr>
        <w:rPr>
          <w:rFonts w:ascii="Arial Narrow" w:hAnsi="Arial Narrow" w:cs="Arial"/>
          <w:bCs/>
          <w:iCs/>
          <w:sz w:val="22"/>
        </w:rPr>
      </w:pPr>
    </w:p>
    <w:p w14:paraId="6D3CC149" w14:textId="164F9CCC" w:rsidR="00CD5A1F" w:rsidRPr="007A15EB" w:rsidRDefault="00CD5A1F" w:rsidP="00AB6E13">
      <w:pPr>
        <w:pStyle w:val="Ttulo1"/>
        <w:rPr>
          <w:rFonts w:ascii="Arial Narrow" w:hAnsi="Arial Narrow" w:cs="Arial"/>
          <w:sz w:val="22"/>
          <w:szCs w:val="22"/>
        </w:rPr>
      </w:pPr>
      <w:bookmarkStart w:id="68" w:name="_Toc436842778"/>
      <w:bookmarkStart w:id="69" w:name="_Toc455506817"/>
      <w:bookmarkStart w:id="70" w:name="_Toc159370621"/>
      <w:r w:rsidRPr="007A15EB">
        <w:rPr>
          <w:rFonts w:ascii="Arial Narrow" w:hAnsi="Arial Narrow" w:cs="Arial"/>
          <w:sz w:val="22"/>
          <w:szCs w:val="22"/>
        </w:rPr>
        <w:t>DOCUMENTOS RELACIONADOS</w:t>
      </w:r>
      <w:bookmarkEnd w:id="68"/>
      <w:bookmarkEnd w:id="69"/>
      <w:bookmarkEnd w:id="70"/>
    </w:p>
    <w:p w14:paraId="4ED0063A" w14:textId="77777777" w:rsidR="00CD5A1F" w:rsidRPr="007A15EB" w:rsidRDefault="00CD5A1F" w:rsidP="00314CF6">
      <w:pPr>
        <w:rPr>
          <w:rFonts w:ascii="Arial Narrow" w:hAnsi="Arial Narrow" w:cs="Arial"/>
          <w:sz w:val="22"/>
          <w:lang w:val="es-MX"/>
        </w:rPr>
      </w:pPr>
    </w:p>
    <w:p w14:paraId="0A1093A8" w14:textId="5DC8E51C" w:rsidR="00EC02A7" w:rsidRPr="007A15EB" w:rsidRDefault="00EC02A7" w:rsidP="00EC02A7">
      <w:pPr>
        <w:rPr>
          <w:rFonts w:ascii="Arial Narrow" w:hAnsi="Arial Narrow" w:cs="Arial"/>
          <w:sz w:val="22"/>
        </w:rPr>
      </w:pPr>
      <w:r w:rsidRPr="007A15EB">
        <w:rPr>
          <w:rFonts w:ascii="Arial Narrow" w:hAnsi="Arial Narrow" w:cs="Arial"/>
          <w:sz w:val="22"/>
        </w:rPr>
        <w:t>SC03-F01</w:t>
      </w:r>
      <w:r w:rsidR="00FB1730" w:rsidRPr="007A15EB">
        <w:rPr>
          <w:rFonts w:ascii="Arial Narrow" w:hAnsi="Arial Narrow" w:cs="Arial"/>
          <w:sz w:val="22"/>
        </w:rPr>
        <w:t xml:space="preserve"> </w:t>
      </w:r>
      <w:r w:rsidRPr="007A15EB">
        <w:rPr>
          <w:rFonts w:ascii="Arial Narrow" w:hAnsi="Arial Narrow" w:cs="Arial"/>
          <w:sz w:val="22"/>
        </w:rPr>
        <w:t>Matriz de identificación de aspectos, evaluación y control de impactos ambientales.</w:t>
      </w:r>
    </w:p>
    <w:p w14:paraId="38FD4543" w14:textId="77777777" w:rsidR="00EC02A7" w:rsidRPr="007A15EB" w:rsidRDefault="00EC02A7" w:rsidP="00EC02A7">
      <w:pPr>
        <w:rPr>
          <w:rFonts w:ascii="Arial Narrow" w:hAnsi="Arial Narrow" w:cs="Arial"/>
          <w:sz w:val="22"/>
        </w:rPr>
      </w:pPr>
      <w:r w:rsidRPr="007A15EB">
        <w:rPr>
          <w:rFonts w:ascii="Arial Narrow" w:hAnsi="Arial Narrow" w:cs="Arial"/>
          <w:sz w:val="22"/>
        </w:rPr>
        <w:t>SC03-F02 Matriz de identificación, acceso y evaluación de requisitos legales y otros requisitos.</w:t>
      </w:r>
    </w:p>
    <w:p w14:paraId="6756DBC7" w14:textId="77777777" w:rsidR="00EC02A7" w:rsidRPr="007A15EB" w:rsidRDefault="00EC02A7" w:rsidP="00EC02A7">
      <w:pPr>
        <w:rPr>
          <w:rFonts w:ascii="Arial Narrow" w:hAnsi="Arial Narrow" w:cs="Arial"/>
          <w:sz w:val="22"/>
          <w:lang w:val="es-MX"/>
        </w:rPr>
      </w:pPr>
      <w:r w:rsidRPr="007A15EB">
        <w:rPr>
          <w:rFonts w:ascii="Arial Narrow" w:hAnsi="Arial Narrow" w:cs="Arial"/>
          <w:sz w:val="22"/>
        </w:rPr>
        <w:t>SC03-F13 Programa de gestión para el manejo y disposición de residuos sólidos.</w:t>
      </w:r>
    </w:p>
    <w:p w14:paraId="0A3A433A" w14:textId="77777777" w:rsidR="00EC02A7" w:rsidRPr="007A15EB" w:rsidRDefault="00EC02A7" w:rsidP="00EC02A7">
      <w:pPr>
        <w:rPr>
          <w:rFonts w:ascii="Arial Narrow" w:hAnsi="Arial Narrow" w:cs="Arial"/>
          <w:sz w:val="22"/>
          <w:lang w:val="es-MX"/>
        </w:rPr>
      </w:pPr>
      <w:r w:rsidRPr="007A15EB">
        <w:rPr>
          <w:rFonts w:ascii="Arial Narrow" w:hAnsi="Arial Narrow" w:cs="Arial"/>
          <w:sz w:val="22"/>
        </w:rPr>
        <w:t>SC03-F16 Plan para el manejo integral de residuos peligrosos.</w:t>
      </w:r>
    </w:p>
    <w:p w14:paraId="7831CB0E" w14:textId="77777777" w:rsidR="00EC02A7" w:rsidRPr="007A15EB" w:rsidRDefault="00EC02A7" w:rsidP="00EC02A7">
      <w:pPr>
        <w:rPr>
          <w:rFonts w:ascii="Arial Narrow" w:hAnsi="Arial Narrow" w:cs="Arial"/>
          <w:sz w:val="22"/>
          <w:lang w:val="es-MX"/>
        </w:rPr>
      </w:pPr>
      <w:r w:rsidRPr="007A15EB">
        <w:rPr>
          <w:rFonts w:ascii="Arial Narrow" w:hAnsi="Arial Narrow" w:cs="Arial"/>
          <w:sz w:val="22"/>
          <w:lang w:val="es-MX"/>
        </w:rPr>
        <w:t xml:space="preserve">SC03-F03 Inspección ambiental. </w:t>
      </w:r>
    </w:p>
    <w:p w14:paraId="2947C0C3" w14:textId="77777777" w:rsidR="00EC02A7" w:rsidRPr="007A15EB" w:rsidRDefault="00EC02A7" w:rsidP="00EC02A7">
      <w:pPr>
        <w:rPr>
          <w:rFonts w:ascii="Arial Narrow" w:hAnsi="Arial Narrow" w:cs="Arial"/>
          <w:sz w:val="22"/>
          <w:lang w:val="es-MX"/>
        </w:rPr>
      </w:pPr>
      <w:r w:rsidRPr="007A15EB">
        <w:rPr>
          <w:rFonts w:ascii="Arial Narrow" w:hAnsi="Arial Narrow" w:cs="Arial"/>
          <w:sz w:val="22"/>
        </w:rPr>
        <w:t>SC03</w:t>
      </w:r>
      <w:r w:rsidRPr="007A15EB">
        <w:rPr>
          <w:rFonts w:ascii="Arial Narrow" w:hAnsi="Arial Narrow" w:cs="Arial"/>
          <w:sz w:val="22"/>
          <w:lang w:val="es-MX"/>
        </w:rPr>
        <w:t>-</w:t>
      </w:r>
      <w:r w:rsidRPr="007A15EB">
        <w:rPr>
          <w:rFonts w:ascii="Arial Narrow" w:hAnsi="Arial Narrow" w:cs="Arial"/>
          <w:sz w:val="22"/>
        </w:rPr>
        <w:t xml:space="preserve">F05 </w:t>
      </w:r>
      <w:r w:rsidRPr="007A15EB">
        <w:rPr>
          <w:rFonts w:ascii="Arial Narrow" w:hAnsi="Arial Narrow" w:cs="Arial"/>
          <w:sz w:val="22"/>
          <w:lang w:val="es-MX"/>
        </w:rPr>
        <w:t xml:space="preserve">Inspección Kit para la atención de emergencias ambientales. </w:t>
      </w:r>
    </w:p>
    <w:p w14:paraId="40BAC93D" w14:textId="77777777" w:rsidR="00EC02A7" w:rsidRPr="007A15EB" w:rsidRDefault="00EC02A7" w:rsidP="00EC02A7">
      <w:pPr>
        <w:rPr>
          <w:rFonts w:ascii="Arial Narrow" w:hAnsi="Arial Narrow" w:cs="Arial"/>
          <w:sz w:val="22"/>
          <w:lang w:val="es-MX"/>
        </w:rPr>
      </w:pPr>
      <w:r w:rsidRPr="007A15EB">
        <w:rPr>
          <w:rFonts w:ascii="Arial Narrow" w:hAnsi="Arial Narrow" w:cs="Arial"/>
          <w:sz w:val="22"/>
          <w:lang w:val="es-MX"/>
        </w:rPr>
        <w:t>SC03-F20 Programa de compras públicas sostenibles.</w:t>
      </w:r>
    </w:p>
    <w:p w14:paraId="58C6FF2D" w14:textId="77777777" w:rsidR="00EC02A7" w:rsidRPr="007A15EB" w:rsidRDefault="00EC02A7" w:rsidP="00EC02A7">
      <w:pPr>
        <w:rPr>
          <w:rFonts w:ascii="Arial Narrow" w:hAnsi="Arial Narrow" w:cs="Arial"/>
          <w:sz w:val="22"/>
          <w:lang w:val="es-MX"/>
        </w:rPr>
      </w:pPr>
      <w:r w:rsidRPr="007A15EB">
        <w:rPr>
          <w:rFonts w:ascii="Arial Narrow" w:hAnsi="Arial Narrow" w:cs="Arial"/>
          <w:sz w:val="22"/>
        </w:rPr>
        <w:t>SC03-F31 Reporte de emergencias o contingencias ambientales.</w:t>
      </w:r>
    </w:p>
    <w:p w14:paraId="65384F44" w14:textId="77777777" w:rsidR="00EC02A7" w:rsidRPr="007A15EB" w:rsidRDefault="00EC02A7" w:rsidP="00EC02A7">
      <w:pPr>
        <w:rPr>
          <w:rFonts w:ascii="Arial Narrow" w:hAnsi="Arial Narrow" w:cs="Arial"/>
          <w:sz w:val="22"/>
          <w:lang w:val="es-MX"/>
        </w:rPr>
      </w:pPr>
      <w:r w:rsidRPr="007A15EB">
        <w:rPr>
          <w:rFonts w:ascii="Arial Narrow" w:hAnsi="Arial Narrow" w:cs="Arial"/>
          <w:sz w:val="22"/>
          <w:lang w:val="es-MX"/>
        </w:rPr>
        <w:t>SC03-P01 Matriz de identificación, evaluación y control de aspectos e impactos ambientales.</w:t>
      </w:r>
    </w:p>
    <w:p w14:paraId="2D42A604" w14:textId="70E7BD8B" w:rsidR="003A0D8B" w:rsidRPr="007A15EB" w:rsidRDefault="003A0D8B" w:rsidP="00314CF6">
      <w:pPr>
        <w:rPr>
          <w:rFonts w:ascii="Arial Narrow" w:hAnsi="Arial Narrow" w:cs="Arial"/>
          <w:snapToGrid w:val="0"/>
          <w:sz w:val="22"/>
        </w:rPr>
      </w:pPr>
    </w:p>
    <w:p w14:paraId="520795D4" w14:textId="77777777" w:rsidR="00DD2133" w:rsidRPr="007A15EB" w:rsidRDefault="00DD2133" w:rsidP="00314CF6">
      <w:pPr>
        <w:rPr>
          <w:rFonts w:ascii="Arial Narrow" w:hAnsi="Arial Narrow" w:cs="Arial"/>
          <w:snapToGrid w:val="0"/>
          <w:sz w:val="22"/>
        </w:rPr>
      </w:pPr>
    </w:p>
    <w:p w14:paraId="055F7263" w14:textId="61C7EAC9" w:rsidR="003A0D8B" w:rsidRPr="007A15EB" w:rsidRDefault="003A0D8B" w:rsidP="003A0D8B">
      <w:pPr>
        <w:pStyle w:val="Ttulo2"/>
        <w:rPr>
          <w:rFonts w:ascii="Arial Narrow" w:hAnsi="Arial Narrow"/>
          <w:sz w:val="22"/>
          <w:szCs w:val="22"/>
        </w:rPr>
      </w:pPr>
      <w:bookmarkStart w:id="71" w:name="_Toc159370622"/>
      <w:r w:rsidRPr="007A15EB">
        <w:rPr>
          <w:rFonts w:ascii="Arial Narrow" w:hAnsi="Arial Narrow"/>
          <w:sz w:val="22"/>
          <w:szCs w:val="22"/>
        </w:rPr>
        <w:t>DOCUMENTOS EXTERNOS</w:t>
      </w:r>
      <w:bookmarkEnd w:id="71"/>
    </w:p>
    <w:p w14:paraId="7A314284" w14:textId="77777777" w:rsidR="00EC02A7" w:rsidRPr="007A15EB" w:rsidRDefault="00EC02A7" w:rsidP="00EC02A7">
      <w:pPr>
        <w:pStyle w:val="xmsonormal"/>
        <w:spacing w:before="0" w:beforeAutospacing="0" w:after="0" w:afterAutospacing="0"/>
        <w:jc w:val="both"/>
        <w:textAlignment w:val="baseline"/>
        <w:rPr>
          <w:rFonts w:ascii="Arial Narrow" w:hAnsi="Arial Narrow" w:cs="Arial"/>
          <w:sz w:val="22"/>
          <w:szCs w:val="22"/>
        </w:rPr>
      </w:pPr>
      <w:r w:rsidRPr="007A15EB">
        <w:rPr>
          <w:rFonts w:ascii="Arial Narrow" w:hAnsi="Arial Narrow" w:cs="Arial"/>
          <w:sz w:val="22"/>
          <w:szCs w:val="22"/>
          <w:bdr w:val="none" w:sz="0" w:space="0" w:color="auto" w:frame="1"/>
        </w:rPr>
        <w:t> </w:t>
      </w:r>
    </w:p>
    <w:p w14:paraId="6D85DDA2" w14:textId="77777777" w:rsidR="0079365D" w:rsidRPr="007A15EB" w:rsidRDefault="0079365D" w:rsidP="0079365D">
      <w:pPr>
        <w:tabs>
          <w:tab w:val="left" w:pos="2562"/>
        </w:tabs>
        <w:rPr>
          <w:rFonts w:ascii="Arial Narrow" w:eastAsia="Times New Roman" w:hAnsi="Arial Narrow" w:cs="Arial"/>
          <w:sz w:val="22"/>
          <w:lang w:eastAsia="es-CO"/>
        </w:rPr>
      </w:pPr>
      <w:r w:rsidRPr="007A15EB">
        <w:rPr>
          <w:rFonts w:ascii="Arial Narrow" w:eastAsia="Times New Roman" w:hAnsi="Arial Narrow" w:cs="Arial"/>
          <w:sz w:val="22"/>
          <w:lang w:eastAsia="es-CO"/>
        </w:rPr>
        <w:t>En esta sección se relacionan los documentos emitidos por una entidad externa los cuales son relevantes para el Sistema de Gestión Ambiental. Los ejemplos de los emisores pueden ser: clientes, proveedores, legisladores, reguladores, organismos de control.</w:t>
      </w:r>
    </w:p>
    <w:p w14:paraId="43948A0F" w14:textId="77777777" w:rsidR="0079365D" w:rsidRPr="007A15EB" w:rsidRDefault="0079365D" w:rsidP="00EC02A7">
      <w:pPr>
        <w:pStyle w:val="xmsonormal"/>
        <w:spacing w:before="0" w:beforeAutospacing="0" w:after="0" w:afterAutospacing="0"/>
        <w:jc w:val="both"/>
        <w:textAlignment w:val="baseline"/>
        <w:rPr>
          <w:rFonts w:ascii="Arial Narrow" w:hAnsi="Arial Narrow" w:cs="Arial"/>
          <w:sz w:val="22"/>
          <w:szCs w:val="22"/>
          <w:bdr w:val="none" w:sz="0" w:space="0" w:color="auto" w:frame="1"/>
        </w:rPr>
      </w:pPr>
    </w:p>
    <w:p w14:paraId="4ED1A934" w14:textId="7B5C06C2" w:rsidR="00EC02A7" w:rsidRPr="007A15EB" w:rsidRDefault="00EC02A7" w:rsidP="00EC02A7">
      <w:pPr>
        <w:pStyle w:val="xmsonormal"/>
        <w:spacing w:before="0" w:beforeAutospacing="0" w:after="0" w:afterAutospacing="0"/>
        <w:jc w:val="both"/>
        <w:textAlignment w:val="baseline"/>
        <w:rPr>
          <w:rFonts w:ascii="Arial Narrow" w:hAnsi="Arial Narrow" w:cs="Arial"/>
          <w:sz w:val="22"/>
          <w:szCs w:val="22"/>
        </w:rPr>
      </w:pPr>
      <w:r w:rsidRPr="007A15EB">
        <w:rPr>
          <w:rFonts w:ascii="Arial Narrow" w:hAnsi="Arial Narrow" w:cs="Arial"/>
          <w:sz w:val="22"/>
          <w:szCs w:val="22"/>
          <w:bdr w:val="none" w:sz="0" w:space="0" w:color="auto" w:frame="1"/>
        </w:rPr>
        <w:t xml:space="preserve">El manejo de los documentos externos se </w:t>
      </w:r>
      <w:r w:rsidR="0079365D" w:rsidRPr="007A15EB">
        <w:rPr>
          <w:rFonts w:ascii="Arial Narrow" w:hAnsi="Arial Narrow" w:cs="Arial"/>
          <w:sz w:val="22"/>
          <w:szCs w:val="22"/>
          <w:bdr w:val="none" w:sz="0" w:space="0" w:color="auto" w:frame="1"/>
        </w:rPr>
        <w:t xml:space="preserve">realiza </w:t>
      </w:r>
      <w:r w:rsidRPr="007A15EB">
        <w:rPr>
          <w:rFonts w:ascii="Arial Narrow" w:hAnsi="Arial Narrow" w:cs="Arial"/>
          <w:sz w:val="22"/>
          <w:szCs w:val="22"/>
          <w:bdr w:val="none" w:sz="0" w:space="0" w:color="auto" w:frame="1"/>
        </w:rPr>
        <w:t>a través de dos vías:    </w:t>
      </w:r>
    </w:p>
    <w:p w14:paraId="0E2EB50A" w14:textId="77777777" w:rsidR="00EC02A7" w:rsidRPr="007A15EB" w:rsidRDefault="00EC02A7" w:rsidP="00EC02A7">
      <w:pPr>
        <w:pStyle w:val="xmsonormal"/>
        <w:spacing w:before="0" w:beforeAutospacing="0" w:after="0" w:afterAutospacing="0"/>
        <w:jc w:val="both"/>
        <w:textAlignment w:val="baseline"/>
        <w:rPr>
          <w:rFonts w:ascii="Arial Narrow" w:hAnsi="Arial Narrow" w:cs="Arial"/>
          <w:sz w:val="22"/>
          <w:szCs w:val="22"/>
          <w:bdr w:val="none" w:sz="0" w:space="0" w:color="auto" w:frame="1"/>
        </w:rPr>
      </w:pPr>
    </w:p>
    <w:p w14:paraId="4723886E" w14:textId="147C2987" w:rsidR="00EC02A7" w:rsidRPr="007A15EB" w:rsidRDefault="00EC02A7" w:rsidP="00300571">
      <w:pPr>
        <w:pStyle w:val="xmsonormal"/>
        <w:numPr>
          <w:ilvl w:val="0"/>
          <w:numId w:val="22"/>
        </w:numPr>
        <w:spacing w:before="0" w:beforeAutospacing="0" w:after="0" w:afterAutospacing="0"/>
        <w:jc w:val="both"/>
        <w:textAlignment w:val="baseline"/>
        <w:rPr>
          <w:rFonts w:ascii="Arial Narrow" w:hAnsi="Arial Narrow"/>
          <w:sz w:val="22"/>
          <w:szCs w:val="22"/>
        </w:rPr>
      </w:pPr>
      <w:r w:rsidRPr="007A15EB">
        <w:rPr>
          <w:rFonts w:ascii="Arial Narrow" w:hAnsi="Arial Narrow"/>
          <w:b/>
          <w:bCs/>
          <w:sz w:val="22"/>
          <w:szCs w:val="22"/>
          <w:bdr w:val="none" w:sz="0" w:space="0" w:color="auto" w:frame="1"/>
        </w:rPr>
        <w:t>Repositorio en el SIGI:</w:t>
      </w:r>
      <w:r w:rsidRPr="007A15EB">
        <w:rPr>
          <w:rFonts w:ascii="Arial Narrow" w:hAnsi="Arial Narrow"/>
          <w:sz w:val="22"/>
          <w:szCs w:val="22"/>
          <w:bdr w:val="none" w:sz="0" w:space="0" w:color="auto" w:frame="1"/>
        </w:rPr>
        <w:t> Cada proceso, mediante el Sistema Integral de Gestión Institucional</w:t>
      </w:r>
      <w:r w:rsidR="0079365D" w:rsidRPr="007A15EB">
        <w:rPr>
          <w:rFonts w:ascii="Arial Narrow" w:hAnsi="Arial Narrow"/>
          <w:sz w:val="22"/>
          <w:szCs w:val="22"/>
          <w:bdr w:val="none" w:sz="0" w:space="0" w:color="auto" w:frame="1"/>
        </w:rPr>
        <w:t xml:space="preserve"> - SIGI</w:t>
      </w:r>
      <w:r w:rsidRPr="007A15EB">
        <w:rPr>
          <w:rFonts w:ascii="Arial Narrow" w:hAnsi="Arial Narrow"/>
          <w:sz w:val="22"/>
          <w:szCs w:val="22"/>
          <w:bdr w:val="none" w:sz="0" w:space="0" w:color="auto" w:frame="1"/>
        </w:rPr>
        <w:t>, puede almacenar los documentos de origen externo que sean relevantes para dicho proceso. En ese espacio se podrán consultar cuando sea requerido y mantener la versión del documento externo actualizada. </w:t>
      </w:r>
    </w:p>
    <w:p w14:paraId="6DFCC160" w14:textId="77777777" w:rsidR="00682FC8" w:rsidRPr="007A15EB" w:rsidRDefault="00682FC8" w:rsidP="00682FC8">
      <w:pPr>
        <w:pStyle w:val="xmsonormal"/>
        <w:spacing w:before="0" w:beforeAutospacing="0" w:after="0" w:afterAutospacing="0"/>
        <w:ind w:left="720"/>
        <w:jc w:val="both"/>
        <w:textAlignment w:val="baseline"/>
        <w:rPr>
          <w:rFonts w:ascii="Arial Narrow" w:hAnsi="Arial Narrow"/>
          <w:sz w:val="22"/>
          <w:szCs w:val="22"/>
        </w:rPr>
      </w:pPr>
    </w:p>
    <w:p w14:paraId="01A61089" w14:textId="0BEA1450" w:rsidR="00EC02A7" w:rsidRPr="007A15EB" w:rsidRDefault="00EC02A7" w:rsidP="0053543D">
      <w:pPr>
        <w:numPr>
          <w:ilvl w:val="0"/>
          <w:numId w:val="21"/>
        </w:numPr>
        <w:contextualSpacing w:val="0"/>
        <w:textAlignment w:val="baseline"/>
        <w:rPr>
          <w:rFonts w:ascii="Arial Narrow" w:hAnsi="Arial Narrow"/>
          <w:sz w:val="22"/>
        </w:rPr>
      </w:pPr>
      <w:r w:rsidRPr="007A15EB">
        <w:rPr>
          <w:rFonts w:ascii="Arial Narrow" w:hAnsi="Arial Narrow"/>
          <w:b/>
          <w:bCs/>
          <w:sz w:val="22"/>
          <w:bdr w:val="none" w:sz="0" w:space="0" w:color="auto" w:frame="1"/>
        </w:rPr>
        <w:t>Relación de los documentos:</w:t>
      </w:r>
      <w:r w:rsidRPr="007A15EB">
        <w:rPr>
          <w:rFonts w:ascii="Arial Narrow" w:hAnsi="Arial Narrow"/>
          <w:sz w:val="22"/>
          <w:bdr w:val="none" w:sz="0" w:space="0" w:color="auto" w:frame="1"/>
        </w:rPr>
        <w:t xml:space="preserve"> Cada proceso deberá relacionar en los formatos </w:t>
      </w:r>
      <w:r w:rsidR="00682FC8" w:rsidRPr="007A15EB">
        <w:rPr>
          <w:rFonts w:ascii="Arial Narrow" w:hAnsi="Arial Narrow"/>
          <w:sz w:val="22"/>
          <w:bdr w:val="none" w:sz="0" w:space="0" w:color="auto" w:frame="1"/>
        </w:rPr>
        <w:t xml:space="preserve">establecidos </w:t>
      </w:r>
      <w:r w:rsidRPr="007A15EB">
        <w:rPr>
          <w:rFonts w:ascii="Arial Narrow" w:hAnsi="Arial Narrow"/>
          <w:sz w:val="22"/>
          <w:bdr w:val="none" w:sz="0" w:space="0" w:color="auto" w:frame="1"/>
        </w:rPr>
        <w:t>los docu</w:t>
      </w:r>
      <w:r w:rsidR="00682FC8" w:rsidRPr="007A15EB">
        <w:rPr>
          <w:rFonts w:ascii="Arial Narrow" w:hAnsi="Arial Narrow"/>
          <w:sz w:val="22"/>
          <w:bdr w:val="none" w:sz="0" w:space="0" w:color="auto" w:frame="1"/>
        </w:rPr>
        <w:t>mentos de origen externo que sean</w:t>
      </w:r>
      <w:r w:rsidRPr="007A15EB">
        <w:rPr>
          <w:rFonts w:ascii="Arial Narrow" w:hAnsi="Arial Narrow"/>
          <w:sz w:val="22"/>
          <w:bdr w:val="none" w:sz="0" w:space="0" w:color="auto" w:frame="1"/>
        </w:rPr>
        <w:t xml:space="preserve"> relevantes para el proceso. </w:t>
      </w:r>
      <w:r w:rsidRPr="007A15EB">
        <w:rPr>
          <w:rFonts w:ascii="Arial Narrow" w:hAnsi="Arial Narrow" w:cs="Arial"/>
          <w:sz w:val="22"/>
          <w:bdr w:val="none" w:sz="0" w:space="0" w:color="auto" w:frame="1"/>
        </w:rPr>
        <w:t>Por lo anterior, se relacionan los documentos de origen externo relevante para el Sistema de Gestión Ambiental:   </w:t>
      </w:r>
    </w:p>
    <w:p w14:paraId="0FDE02E7" w14:textId="77777777" w:rsidR="00DD2133" w:rsidRPr="007A15EB" w:rsidRDefault="00DD2133" w:rsidP="00DD2133">
      <w:pPr>
        <w:contextualSpacing w:val="0"/>
        <w:textAlignment w:val="baseline"/>
        <w:rPr>
          <w:rFonts w:ascii="Arial Narrow" w:hAnsi="Arial Narrow"/>
          <w:sz w:val="22"/>
        </w:rPr>
      </w:pPr>
    </w:p>
    <w:p w14:paraId="13646F88" w14:textId="77777777" w:rsidR="00DD2133" w:rsidRPr="007A15EB" w:rsidRDefault="00DD2133" w:rsidP="00DD2133">
      <w:pPr>
        <w:contextualSpacing w:val="0"/>
        <w:textAlignment w:val="baseline"/>
        <w:rPr>
          <w:rFonts w:ascii="Arial Narrow" w:hAnsi="Arial Narrow"/>
          <w:sz w:val="22"/>
        </w:rPr>
      </w:pPr>
    </w:p>
    <w:p w14:paraId="5AD5039A" w14:textId="77777777" w:rsidR="00EC02A7" w:rsidRPr="007A15EB" w:rsidRDefault="00EC02A7" w:rsidP="00EC02A7">
      <w:pPr>
        <w:pStyle w:val="xmsonormal"/>
        <w:spacing w:before="0" w:beforeAutospacing="0" w:after="0" w:afterAutospacing="0"/>
        <w:ind w:left="360"/>
        <w:jc w:val="both"/>
        <w:textAlignment w:val="baseline"/>
        <w:rPr>
          <w:rFonts w:ascii="Arial Narrow" w:hAnsi="Arial Narrow" w:cs="Arial"/>
          <w:sz w:val="22"/>
          <w:szCs w:val="22"/>
        </w:rPr>
      </w:pPr>
      <w:r w:rsidRPr="007A15EB">
        <w:rPr>
          <w:rFonts w:ascii="Arial Narrow" w:hAnsi="Arial Narrow" w:cs="Arial"/>
          <w:sz w:val="22"/>
          <w:szCs w:val="22"/>
          <w:bdr w:val="none" w:sz="0" w:space="0" w:color="auto" w:frame="1"/>
        </w:rPr>
        <w:t>                           </w:t>
      </w:r>
    </w:p>
    <w:tbl>
      <w:tblPr>
        <w:tblW w:w="8735"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top w:w="15" w:type="dxa"/>
          <w:left w:w="15" w:type="dxa"/>
          <w:bottom w:w="15" w:type="dxa"/>
          <w:right w:w="15" w:type="dxa"/>
        </w:tblCellMar>
        <w:tblLook w:val="04A0" w:firstRow="1" w:lastRow="0" w:firstColumn="1" w:lastColumn="0" w:noHBand="0" w:noVBand="1"/>
      </w:tblPr>
      <w:tblGrid>
        <w:gridCol w:w="2178"/>
        <w:gridCol w:w="2703"/>
        <w:gridCol w:w="1989"/>
        <w:gridCol w:w="1865"/>
      </w:tblGrid>
      <w:tr w:rsidR="007A15EB" w:rsidRPr="007A15EB" w14:paraId="6F5A905F" w14:textId="77777777" w:rsidTr="000671ED">
        <w:trPr>
          <w:trHeight w:val="324"/>
          <w:jc w:val="center"/>
        </w:trPr>
        <w:tc>
          <w:tcPr>
            <w:tcW w:w="2178" w:type="dxa"/>
            <w:shd w:val="clear" w:color="auto" w:fill="DDD9C3" w:themeFill="background2" w:themeFillShade="E6"/>
            <w:tcMar>
              <w:top w:w="0" w:type="dxa"/>
              <w:left w:w="108" w:type="dxa"/>
              <w:bottom w:w="0" w:type="dxa"/>
              <w:right w:w="108" w:type="dxa"/>
            </w:tcMar>
            <w:vAlign w:val="center"/>
          </w:tcPr>
          <w:p w14:paraId="3E812B08" w14:textId="7D2F951E" w:rsidR="000671ED" w:rsidRPr="007A15EB" w:rsidRDefault="000671ED" w:rsidP="000671ED">
            <w:pPr>
              <w:pStyle w:val="xmsonospacing"/>
              <w:spacing w:before="0" w:beforeAutospacing="0" w:after="0" w:afterAutospacing="0"/>
              <w:jc w:val="center"/>
              <w:rPr>
                <w:rFonts w:ascii="Arial Narrow" w:hAnsi="Arial Narrow" w:cs="Arial"/>
                <w:b/>
                <w:bCs/>
                <w:sz w:val="18"/>
                <w:szCs w:val="18"/>
                <w:bdr w:val="none" w:sz="0" w:space="0" w:color="auto" w:frame="1"/>
              </w:rPr>
            </w:pPr>
            <w:r w:rsidRPr="007A15EB">
              <w:rPr>
                <w:rFonts w:ascii="Arial Narrow" w:hAnsi="Arial Narrow" w:cs="Arial"/>
                <w:b/>
                <w:bCs/>
                <w:sz w:val="18"/>
                <w:szCs w:val="18"/>
                <w:bdr w:val="none" w:sz="0" w:space="0" w:color="auto" w:frame="1"/>
              </w:rPr>
              <w:t>TEMA  </w:t>
            </w:r>
          </w:p>
        </w:tc>
        <w:tc>
          <w:tcPr>
            <w:tcW w:w="2703" w:type="dxa"/>
            <w:shd w:val="clear" w:color="auto" w:fill="DDD9C3" w:themeFill="background2" w:themeFillShade="E6"/>
            <w:tcMar>
              <w:top w:w="0" w:type="dxa"/>
              <w:left w:w="108" w:type="dxa"/>
              <w:bottom w:w="0" w:type="dxa"/>
              <w:right w:w="108" w:type="dxa"/>
            </w:tcMar>
            <w:vAlign w:val="center"/>
          </w:tcPr>
          <w:p w14:paraId="7C5CA419" w14:textId="25789683" w:rsidR="000671ED" w:rsidRPr="007A15EB" w:rsidRDefault="000671ED" w:rsidP="000671ED">
            <w:pPr>
              <w:pStyle w:val="xmsonospacing"/>
              <w:spacing w:before="0" w:beforeAutospacing="0" w:after="0" w:afterAutospacing="0"/>
              <w:jc w:val="center"/>
              <w:rPr>
                <w:rFonts w:ascii="Arial Narrow" w:hAnsi="Arial Narrow" w:cs="Arial"/>
                <w:b/>
                <w:bCs/>
                <w:sz w:val="18"/>
                <w:szCs w:val="18"/>
                <w:bdr w:val="none" w:sz="0" w:space="0" w:color="auto" w:frame="1"/>
              </w:rPr>
            </w:pPr>
            <w:r w:rsidRPr="007A15EB">
              <w:rPr>
                <w:rFonts w:ascii="Arial Narrow" w:hAnsi="Arial Narrow" w:cs="Arial"/>
                <w:b/>
                <w:bCs/>
                <w:sz w:val="18"/>
                <w:szCs w:val="18"/>
                <w:bdr w:val="none" w:sz="0" w:space="0" w:color="auto" w:frame="1"/>
              </w:rPr>
              <w:t>TÍTULO DE LA DOCUMENTO   </w:t>
            </w:r>
          </w:p>
        </w:tc>
        <w:tc>
          <w:tcPr>
            <w:tcW w:w="1989" w:type="dxa"/>
            <w:shd w:val="clear" w:color="auto" w:fill="DDD9C3" w:themeFill="background2" w:themeFillShade="E6"/>
            <w:tcMar>
              <w:top w:w="0" w:type="dxa"/>
              <w:left w:w="108" w:type="dxa"/>
              <w:bottom w:w="0" w:type="dxa"/>
              <w:right w:w="108" w:type="dxa"/>
            </w:tcMar>
            <w:vAlign w:val="center"/>
          </w:tcPr>
          <w:p w14:paraId="09105D41" w14:textId="1E32E7C0" w:rsidR="000671ED" w:rsidRPr="007A15EB" w:rsidRDefault="000671ED" w:rsidP="000671ED">
            <w:pPr>
              <w:pStyle w:val="xmsonospacing"/>
              <w:spacing w:before="0" w:beforeAutospacing="0" w:after="0" w:afterAutospacing="0"/>
              <w:jc w:val="center"/>
              <w:rPr>
                <w:rFonts w:ascii="Arial Narrow" w:hAnsi="Arial Narrow" w:cs="Arial"/>
                <w:b/>
                <w:bCs/>
                <w:sz w:val="18"/>
                <w:szCs w:val="18"/>
                <w:bdr w:val="none" w:sz="0" w:space="0" w:color="auto" w:frame="1"/>
              </w:rPr>
            </w:pPr>
            <w:r w:rsidRPr="007A15EB">
              <w:rPr>
                <w:rFonts w:ascii="Arial Narrow" w:hAnsi="Arial Narrow" w:cs="Arial"/>
                <w:b/>
                <w:bCs/>
                <w:sz w:val="18"/>
                <w:szCs w:val="18"/>
                <w:bdr w:val="none" w:sz="0" w:space="0" w:color="auto" w:frame="1"/>
              </w:rPr>
              <w:t>EMITIDO POR  </w:t>
            </w:r>
          </w:p>
        </w:tc>
        <w:tc>
          <w:tcPr>
            <w:tcW w:w="1865" w:type="dxa"/>
            <w:shd w:val="clear" w:color="auto" w:fill="DDD9C3" w:themeFill="background2" w:themeFillShade="E6"/>
            <w:tcMar>
              <w:top w:w="0" w:type="dxa"/>
              <w:left w:w="108" w:type="dxa"/>
              <w:bottom w:w="0" w:type="dxa"/>
              <w:right w:w="108" w:type="dxa"/>
            </w:tcMar>
            <w:vAlign w:val="center"/>
          </w:tcPr>
          <w:p w14:paraId="53D637FD" w14:textId="21F16128" w:rsidR="000671ED" w:rsidRPr="007A15EB" w:rsidRDefault="000671ED" w:rsidP="000671ED">
            <w:pPr>
              <w:pStyle w:val="xmsonospacing"/>
              <w:spacing w:before="0" w:beforeAutospacing="0" w:after="0" w:afterAutospacing="0"/>
              <w:jc w:val="center"/>
              <w:rPr>
                <w:rFonts w:ascii="Arial Narrow" w:hAnsi="Arial Narrow" w:cs="Arial"/>
                <w:b/>
                <w:bCs/>
                <w:sz w:val="18"/>
                <w:szCs w:val="18"/>
                <w:bdr w:val="none" w:sz="0" w:space="0" w:color="auto" w:frame="1"/>
              </w:rPr>
            </w:pPr>
            <w:r w:rsidRPr="007A15EB">
              <w:rPr>
                <w:rFonts w:ascii="Arial Narrow" w:hAnsi="Arial Narrow" w:cs="Arial"/>
                <w:b/>
                <w:bCs/>
                <w:sz w:val="18"/>
                <w:szCs w:val="18"/>
                <w:bdr w:val="none" w:sz="0" w:space="0" w:color="auto" w:frame="1"/>
              </w:rPr>
              <w:t>FECHA DE EMISIÓN  </w:t>
            </w:r>
          </w:p>
        </w:tc>
      </w:tr>
      <w:tr w:rsidR="007A15EB" w:rsidRPr="007A15EB" w14:paraId="19031C05" w14:textId="77777777" w:rsidTr="007306A8">
        <w:trPr>
          <w:trHeight w:val="324"/>
          <w:jc w:val="center"/>
        </w:trPr>
        <w:tc>
          <w:tcPr>
            <w:tcW w:w="2178" w:type="dxa"/>
            <w:tcMar>
              <w:top w:w="0" w:type="dxa"/>
              <w:left w:w="108" w:type="dxa"/>
              <w:bottom w:w="0" w:type="dxa"/>
              <w:right w:w="108" w:type="dxa"/>
            </w:tcMar>
            <w:vAlign w:val="center"/>
          </w:tcPr>
          <w:p w14:paraId="5CE0B9B8" w14:textId="7C055776" w:rsidR="000671ED" w:rsidRPr="007A15EB" w:rsidRDefault="000671ED" w:rsidP="000671ED">
            <w:pPr>
              <w:suppressAutoHyphens/>
              <w:overflowPunct w:val="0"/>
              <w:autoSpaceDE w:val="0"/>
              <w:jc w:val="center"/>
              <w:textAlignment w:val="baseline"/>
              <w:rPr>
                <w:rFonts w:ascii="Arial Narrow" w:hAnsi="Arial Narrow"/>
                <w:bCs/>
                <w:sz w:val="18"/>
                <w:szCs w:val="18"/>
              </w:rPr>
            </w:pPr>
            <w:r w:rsidRPr="007A15EB">
              <w:rPr>
                <w:rFonts w:ascii="Arial Narrow" w:hAnsi="Arial Narrow"/>
                <w:bCs/>
                <w:sz w:val="18"/>
                <w:szCs w:val="18"/>
              </w:rPr>
              <w:t>SISTEMA DE GESTIÓN AMBIENTAL  </w:t>
            </w:r>
          </w:p>
        </w:tc>
        <w:tc>
          <w:tcPr>
            <w:tcW w:w="2703" w:type="dxa"/>
            <w:tcMar>
              <w:top w:w="0" w:type="dxa"/>
              <w:left w:w="108" w:type="dxa"/>
              <w:bottom w:w="0" w:type="dxa"/>
              <w:right w:w="108" w:type="dxa"/>
            </w:tcMar>
            <w:vAlign w:val="center"/>
          </w:tcPr>
          <w:p w14:paraId="3441A1AF" w14:textId="73F931A4" w:rsidR="000671ED" w:rsidRPr="007A15EB" w:rsidRDefault="000671ED" w:rsidP="000671ED">
            <w:pPr>
              <w:suppressAutoHyphens/>
              <w:overflowPunct w:val="0"/>
              <w:autoSpaceDE w:val="0"/>
              <w:jc w:val="center"/>
              <w:textAlignment w:val="baseline"/>
              <w:rPr>
                <w:rFonts w:ascii="Arial Narrow" w:hAnsi="Arial Narrow"/>
                <w:bCs/>
                <w:sz w:val="18"/>
                <w:szCs w:val="18"/>
              </w:rPr>
            </w:pPr>
            <w:r w:rsidRPr="007A15EB">
              <w:rPr>
                <w:rFonts w:ascii="Arial Narrow" w:hAnsi="Arial Narrow"/>
                <w:bCs/>
                <w:sz w:val="18"/>
                <w:szCs w:val="18"/>
              </w:rPr>
              <w:t>ISO 14001:2015 Sistemas de gestión ambiental. requisitos con orientación para su uso  </w:t>
            </w:r>
          </w:p>
        </w:tc>
        <w:tc>
          <w:tcPr>
            <w:tcW w:w="1989" w:type="dxa"/>
            <w:tcMar>
              <w:top w:w="0" w:type="dxa"/>
              <w:left w:w="108" w:type="dxa"/>
              <w:bottom w:w="0" w:type="dxa"/>
              <w:right w:w="108" w:type="dxa"/>
            </w:tcMar>
            <w:vAlign w:val="center"/>
          </w:tcPr>
          <w:p w14:paraId="54E4883F" w14:textId="39F25072" w:rsidR="000671ED" w:rsidRPr="007A15EB" w:rsidRDefault="000671ED" w:rsidP="000671ED">
            <w:pPr>
              <w:suppressAutoHyphens/>
              <w:overflowPunct w:val="0"/>
              <w:autoSpaceDE w:val="0"/>
              <w:jc w:val="center"/>
              <w:textAlignment w:val="baseline"/>
              <w:rPr>
                <w:rFonts w:ascii="Arial Narrow" w:hAnsi="Arial Narrow"/>
                <w:bCs/>
                <w:sz w:val="18"/>
                <w:szCs w:val="18"/>
              </w:rPr>
            </w:pPr>
            <w:r w:rsidRPr="007A15EB">
              <w:rPr>
                <w:rFonts w:ascii="Arial Narrow" w:hAnsi="Arial Narrow"/>
                <w:bCs/>
                <w:sz w:val="18"/>
                <w:szCs w:val="18"/>
              </w:rPr>
              <w:t>ICONTEC  </w:t>
            </w:r>
          </w:p>
        </w:tc>
        <w:tc>
          <w:tcPr>
            <w:tcW w:w="1865" w:type="dxa"/>
            <w:tcMar>
              <w:top w:w="0" w:type="dxa"/>
              <w:left w:w="108" w:type="dxa"/>
              <w:bottom w:w="0" w:type="dxa"/>
              <w:right w:w="108" w:type="dxa"/>
            </w:tcMar>
            <w:vAlign w:val="center"/>
          </w:tcPr>
          <w:p w14:paraId="5E4BB246" w14:textId="20050699" w:rsidR="000671ED" w:rsidRPr="007A15EB" w:rsidRDefault="000671ED" w:rsidP="000671ED">
            <w:pPr>
              <w:suppressAutoHyphens/>
              <w:overflowPunct w:val="0"/>
              <w:autoSpaceDE w:val="0"/>
              <w:jc w:val="center"/>
              <w:textAlignment w:val="baseline"/>
              <w:rPr>
                <w:rFonts w:ascii="Arial Narrow" w:hAnsi="Arial Narrow"/>
                <w:bCs/>
                <w:sz w:val="18"/>
                <w:szCs w:val="18"/>
              </w:rPr>
            </w:pPr>
            <w:r w:rsidRPr="007A15EB">
              <w:rPr>
                <w:rFonts w:ascii="Arial Narrow" w:hAnsi="Arial Narrow"/>
                <w:bCs/>
                <w:sz w:val="18"/>
                <w:szCs w:val="18"/>
              </w:rPr>
              <w:t>2015-09-23  </w:t>
            </w:r>
          </w:p>
        </w:tc>
      </w:tr>
      <w:tr w:rsidR="000671ED" w:rsidRPr="007A15EB" w14:paraId="32F1E5DD" w14:textId="77777777" w:rsidTr="007306A8">
        <w:trPr>
          <w:trHeight w:val="324"/>
          <w:jc w:val="center"/>
        </w:trPr>
        <w:tc>
          <w:tcPr>
            <w:tcW w:w="2178" w:type="dxa"/>
            <w:tcMar>
              <w:top w:w="0" w:type="dxa"/>
              <w:left w:w="108" w:type="dxa"/>
              <w:bottom w:w="0" w:type="dxa"/>
              <w:right w:w="108" w:type="dxa"/>
            </w:tcMar>
            <w:vAlign w:val="center"/>
          </w:tcPr>
          <w:p w14:paraId="5A497FBF" w14:textId="7F0A1204" w:rsidR="000671ED" w:rsidRPr="007A15EB" w:rsidRDefault="000671ED" w:rsidP="000671ED">
            <w:pPr>
              <w:pStyle w:val="Sinespaciado"/>
              <w:jc w:val="center"/>
              <w:rPr>
                <w:rFonts w:ascii="Arial Narrow" w:hAnsi="Arial Narrow"/>
                <w:sz w:val="18"/>
                <w:szCs w:val="18"/>
              </w:rPr>
            </w:pPr>
            <w:r w:rsidRPr="007A15EB">
              <w:rPr>
                <w:rFonts w:ascii="Arial Narrow" w:hAnsi="Arial Narrow"/>
                <w:sz w:val="18"/>
                <w:szCs w:val="18"/>
              </w:rPr>
              <w:t>EMERGENCIAS Y CONTINGENCIAS</w:t>
            </w:r>
          </w:p>
        </w:tc>
        <w:tc>
          <w:tcPr>
            <w:tcW w:w="2703" w:type="dxa"/>
            <w:tcMar>
              <w:top w:w="0" w:type="dxa"/>
              <w:left w:w="108" w:type="dxa"/>
              <w:bottom w:w="0" w:type="dxa"/>
              <w:right w:w="108" w:type="dxa"/>
            </w:tcMar>
            <w:vAlign w:val="center"/>
          </w:tcPr>
          <w:p w14:paraId="50B69F4C" w14:textId="3E128FE8" w:rsidR="000671ED" w:rsidRPr="007A15EB" w:rsidRDefault="000671ED" w:rsidP="000671ED">
            <w:pPr>
              <w:suppressAutoHyphens/>
              <w:overflowPunct w:val="0"/>
              <w:autoSpaceDE w:val="0"/>
              <w:jc w:val="center"/>
              <w:textAlignment w:val="baseline"/>
              <w:rPr>
                <w:rFonts w:ascii="Arial Narrow" w:hAnsi="Arial Narrow"/>
                <w:bCs/>
                <w:sz w:val="18"/>
                <w:szCs w:val="18"/>
              </w:rPr>
            </w:pPr>
            <w:r w:rsidRPr="007A15EB">
              <w:rPr>
                <w:rFonts w:ascii="Arial Narrow" w:hAnsi="Arial Narrow"/>
                <w:bCs/>
                <w:sz w:val="18"/>
                <w:szCs w:val="18"/>
              </w:rPr>
              <w:t>Guía para elaborar planes de emergencia y contingencia</w:t>
            </w:r>
          </w:p>
        </w:tc>
        <w:tc>
          <w:tcPr>
            <w:tcW w:w="1989" w:type="dxa"/>
            <w:tcMar>
              <w:top w:w="0" w:type="dxa"/>
              <w:left w:w="108" w:type="dxa"/>
              <w:bottom w:w="0" w:type="dxa"/>
              <w:right w:w="108" w:type="dxa"/>
            </w:tcMar>
            <w:vAlign w:val="center"/>
          </w:tcPr>
          <w:p w14:paraId="090A0972" w14:textId="74A45CE3" w:rsidR="000671ED" w:rsidRPr="007A15EB" w:rsidRDefault="000671ED" w:rsidP="000671ED">
            <w:pPr>
              <w:suppressAutoHyphens/>
              <w:overflowPunct w:val="0"/>
              <w:autoSpaceDE w:val="0"/>
              <w:jc w:val="center"/>
              <w:textAlignment w:val="baseline"/>
              <w:rPr>
                <w:rFonts w:ascii="Arial Narrow" w:hAnsi="Arial Narrow"/>
                <w:bCs/>
                <w:sz w:val="18"/>
                <w:szCs w:val="18"/>
              </w:rPr>
            </w:pPr>
            <w:r w:rsidRPr="007A15EB">
              <w:rPr>
                <w:rFonts w:ascii="Arial Narrow" w:hAnsi="Arial Narrow"/>
                <w:bCs/>
                <w:sz w:val="18"/>
                <w:szCs w:val="18"/>
              </w:rPr>
              <w:t xml:space="preserve">Fondo de prevención y atención a emergencias </w:t>
            </w:r>
          </w:p>
        </w:tc>
        <w:tc>
          <w:tcPr>
            <w:tcW w:w="1865" w:type="dxa"/>
            <w:tcMar>
              <w:top w:w="0" w:type="dxa"/>
              <w:left w:w="108" w:type="dxa"/>
              <w:bottom w:w="0" w:type="dxa"/>
              <w:right w:w="108" w:type="dxa"/>
            </w:tcMar>
            <w:vAlign w:val="center"/>
          </w:tcPr>
          <w:p w14:paraId="6118FDEE" w14:textId="2AD1FD5E" w:rsidR="000671ED" w:rsidRPr="007A15EB" w:rsidRDefault="000671ED" w:rsidP="000671ED">
            <w:pPr>
              <w:suppressAutoHyphens/>
              <w:overflowPunct w:val="0"/>
              <w:autoSpaceDE w:val="0"/>
              <w:jc w:val="center"/>
              <w:textAlignment w:val="baseline"/>
              <w:rPr>
                <w:rFonts w:ascii="Arial Narrow" w:hAnsi="Arial Narrow"/>
                <w:bCs/>
                <w:sz w:val="18"/>
                <w:szCs w:val="18"/>
              </w:rPr>
            </w:pPr>
            <w:r w:rsidRPr="007A15EB">
              <w:rPr>
                <w:rFonts w:ascii="Arial Narrow" w:hAnsi="Arial Narrow"/>
                <w:bCs/>
                <w:sz w:val="18"/>
                <w:szCs w:val="18"/>
              </w:rPr>
              <w:t>Diciembre de 2013</w:t>
            </w:r>
          </w:p>
        </w:tc>
      </w:tr>
    </w:tbl>
    <w:p w14:paraId="2D7331D6" w14:textId="77777777" w:rsidR="000B3B40" w:rsidRPr="007A15EB" w:rsidRDefault="000B3B40" w:rsidP="007306A8">
      <w:pPr>
        <w:suppressAutoHyphens/>
        <w:overflowPunct w:val="0"/>
        <w:autoSpaceDE w:val="0"/>
        <w:jc w:val="center"/>
        <w:textAlignment w:val="baseline"/>
        <w:rPr>
          <w:rFonts w:ascii="Arial Narrow" w:hAnsi="Arial Narrow"/>
          <w:b/>
          <w:bCs/>
          <w:sz w:val="20"/>
        </w:rPr>
      </w:pPr>
    </w:p>
    <w:p w14:paraId="5912207A" w14:textId="77777777" w:rsidR="00EC02A7" w:rsidRPr="007A15EB" w:rsidRDefault="00EC02A7" w:rsidP="00EC02A7">
      <w:pPr>
        <w:pStyle w:val="xmsonormal"/>
        <w:spacing w:before="0" w:beforeAutospacing="0" w:after="0" w:afterAutospacing="0"/>
        <w:jc w:val="both"/>
        <w:textAlignment w:val="baseline"/>
        <w:rPr>
          <w:rFonts w:ascii="Arial Narrow" w:hAnsi="Arial Narrow" w:cs="Arial"/>
          <w:sz w:val="22"/>
          <w:szCs w:val="22"/>
        </w:rPr>
      </w:pPr>
      <w:r w:rsidRPr="007A15EB">
        <w:rPr>
          <w:rFonts w:ascii="Arial Narrow" w:hAnsi="Arial Narrow" w:cs="Arial"/>
          <w:sz w:val="22"/>
          <w:szCs w:val="22"/>
          <w:bdr w:val="none" w:sz="0" w:space="0" w:color="auto" w:frame="1"/>
        </w:rPr>
        <w:t>El responsable del control, actualización y seguimiento de los documentos de origen externo se encuentra determinado de la siguiente manera:  </w:t>
      </w:r>
    </w:p>
    <w:p w14:paraId="2774D63E" w14:textId="77777777" w:rsidR="00EC02A7" w:rsidRPr="007A15EB" w:rsidRDefault="00EC02A7" w:rsidP="00EC02A7">
      <w:pPr>
        <w:pStyle w:val="xmsonormal"/>
        <w:spacing w:before="0" w:beforeAutospacing="0" w:after="0" w:afterAutospacing="0"/>
        <w:jc w:val="both"/>
        <w:textAlignment w:val="baseline"/>
        <w:rPr>
          <w:rFonts w:ascii="Arial Narrow" w:hAnsi="Arial Narrow" w:cs="Arial"/>
          <w:sz w:val="22"/>
          <w:szCs w:val="22"/>
        </w:rPr>
      </w:pPr>
      <w:r w:rsidRPr="007A15EB">
        <w:rPr>
          <w:rFonts w:ascii="Arial Narrow" w:hAnsi="Arial Narrow" w:cs="Arial"/>
          <w:sz w:val="22"/>
          <w:szCs w:val="22"/>
          <w:bdr w:val="none" w:sz="0" w:space="0" w:color="auto" w:frame="1"/>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4136"/>
        <w:gridCol w:w="3235"/>
      </w:tblGrid>
      <w:tr w:rsidR="007A15EB" w:rsidRPr="007A15EB" w14:paraId="3AD404BE" w14:textId="77777777" w:rsidTr="004538B7">
        <w:trPr>
          <w:jc w:val="center"/>
        </w:trPr>
        <w:tc>
          <w:tcPr>
            <w:tcW w:w="4136" w:type="dxa"/>
            <w:tcBorders>
              <w:top w:val="single" w:sz="12" w:space="0" w:color="auto"/>
              <w:left w:val="single" w:sz="12" w:space="0" w:color="auto"/>
              <w:bottom w:val="single" w:sz="12" w:space="0" w:color="auto"/>
              <w:right w:val="single" w:sz="12" w:space="0" w:color="auto"/>
            </w:tcBorders>
            <w:shd w:val="clear" w:color="auto" w:fill="DDD9C3"/>
            <w:tcMar>
              <w:top w:w="0" w:type="dxa"/>
              <w:left w:w="108" w:type="dxa"/>
              <w:bottom w:w="0" w:type="dxa"/>
              <w:right w:w="108" w:type="dxa"/>
            </w:tcMar>
            <w:vAlign w:val="center"/>
            <w:hideMark/>
          </w:tcPr>
          <w:p w14:paraId="484BCDE8" w14:textId="77777777" w:rsidR="00EC02A7" w:rsidRPr="007A15EB" w:rsidRDefault="00EC02A7">
            <w:pPr>
              <w:pStyle w:val="xmsonospacing"/>
              <w:spacing w:before="0" w:beforeAutospacing="0" w:after="0" w:afterAutospacing="0"/>
              <w:jc w:val="center"/>
              <w:rPr>
                <w:rFonts w:ascii="Arial Narrow" w:hAnsi="Arial Narrow"/>
                <w:sz w:val="18"/>
                <w:szCs w:val="18"/>
              </w:rPr>
            </w:pPr>
            <w:r w:rsidRPr="007A15EB">
              <w:rPr>
                <w:rFonts w:ascii="Arial Narrow" w:hAnsi="Arial Narrow" w:cs="Arial"/>
                <w:b/>
                <w:bCs/>
                <w:sz w:val="18"/>
                <w:szCs w:val="18"/>
                <w:bdr w:val="none" w:sz="0" w:space="0" w:color="auto" w:frame="1"/>
              </w:rPr>
              <w:t>RESPONSABLE DE EVALUACIÓN  </w:t>
            </w:r>
          </w:p>
        </w:tc>
        <w:tc>
          <w:tcPr>
            <w:tcW w:w="3235" w:type="dxa"/>
            <w:tcBorders>
              <w:top w:val="single" w:sz="12" w:space="0" w:color="auto"/>
              <w:left w:val="nil"/>
              <w:bottom w:val="single" w:sz="12" w:space="0" w:color="auto"/>
              <w:right w:val="single" w:sz="12" w:space="0" w:color="auto"/>
            </w:tcBorders>
            <w:shd w:val="clear" w:color="auto" w:fill="DDD9C3"/>
            <w:tcMar>
              <w:top w:w="0" w:type="dxa"/>
              <w:left w:w="108" w:type="dxa"/>
              <w:bottom w:w="0" w:type="dxa"/>
              <w:right w:w="108" w:type="dxa"/>
            </w:tcMar>
            <w:vAlign w:val="center"/>
            <w:hideMark/>
          </w:tcPr>
          <w:p w14:paraId="1F271EC4" w14:textId="77777777" w:rsidR="00EC02A7" w:rsidRPr="007A15EB" w:rsidRDefault="00EC02A7">
            <w:pPr>
              <w:pStyle w:val="xmsonospacing"/>
              <w:spacing w:before="0" w:beforeAutospacing="0" w:after="0" w:afterAutospacing="0"/>
              <w:jc w:val="center"/>
              <w:rPr>
                <w:rFonts w:ascii="Arial Narrow" w:hAnsi="Arial Narrow"/>
                <w:sz w:val="18"/>
                <w:szCs w:val="18"/>
              </w:rPr>
            </w:pPr>
            <w:r w:rsidRPr="007A15EB">
              <w:rPr>
                <w:rFonts w:ascii="Arial Narrow" w:hAnsi="Arial Narrow" w:cs="Arial"/>
                <w:b/>
                <w:bCs/>
                <w:sz w:val="18"/>
                <w:szCs w:val="18"/>
                <w:bdr w:val="none" w:sz="0" w:space="0" w:color="auto" w:frame="1"/>
              </w:rPr>
              <w:t>FRECUENCIA DE CONTROL, ACTUALIZACIÓN Y SEGUIMIENTO </w:t>
            </w:r>
          </w:p>
        </w:tc>
      </w:tr>
      <w:tr w:rsidR="00EC02A7" w:rsidRPr="007A15EB" w14:paraId="490177CB" w14:textId="77777777" w:rsidTr="004538B7">
        <w:trPr>
          <w:jc w:val="center"/>
        </w:trPr>
        <w:tc>
          <w:tcPr>
            <w:tcW w:w="4136" w:type="dxa"/>
            <w:tcBorders>
              <w:top w:val="nil"/>
              <w:left w:val="single" w:sz="12" w:space="0" w:color="auto"/>
              <w:bottom w:val="single" w:sz="12" w:space="0" w:color="auto"/>
              <w:right w:val="single" w:sz="12" w:space="0" w:color="auto"/>
            </w:tcBorders>
            <w:tcMar>
              <w:top w:w="0" w:type="dxa"/>
              <w:left w:w="108" w:type="dxa"/>
              <w:bottom w:w="0" w:type="dxa"/>
              <w:right w:w="108" w:type="dxa"/>
            </w:tcMar>
            <w:vAlign w:val="center"/>
            <w:hideMark/>
          </w:tcPr>
          <w:p w14:paraId="72C6C80F" w14:textId="77777777" w:rsidR="00EC02A7" w:rsidRPr="007A15EB" w:rsidRDefault="00EC02A7">
            <w:pPr>
              <w:pStyle w:val="xmsonormal"/>
              <w:spacing w:before="0" w:beforeAutospacing="0" w:after="0" w:afterAutospacing="0"/>
              <w:jc w:val="center"/>
              <w:rPr>
                <w:rFonts w:ascii="Arial Narrow" w:hAnsi="Arial Narrow" w:cs="Arial"/>
                <w:sz w:val="18"/>
                <w:szCs w:val="18"/>
              </w:rPr>
            </w:pPr>
            <w:r w:rsidRPr="007A15EB">
              <w:rPr>
                <w:rFonts w:ascii="Arial Narrow" w:hAnsi="Arial Narrow" w:cs="Arial"/>
                <w:sz w:val="18"/>
                <w:szCs w:val="18"/>
                <w:bdr w:val="none" w:sz="0" w:space="0" w:color="auto" w:frame="1"/>
              </w:rPr>
              <w:t>Líder del proceso, Servidor público responsable o contratista apoyo del Sistema de Gestión Ambiental </w:t>
            </w:r>
          </w:p>
        </w:tc>
        <w:tc>
          <w:tcPr>
            <w:tcW w:w="3235" w:type="dxa"/>
            <w:tcBorders>
              <w:top w:val="nil"/>
              <w:left w:val="nil"/>
              <w:bottom w:val="single" w:sz="12" w:space="0" w:color="auto"/>
              <w:right w:val="single" w:sz="12" w:space="0" w:color="auto"/>
            </w:tcBorders>
            <w:tcMar>
              <w:top w:w="0" w:type="dxa"/>
              <w:left w:w="108" w:type="dxa"/>
              <w:bottom w:w="0" w:type="dxa"/>
              <w:right w:w="108" w:type="dxa"/>
            </w:tcMar>
            <w:vAlign w:val="center"/>
            <w:hideMark/>
          </w:tcPr>
          <w:p w14:paraId="4EF5DBE3" w14:textId="77777777" w:rsidR="00EC02A7" w:rsidRPr="007A15EB" w:rsidRDefault="00EC02A7">
            <w:pPr>
              <w:pStyle w:val="xmsonormal"/>
              <w:spacing w:before="0" w:beforeAutospacing="0" w:after="0" w:afterAutospacing="0"/>
              <w:jc w:val="center"/>
              <w:rPr>
                <w:rFonts w:ascii="Arial Narrow" w:hAnsi="Arial Narrow" w:cs="Arial"/>
                <w:sz w:val="18"/>
                <w:szCs w:val="18"/>
              </w:rPr>
            </w:pPr>
            <w:r w:rsidRPr="007A15EB">
              <w:rPr>
                <w:rFonts w:ascii="Arial Narrow" w:hAnsi="Arial Narrow" w:cs="Arial"/>
                <w:sz w:val="18"/>
                <w:szCs w:val="18"/>
                <w:bdr w:val="none" w:sz="0" w:space="0" w:color="auto" w:frame="1"/>
              </w:rPr>
              <w:t>Cada dos años o cada vez que se requiera </w:t>
            </w:r>
          </w:p>
        </w:tc>
      </w:tr>
    </w:tbl>
    <w:p w14:paraId="5D345042" w14:textId="77777777" w:rsidR="00EC02A7" w:rsidRPr="007A15EB" w:rsidRDefault="00EC02A7" w:rsidP="00EC02A7">
      <w:pPr>
        <w:rPr>
          <w:rFonts w:ascii="Arial Narrow" w:hAnsi="Arial Narrow"/>
          <w:sz w:val="22"/>
        </w:rPr>
      </w:pPr>
    </w:p>
    <w:p w14:paraId="7D8E66E9" w14:textId="77777777" w:rsidR="00CD5A1F" w:rsidRPr="007A15EB" w:rsidRDefault="00CD5A1F" w:rsidP="00AB6E13">
      <w:pPr>
        <w:pStyle w:val="Ttulo1"/>
        <w:rPr>
          <w:rFonts w:ascii="Arial Narrow" w:hAnsi="Arial Narrow" w:cs="Arial"/>
          <w:sz w:val="22"/>
          <w:szCs w:val="22"/>
        </w:rPr>
      </w:pPr>
      <w:bookmarkStart w:id="72" w:name="_Toc436842779"/>
      <w:bookmarkStart w:id="73" w:name="_Toc452471561"/>
      <w:bookmarkStart w:id="74" w:name="_Toc159370623"/>
      <w:r w:rsidRPr="007A15EB">
        <w:rPr>
          <w:rFonts w:ascii="Arial Narrow" w:hAnsi="Arial Narrow" w:cs="Arial"/>
          <w:sz w:val="22"/>
          <w:szCs w:val="22"/>
        </w:rPr>
        <w:t>RESUMEN CAMBIOS RESPECTO A LA ANTERIOR VERSIÓN</w:t>
      </w:r>
      <w:bookmarkEnd w:id="72"/>
      <w:bookmarkEnd w:id="73"/>
      <w:bookmarkEnd w:id="74"/>
      <w:r w:rsidRPr="007A15EB">
        <w:rPr>
          <w:rFonts w:ascii="Arial Narrow" w:hAnsi="Arial Narrow" w:cs="Arial"/>
          <w:sz w:val="22"/>
          <w:szCs w:val="22"/>
        </w:rPr>
        <w:t xml:space="preserve"> </w:t>
      </w:r>
    </w:p>
    <w:p w14:paraId="5B0EE643" w14:textId="77777777" w:rsidR="00CD5A1F" w:rsidRPr="007A15EB" w:rsidRDefault="00CD5A1F" w:rsidP="00314CF6">
      <w:pPr>
        <w:rPr>
          <w:rFonts w:ascii="Arial Narrow" w:hAnsi="Arial Narrow" w:cs="Arial"/>
          <w:bCs/>
          <w:sz w:val="22"/>
        </w:rPr>
      </w:pPr>
    </w:p>
    <w:tbl>
      <w:tblPr>
        <w:tblW w:w="4965" w:type="pct"/>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8766"/>
      </w:tblGrid>
      <w:tr w:rsidR="00CD5A1F" w:rsidRPr="007A15EB" w14:paraId="7107A9F2" w14:textId="77777777" w:rsidTr="006F158F">
        <w:trPr>
          <w:trHeight w:val="643"/>
        </w:trPr>
        <w:tc>
          <w:tcPr>
            <w:tcW w:w="5000" w:type="pct"/>
            <w:vAlign w:val="center"/>
          </w:tcPr>
          <w:p w14:paraId="4C16D3EA" w14:textId="135C57E1" w:rsidR="00622799" w:rsidRPr="007A15EB" w:rsidRDefault="00622799" w:rsidP="00622799">
            <w:pPr>
              <w:rPr>
                <w:rFonts w:ascii="Arial Narrow" w:eastAsia="Times New Roman" w:hAnsi="Arial Narrow" w:cs="Arial"/>
                <w:sz w:val="20"/>
                <w:lang w:val="es-ES" w:eastAsia="es-ES"/>
              </w:rPr>
            </w:pPr>
            <w:r w:rsidRPr="007A15EB">
              <w:rPr>
                <w:rFonts w:ascii="Arial Narrow" w:eastAsia="Times New Roman" w:hAnsi="Arial Narrow" w:cs="Arial"/>
                <w:sz w:val="20"/>
                <w:lang w:val="es-ES" w:eastAsia="es-ES"/>
              </w:rPr>
              <w:t>Se realizo ajuste redacción del numeral 2 Destinatarios.</w:t>
            </w:r>
          </w:p>
          <w:p w14:paraId="22CC9A17" w14:textId="77777777" w:rsidR="00622799" w:rsidRPr="007A15EB" w:rsidRDefault="00622799" w:rsidP="00622799">
            <w:pPr>
              <w:rPr>
                <w:rFonts w:ascii="Arial Narrow" w:eastAsia="Times New Roman" w:hAnsi="Arial Narrow" w:cs="Arial"/>
                <w:sz w:val="20"/>
                <w:lang w:val="es-ES" w:eastAsia="es-ES"/>
              </w:rPr>
            </w:pPr>
            <w:r w:rsidRPr="007A15EB">
              <w:rPr>
                <w:rFonts w:ascii="Arial Narrow" w:eastAsia="Times New Roman" w:hAnsi="Arial Narrow" w:cs="Arial"/>
                <w:sz w:val="20"/>
                <w:lang w:val="es-ES" w:eastAsia="es-ES"/>
              </w:rPr>
              <w:t>Se realizo ajuste redacción numeral 3 Alcance donde se incluye las sedes Bochica, Alterna y Álamos.</w:t>
            </w:r>
          </w:p>
          <w:p w14:paraId="1E403548" w14:textId="77777777" w:rsidR="00622799" w:rsidRPr="007A15EB" w:rsidRDefault="00622799" w:rsidP="00622799">
            <w:pPr>
              <w:rPr>
                <w:rFonts w:ascii="Arial Narrow" w:eastAsia="Times New Roman" w:hAnsi="Arial Narrow" w:cs="Arial"/>
                <w:sz w:val="20"/>
                <w:lang w:val="es-ES" w:eastAsia="es-ES"/>
              </w:rPr>
            </w:pPr>
            <w:r w:rsidRPr="007A15EB">
              <w:rPr>
                <w:rFonts w:ascii="Arial Narrow" w:eastAsia="Times New Roman" w:hAnsi="Arial Narrow" w:cs="Arial"/>
                <w:sz w:val="20"/>
                <w:lang w:val="es-ES" w:eastAsia="es-ES"/>
              </w:rPr>
              <w:t xml:space="preserve">Se incluye numeral 6 Aspectos e impactos ambientales. </w:t>
            </w:r>
          </w:p>
          <w:p w14:paraId="2048C53A" w14:textId="77777777" w:rsidR="00622799" w:rsidRPr="007A15EB" w:rsidRDefault="00622799" w:rsidP="00622799">
            <w:pPr>
              <w:rPr>
                <w:rFonts w:ascii="Arial Narrow" w:eastAsia="Times New Roman" w:hAnsi="Arial Narrow" w:cs="Arial"/>
                <w:sz w:val="20"/>
                <w:lang w:val="es-ES" w:eastAsia="es-ES"/>
              </w:rPr>
            </w:pPr>
            <w:r w:rsidRPr="007A15EB">
              <w:rPr>
                <w:rFonts w:ascii="Arial Narrow" w:eastAsia="Times New Roman" w:hAnsi="Arial Narrow" w:cs="Arial"/>
                <w:sz w:val="20"/>
                <w:lang w:val="es-ES" w:eastAsia="es-ES"/>
              </w:rPr>
              <w:t xml:space="preserve">Se realiza ajuste de redacción del numeral 7 Descripción de actividades y Responsabilidades. </w:t>
            </w:r>
          </w:p>
          <w:p w14:paraId="22C31325" w14:textId="306DE18A" w:rsidR="00622799" w:rsidRPr="007A15EB" w:rsidRDefault="00622799" w:rsidP="00622799">
            <w:pPr>
              <w:rPr>
                <w:rFonts w:ascii="Arial Narrow" w:eastAsia="Times New Roman" w:hAnsi="Arial Narrow" w:cs="Arial"/>
                <w:sz w:val="20"/>
                <w:lang w:val="es-ES" w:eastAsia="es-ES"/>
              </w:rPr>
            </w:pPr>
            <w:r w:rsidRPr="007A15EB">
              <w:rPr>
                <w:rFonts w:ascii="Arial Narrow" w:eastAsia="Times New Roman" w:hAnsi="Arial Narrow" w:cs="Arial"/>
                <w:sz w:val="20"/>
                <w:lang w:val="es-ES" w:eastAsia="es-ES"/>
              </w:rPr>
              <w:t>Se realiz</w:t>
            </w:r>
            <w:r w:rsidR="001402A6">
              <w:rPr>
                <w:rFonts w:ascii="Arial Narrow" w:eastAsia="Times New Roman" w:hAnsi="Arial Narrow" w:cs="Arial"/>
                <w:sz w:val="20"/>
                <w:lang w:val="es-ES" w:eastAsia="es-ES"/>
              </w:rPr>
              <w:t>ó</w:t>
            </w:r>
            <w:r w:rsidRPr="007A15EB">
              <w:rPr>
                <w:rFonts w:ascii="Arial Narrow" w:eastAsia="Times New Roman" w:hAnsi="Arial Narrow" w:cs="Arial"/>
                <w:sz w:val="20"/>
                <w:lang w:val="es-ES" w:eastAsia="es-ES"/>
              </w:rPr>
              <w:t xml:space="preserve"> ajuste de redacción y se incluye aplicabilidad de los temas en las demás sedes del numeral 7.2 </w:t>
            </w:r>
          </w:p>
          <w:p w14:paraId="30C23A73" w14:textId="70CD842B" w:rsidR="00622799" w:rsidRPr="007A15EB" w:rsidRDefault="00622799" w:rsidP="00622799">
            <w:pPr>
              <w:rPr>
                <w:rFonts w:ascii="Arial Narrow" w:eastAsia="Times New Roman" w:hAnsi="Arial Narrow" w:cs="Arial"/>
                <w:sz w:val="20"/>
                <w:lang w:val="es-ES" w:eastAsia="es-ES"/>
              </w:rPr>
            </w:pPr>
            <w:r w:rsidRPr="007A15EB">
              <w:rPr>
                <w:rFonts w:ascii="Arial Narrow" w:eastAsia="Times New Roman" w:hAnsi="Arial Narrow" w:cs="Arial"/>
                <w:sz w:val="20"/>
                <w:lang w:val="es-ES" w:eastAsia="es-ES"/>
              </w:rPr>
              <w:t>Se realiz</w:t>
            </w:r>
            <w:r w:rsidR="001402A6">
              <w:rPr>
                <w:rFonts w:ascii="Arial Narrow" w:eastAsia="Times New Roman" w:hAnsi="Arial Narrow" w:cs="Arial"/>
                <w:sz w:val="20"/>
                <w:lang w:val="es-ES" w:eastAsia="es-ES"/>
              </w:rPr>
              <w:t>ó</w:t>
            </w:r>
            <w:r w:rsidRPr="007A15EB">
              <w:rPr>
                <w:rFonts w:ascii="Arial Narrow" w:eastAsia="Times New Roman" w:hAnsi="Arial Narrow" w:cs="Arial"/>
                <w:sz w:val="20"/>
                <w:lang w:val="es-ES" w:eastAsia="es-ES"/>
              </w:rPr>
              <w:t xml:space="preserve"> ajuste de redacción y se incluye aplicabilidad de los temas en las demás sedes del numeral 7.3</w:t>
            </w:r>
          </w:p>
          <w:p w14:paraId="2649169C" w14:textId="1766AB49" w:rsidR="00622799" w:rsidRPr="007A15EB" w:rsidRDefault="00622799" w:rsidP="00622799">
            <w:pPr>
              <w:rPr>
                <w:rFonts w:ascii="Arial Narrow" w:eastAsia="Times New Roman" w:hAnsi="Arial Narrow" w:cs="Arial"/>
                <w:sz w:val="20"/>
                <w:lang w:val="es-ES" w:eastAsia="es-ES"/>
              </w:rPr>
            </w:pPr>
            <w:r w:rsidRPr="007A15EB">
              <w:rPr>
                <w:rFonts w:ascii="Arial Narrow" w:eastAsia="Times New Roman" w:hAnsi="Arial Narrow" w:cs="Arial"/>
                <w:sz w:val="20"/>
                <w:lang w:val="es-ES" w:eastAsia="es-ES"/>
              </w:rPr>
              <w:t>Se realiz</w:t>
            </w:r>
            <w:r w:rsidR="001402A6">
              <w:rPr>
                <w:rFonts w:ascii="Arial Narrow" w:eastAsia="Times New Roman" w:hAnsi="Arial Narrow" w:cs="Arial"/>
                <w:sz w:val="20"/>
                <w:lang w:val="es-ES" w:eastAsia="es-ES"/>
              </w:rPr>
              <w:t>ó</w:t>
            </w:r>
            <w:r w:rsidRPr="007A15EB">
              <w:rPr>
                <w:rFonts w:ascii="Arial Narrow" w:eastAsia="Times New Roman" w:hAnsi="Arial Narrow" w:cs="Arial"/>
                <w:sz w:val="20"/>
                <w:lang w:val="es-ES" w:eastAsia="es-ES"/>
              </w:rPr>
              <w:t xml:space="preserve"> ajuste de redacción de las medidas a tomar en para la atención de una emergencia ambiental del numeral 7.10.</w:t>
            </w:r>
          </w:p>
          <w:p w14:paraId="5CF5276D" w14:textId="36469D44" w:rsidR="00622799" w:rsidRPr="007A15EB" w:rsidRDefault="00622799" w:rsidP="00622799">
            <w:pPr>
              <w:rPr>
                <w:rFonts w:ascii="Arial Narrow" w:eastAsia="Times New Roman" w:hAnsi="Arial Narrow" w:cs="Arial"/>
                <w:sz w:val="20"/>
                <w:lang w:val="es-ES" w:eastAsia="es-ES"/>
              </w:rPr>
            </w:pPr>
            <w:r w:rsidRPr="007A15EB">
              <w:rPr>
                <w:rFonts w:ascii="Arial Narrow" w:eastAsia="Times New Roman" w:hAnsi="Arial Narrow" w:cs="Arial"/>
                <w:sz w:val="20"/>
                <w:lang w:val="es-ES" w:eastAsia="es-ES"/>
              </w:rPr>
              <w:t>Se realiz</w:t>
            </w:r>
            <w:r w:rsidR="001402A6">
              <w:rPr>
                <w:rFonts w:ascii="Arial Narrow" w:eastAsia="Times New Roman" w:hAnsi="Arial Narrow" w:cs="Arial"/>
                <w:sz w:val="20"/>
                <w:lang w:val="es-ES" w:eastAsia="es-ES"/>
              </w:rPr>
              <w:t>ó</w:t>
            </w:r>
            <w:r w:rsidRPr="007A15EB">
              <w:rPr>
                <w:rFonts w:ascii="Arial Narrow" w:eastAsia="Times New Roman" w:hAnsi="Arial Narrow" w:cs="Arial"/>
                <w:sz w:val="20"/>
                <w:lang w:val="es-ES" w:eastAsia="es-ES"/>
              </w:rPr>
              <w:t xml:space="preserve"> ajuste de redacción de las medidas a tomar en caso de una contingencia ambiental del numeral 7.10.</w:t>
            </w:r>
          </w:p>
          <w:p w14:paraId="43F668C0" w14:textId="6F3C1531" w:rsidR="00622799" w:rsidRPr="007A15EB" w:rsidRDefault="00622799" w:rsidP="00622799">
            <w:pPr>
              <w:suppressAutoHyphens/>
              <w:overflowPunct w:val="0"/>
              <w:autoSpaceDE w:val="0"/>
              <w:textAlignment w:val="baseline"/>
              <w:rPr>
                <w:rFonts w:ascii="Arial Narrow" w:eastAsia="Times New Roman" w:hAnsi="Arial Narrow" w:cs="Arial"/>
                <w:sz w:val="20"/>
                <w:lang w:val="es-ES" w:eastAsia="es-ES"/>
              </w:rPr>
            </w:pPr>
            <w:r w:rsidRPr="007A15EB">
              <w:rPr>
                <w:rFonts w:ascii="Arial Narrow" w:eastAsia="Times New Roman" w:hAnsi="Arial Narrow" w:cs="Arial"/>
                <w:sz w:val="20"/>
                <w:lang w:val="es-ES" w:eastAsia="es-ES"/>
              </w:rPr>
              <w:t>Se realiz</w:t>
            </w:r>
            <w:r w:rsidR="001402A6">
              <w:rPr>
                <w:rFonts w:ascii="Arial Narrow" w:eastAsia="Times New Roman" w:hAnsi="Arial Narrow" w:cs="Arial"/>
                <w:sz w:val="20"/>
                <w:lang w:val="es-ES" w:eastAsia="es-ES"/>
              </w:rPr>
              <w:t>ó</w:t>
            </w:r>
            <w:r w:rsidRPr="007A15EB">
              <w:rPr>
                <w:rFonts w:ascii="Arial Narrow" w:eastAsia="Times New Roman" w:hAnsi="Arial Narrow" w:cs="Arial"/>
                <w:sz w:val="20"/>
                <w:lang w:val="es-ES" w:eastAsia="es-ES"/>
              </w:rPr>
              <w:t xml:space="preserve"> ajuste de redacción del numeral 7.12 Actividades posteriores. </w:t>
            </w:r>
          </w:p>
          <w:p w14:paraId="5F1D53A8" w14:textId="53736A01" w:rsidR="00622799" w:rsidRPr="007A15EB" w:rsidRDefault="00622799" w:rsidP="00622799">
            <w:pPr>
              <w:rPr>
                <w:rFonts w:ascii="Arial Narrow" w:eastAsia="Times New Roman" w:hAnsi="Arial Narrow" w:cs="Arial"/>
                <w:sz w:val="20"/>
                <w:lang w:val="es-ES" w:eastAsia="es-ES"/>
              </w:rPr>
            </w:pPr>
            <w:r w:rsidRPr="007A15EB">
              <w:rPr>
                <w:rFonts w:ascii="Arial Narrow" w:eastAsia="Times New Roman" w:hAnsi="Arial Narrow" w:cs="Arial"/>
                <w:sz w:val="20"/>
                <w:lang w:val="es-ES" w:eastAsia="es-ES"/>
              </w:rPr>
              <w:t>Se realiz</w:t>
            </w:r>
            <w:r w:rsidR="001402A6">
              <w:rPr>
                <w:rFonts w:ascii="Arial Narrow" w:eastAsia="Times New Roman" w:hAnsi="Arial Narrow" w:cs="Arial"/>
                <w:sz w:val="20"/>
                <w:lang w:val="es-ES" w:eastAsia="es-ES"/>
              </w:rPr>
              <w:t>ó</w:t>
            </w:r>
            <w:r w:rsidRPr="007A15EB">
              <w:rPr>
                <w:rFonts w:ascii="Arial Narrow" w:eastAsia="Times New Roman" w:hAnsi="Arial Narrow" w:cs="Arial"/>
                <w:sz w:val="20"/>
                <w:lang w:val="es-ES" w:eastAsia="es-ES"/>
              </w:rPr>
              <w:t xml:space="preserve"> ajuste de redacción del numeral 9 Toma de conciencia. </w:t>
            </w:r>
          </w:p>
          <w:p w14:paraId="5116C16F" w14:textId="3117AF40" w:rsidR="00A67334" w:rsidRPr="007A15EB" w:rsidRDefault="00622799" w:rsidP="00622799">
            <w:pPr>
              <w:rPr>
                <w:rFonts w:ascii="Arial Narrow" w:eastAsia="Times New Roman" w:hAnsi="Arial Narrow" w:cs="Arial"/>
                <w:sz w:val="20"/>
                <w:lang w:val="es-ES" w:eastAsia="es-ES"/>
              </w:rPr>
            </w:pPr>
            <w:r w:rsidRPr="007A15EB">
              <w:rPr>
                <w:rFonts w:ascii="Arial Narrow" w:eastAsia="Times New Roman" w:hAnsi="Arial Narrow" w:cs="Arial"/>
                <w:sz w:val="20"/>
                <w:lang w:val="es-ES" w:eastAsia="es-ES"/>
              </w:rPr>
              <w:t>Se realiz</w:t>
            </w:r>
            <w:r w:rsidR="001402A6">
              <w:rPr>
                <w:rFonts w:ascii="Arial Narrow" w:eastAsia="Times New Roman" w:hAnsi="Arial Narrow" w:cs="Arial"/>
                <w:sz w:val="20"/>
                <w:lang w:val="es-ES" w:eastAsia="es-ES"/>
              </w:rPr>
              <w:t>ó</w:t>
            </w:r>
            <w:r w:rsidRPr="007A15EB">
              <w:rPr>
                <w:rFonts w:ascii="Arial Narrow" w:eastAsia="Times New Roman" w:hAnsi="Arial Narrow" w:cs="Arial"/>
                <w:sz w:val="20"/>
                <w:lang w:val="es-ES" w:eastAsia="es-ES"/>
              </w:rPr>
              <w:t xml:space="preserve"> ajuste de redacción del numeral 10 Capacitación  </w:t>
            </w:r>
          </w:p>
        </w:tc>
      </w:tr>
    </w:tbl>
    <w:p w14:paraId="4E0F94F6" w14:textId="77777777" w:rsidR="00CD5A1F" w:rsidRPr="007A15EB" w:rsidRDefault="00CD5A1F" w:rsidP="00314CF6">
      <w:pPr>
        <w:rPr>
          <w:rFonts w:ascii="Arial Narrow" w:hAnsi="Arial Narrow" w:cs="Arial"/>
          <w:bCs/>
          <w:sz w:val="22"/>
        </w:rPr>
      </w:pPr>
    </w:p>
    <w:p w14:paraId="4378A5D1" w14:textId="0FA8DAB2" w:rsidR="002037A0" w:rsidRPr="007A15EB" w:rsidRDefault="002037A0" w:rsidP="00314CF6">
      <w:pPr>
        <w:rPr>
          <w:rFonts w:ascii="Arial Narrow" w:hAnsi="Arial Narrow" w:cs="Arial"/>
          <w:sz w:val="22"/>
          <w:lang w:val="es-MX"/>
        </w:rPr>
      </w:pPr>
    </w:p>
    <w:p w14:paraId="5E8B16FF" w14:textId="77777777" w:rsidR="00622799" w:rsidRPr="007A15EB" w:rsidRDefault="00622799" w:rsidP="00314CF6">
      <w:pPr>
        <w:rPr>
          <w:rFonts w:ascii="Arial Narrow" w:hAnsi="Arial Narrow" w:cs="Arial"/>
          <w:sz w:val="22"/>
          <w:lang w:val="es-MX"/>
        </w:rPr>
      </w:pPr>
    </w:p>
    <w:p w14:paraId="68EAE88C" w14:textId="77777777" w:rsidR="00622799" w:rsidRPr="007A15EB" w:rsidRDefault="00622799" w:rsidP="00314CF6">
      <w:pPr>
        <w:rPr>
          <w:rFonts w:ascii="Arial Narrow" w:hAnsi="Arial Narrow" w:cs="Arial"/>
          <w:sz w:val="22"/>
          <w:lang w:val="es-MX"/>
        </w:rPr>
      </w:pPr>
    </w:p>
    <w:tbl>
      <w:tblPr>
        <w:tblW w:w="0" w:type="auto"/>
        <w:tblInd w:w="-576" w:type="dxa"/>
        <w:tblBorders>
          <w:top w:val="single" w:sz="4" w:space="0" w:color="auto"/>
        </w:tblBorders>
        <w:tblCellMar>
          <w:left w:w="70" w:type="dxa"/>
          <w:right w:w="70" w:type="dxa"/>
        </w:tblCellMar>
        <w:tblLook w:val="0000" w:firstRow="0" w:lastRow="0" w:firstColumn="0" w:lastColumn="0" w:noHBand="0" w:noVBand="0"/>
      </w:tblPr>
      <w:tblGrid>
        <w:gridCol w:w="5022"/>
      </w:tblGrid>
      <w:tr w:rsidR="007A15EB" w:rsidRPr="007A15EB" w14:paraId="42FD9CD0" w14:textId="77777777" w:rsidTr="006F158F">
        <w:trPr>
          <w:trHeight w:val="93"/>
        </w:trPr>
        <w:tc>
          <w:tcPr>
            <w:tcW w:w="5022" w:type="dxa"/>
          </w:tcPr>
          <w:p w14:paraId="00B88CC9" w14:textId="77777777" w:rsidR="006F158F" w:rsidRPr="007A15EB" w:rsidRDefault="00CD5A1F" w:rsidP="00314CF6">
            <w:pPr>
              <w:rPr>
                <w:rFonts w:ascii="Arial Narrow" w:hAnsi="Arial Narrow" w:cs="Arial"/>
                <w:sz w:val="22"/>
                <w:lang w:val="es-MX"/>
              </w:rPr>
            </w:pPr>
            <w:r w:rsidRPr="007A15EB">
              <w:rPr>
                <w:rFonts w:ascii="Arial Narrow" w:hAnsi="Arial Narrow" w:cs="Arial"/>
                <w:sz w:val="22"/>
                <w:lang w:val="es-MX"/>
              </w:rPr>
              <w:t>Fin documento</w:t>
            </w:r>
          </w:p>
        </w:tc>
      </w:tr>
    </w:tbl>
    <w:p w14:paraId="5053AE47" w14:textId="6AC21D2F" w:rsidR="00A44D9F" w:rsidRPr="007A15EB" w:rsidRDefault="006F158F" w:rsidP="00314CF6">
      <w:pPr>
        <w:rPr>
          <w:rFonts w:ascii="Arial Narrow" w:hAnsi="Arial Narrow" w:cs="Arial"/>
          <w:sz w:val="22"/>
        </w:rPr>
      </w:pPr>
      <w:r w:rsidRPr="007A15EB">
        <w:rPr>
          <w:rFonts w:ascii="Arial Narrow" w:hAnsi="Arial Narrow" w:cs="Arial"/>
          <w:sz w:val="22"/>
        </w:rPr>
        <w:t xml:space="preserve"> </w:t>
      </w:r>
    </w:p>
    <w:sectPr w:rsidR="00A44D9F" w:rsidRPr="007A15EB" w:rsidSect="00C474D0">
      <w:headerReference w:type="even" r:id="rId39"/>
      <w:headerReference w:type="default" r:id="rId40"/>
      <w:headerReference w:type="first" r:id="rId41"/>
      <w:footerReference w:type="first" r:id="rId42"/>
      <w:pgSz w:w="12240" w:h="15840"/>
      <w:pgMar w:top="1701" w:right="1701" w:bottom="170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21990F" w14:textId="77777777" w:rsidR="00C474D0" w:rsidRDefault="00C474D0" w:rsidP="009C29B6">
      <w:r>
        <w:separator/>
      </w:r>
    </w:p>
  </w:endnote>
  <w:endnote w:type="continuationSeparator" w:id="0">
    <w:p w14:paraId="328744C8" w14:textId="77777777" w:rsidR="00C474D0" w:rsidRDefault="00C474D0" w:rsidP="009C29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90" w:type="dxa"/>
      <w:tblBorders>
        <w:top w:val="single" w:sz="4" w:space="0" w:color="auto"/>
        <w:left w:val="single" w:sz="4" w:space="0" w:color="auto"/>
        <w:bottom w:val="single" w:sz="4" w:space="0" w:color="auto"/>
        <w:right w:val="single" w:sz="4" w:space="0" w:color="auto"/>
        <w:insideV w:val="single" w:sz="4" w:space="0" w:color="auto"/>
      </w:tblBorders>
      <w:tblCellMar>
        <w:left w:w="70" w:type="dxa"/>
        <w:right w:w="70" w:type="dxa"/>
      </w:tblCellMar>
      <w:tblLook w:val="0000" w:firstRow="0" w:lastRow="0" w:firstColumn="0" w:lastColumn="0" w:noHBand="0" w:noVBand="0"/>
    </w:tblPr>
    <w:tblGrid>
      <w:gridCol w:w="2963"/>
      <w:gridCol w:w="2963"/>
      <w:gridCol w:w="2964"/>
    </w:tblGrid>
    <w:tr w:rsidR="00B24E67" w:rsidRPr="008464B5" w14:paraId="198B1C5E" w14:textId="77777777" w:rsidTr="00B7246F">
      <w:tc>
        <w:tcPr>
          <w:tcW w:w="2963" w:type="dxa"/>
        </w:tcPr>
        <w:p w14:paraId="0AA7A693" w14:textId="77777777" w:rsidR="00B24E67" w:rsidRPr="006101C2" w:rsidRDefault="00B24E67"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Elaborado por:  </w:t>
          </w:r>
        </w:p>
        <w:p w14:paraId="5CAE141E" w14:textId="77777777" w:rsidR="00B24E67" w:rsidRPr="006101C2" w:rsidRDefault="00B24E67"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 </w:t>
          </w:r>
        </w:p>
        <w:p w14:paraId="1D469E04" w14:textId="77777777" w:rsidR="00B24E67" w:rsidRPr="006101C2" w:rsidRDefault="00B24E67"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Nombre: Mariana Torres  </w:t>
          </w:r>
        </w:p>
        <w:p w14:paraId="3928AE22" w14:textId="77777777" w:rsidR="00B24E67" w:rsidRPr="006101C2" w:rsidRDefault="00B24E67" w:rsidP="006101C2">
          <w:pPr>
            <w:pStyle w:val="xmsofooter"/>
            <w:spacing w:before="0" w:beforeAutospacing="0" w:after="0" w:afterAutospacing="0"/>
            <w:jc w:val="both"/>
            <w:rPr>
              <w:rFonts w:ascii="Arial Narrow" w:hAnsi="Arial Narrow" w:cs="Arial"/>
              <w:color w:val="000000"/>
            </w:rPr>
          </w:pPr>
          <w:r w:rsidRPr="006101C2">
            <w:rPr>
              <w:rFonts w:ascii="Arial Narrow" w:hAnsi="Arial Narrow" w:cs="Arial"/>
              <w:color w:val="000000"/>
              <w:sz w:val="20"/>
              <w:szCs w:val="20"/>
              <w:bdr w:val="none" w:sz="0" w:space="0" w:color="auto" w:frame="1"/>
              <w:lang w:val="es-MX"/>
            </w:rPr>
            <w:t>Cargo:  Profesional responsable Sistema de Gestión Ambiental  </w:t>
          </w:r>
        </w:p>
        <w:p w14:paraId="352A2932" w14:textId="68AD2E68" w:rsidR="00B24E67" w:rsidRPr="006101C2" w:rsidRDefault="00B24E67" w:rsidP="006101C2">
          <w:pPr>
            <w:pStyle w:val="Piedepgina"/>
            <w:rPr>
              <w:rFonts w:ascii="Arial Narrow" w:hAnsi="Arial Narrow" w:cs="Arial"/>
              <w:sz w:val="20"/>
              <w:szCs w:val="20"/>
              <w:lang w:val="es-MX"/>
            </w:rPr>
          </w:pPr>
          <w:r w:rsidRPr="006101C2">
            <w:rPr>
              <w:rFonts w:ascii="Arial Narrow" w:hAnsi="Arial Narrow" w:cs="Arial"/>
              <w:color w:val="000000"/>
              <w:sz w:val="20"/>
              <w:szCs w:val="20"/>
              <w:bdr w:val="none" w:sz="0" w:space="0" w:color="auto" w:frame="1"/>
              <w:lang w:val="es-MX"/>
            </w:rPr>
            <w:t> </w:t>
          </w:r>
        </w:p>
      </w:tc>
      <w:tc>
        <w:tcPr>
          <w:tcW w:w="2963" w:type="dxa"/>
        </w:tcPr>
        <w:p w14:paraId="56DA46BD"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Revisado y Aprobado por:  </w:t>
          </w:r>
        </w:p>
        <w:p w14:paraId="0ED89D46"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 </w:t>
          </w:r>
        </w:p>
        <w:p w14:paraId="27164D63" w14:textId="042620A1"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 xml:space="preserve">Nombre: </w:t>
          </w:r>
          <w:r w:rsidR="00C25C12">
            <w:rPr>
              <w:rFonts w:ascii="Arial Narrow" w:hAnsi="Arial Narrow" w:cs="Arial"/>
              <w:sz w:val="20"/>
              <w:szCs w:val="20"/>
              <w:bdr w:val="none" w:sz="0" w:space="0" w:color="auto" w:frame="1"/>
              <w:lang w:val="es-MX"/>
            </w:rPr>
            <w:t>Claudia Milena López Oñate</w:t>
          </w:r>
          <w:r w:rsidRPr="0041648F">
            <w:rPr>
              <w:rFonts w:ascii="Arial Narrow" w:hAnsi="Arial Narrow" w:cs="Arial"/>
              <w:sz w:val="20"/>
              <w:szCs w:val="20"/>
              <w:bdr w:val="none" w:sz="0" w:space="0" w:color="auto" w:frame="1"/>
              <w:lang w:val="es-MX"/>
            </w:rPr>
            <w:t xml:space="preserve">  </w:t>
          </w:r>
        </w:p>
        <w:p w14:paraId="1DA3A955"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Cargo:  Director Administrativo </w:t>
          </w:r>
        </w:p>
        <w:p w14:paraId="76AC8EB4" w14:textId="2AA3D79B" w:rsidR="00B24E67" w:rsidRPr="0041648F" w:rsidRDefault="00B24E67" w:rsidP="006101C2">
          <w:pPr>
            <w:pStyle w:val="Piedepgina"/>
            <w:rPr>
              <w:rFonts w:ascii="Arial Narrow" w:hAnsi="Arial Narrow" w:cs="Arial"/>
              <w:sz w:val="20"/>
              <w:szCs w:val="20"/>
              <w:lang w:val="es-MX"/>
            </w:rPr>
          </w:pPr>
          <w:r w:rsidRPr="0041648F">
            <w:rPr>
              <w:rFonts w:ascii="Arial Narrow" w:hAnsi="Arial Narrow" w:cs="Arial"/>
              <w:sz w:val="20"/>
              <w:szCs w:val="20"/>
              <w:bdr w:val="none" w:sz="0" w:space="0" w:color="auto" w:frame="1"/>
              <w:lang w:val="es-MX"/>
            </w:rPr>
            <w:t> </w:t>
          </w:r>
        </w:p>
      </w:tc>
      <w:tc>
        <w:tcPr>
          <w:tcW w:w="2964" w:type="dxa"/>
        </w:tcPr>
        <w:p w14:paraId="6A9311D9"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Aprobado Metodológica por: </w:t>
          </w:r>
        </w:p>
        <w:p w14:paraId="2720A90B"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 </w:t>
          </w:r>
        </w:p>
        <w:p w14:paraId="2B01E476" w14:textId="0ADCAAA1"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 xml:space="preserve">Nombre: </w:t>
          </w:r>
          <w:r w:rsidR="00291FDC">
            <w:rPr>
              <w:rFonts w:ascii="Arial Narrow" w:hAnsi="Arial Narrow" w:cs="Arial"/>
              <w:sz w:val="20"/>
              <w:szCs w:val="20"/>
              <w:bdr w:val="none" w:sz="0" w:space="0" w:color="auto" w:frame="1"/>
              <w:lang w:val="es-MX"/>
            </w:rPr>
            <w:t>Giselle Johanna Castelblanco Muñoz</w:t>
          </w:r>
        </w:p>
        <w:p w14:paraId="02A65811"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Cargo: Representante de la dirección para el sistema de Gestión de Calidad  </w:t>
          </w:r>
        </w:p>
        <w:p w14:paraId="428D2572" w14:textId="77777777" w:rsidR="00B24E67" w:rsidRPr="0041648F" w:rsidRDefault="00B24E67" w:rsidP="006101C2">
          <w:pPr>
            <w:pStyle w:val="xmsofooter"/>
            <w:spacing w:before="0" w:beforeAutospacing="0" w:after="0" w:afterAutospacing="0"/>
            <w:jc w:val="both"/>
            <w:rPr>
              <w:rFonts w:ascii="Arial Narrow" w:hAnsi="Arial Narrow" w:cs="Arial"/>
            </w:rPr>
          </w:pPr>
          <w:r w:rsidRPr="0041648F">
            <w:rPr>
              <w:rFonts w:ascii="Arial Narrow" w:hAnsi="Arial Narrow" w:cs="Arial"/>
              <w:sz w:val="20"/>
              <w:szCs w:val="20"/>
              <w:bdr w:val="none" w:sz="0" w:space="0" w:color="auto" w:frame="1"/>
              <w:lang w:val="es-MX"/>
            </w:rPr>
            <w:t> </w:t>
          </w:r>
        </w:p>
        <w:p w14:paraId="0E2E193E" w14:textId="18AA81D0" w:rsidR="00B24E67" w:rsidRPr="0041648F" w:rsidRDefault="00B24E67" w:rsidP="00843882">
          <w:pPr>
            <w:pStyle w:val="Piedepgina"/>
            <w:rPr>
              <w:rFonts w:ascii="Arial Narrow" w:hAnsi="Arial Narrow" w:cs="Arial"/>
              <w:sz w:val="20"/>
              <w:szCs w:val="20"/>
              <w:bdr w:val="none" w:sz="0" w:space="0" w:color="auto" w:frame="1"/>
              <w:lang w:val="es-MX"/>
            </w:rPr>
          </w:pPr>
          <w:r w:rsidRPr="0041648F">
            <w:rPr>
              <w:rFonts w:ascii="Arial Narrow" w:hAnsi="Arial Narrow" w:cs="Arial"/>
              <w:sz w:val="20"/>
              <w:szCs w:val="20"/>
              <w:bdr w:val="none" w:sz="0" w:space="0" w:color="auto" w:frame="1"/>
              <w:lang w:val="es-MX"/>
            </w:rPr>
            <w:t>Fecha:  </w:t>
          </w:r>
          <w:r w:rsidR="00401EAC">
            <w:rPr>
              <w:rFonts w:ascii="Arial Narrow" w:hAnsi="Arial Narrow" w:cs="Arial"/>
              <w:sz w:val="20"/>
              <w:szCs w:val="20"/>
              <w:bdr w:val="none" w:sz="0" w:space="0" w:color="auto" w:frame="1"/>
              <w:lang w:val="es-MX"/>
            </w:rPr>
            <w:t>21-02-</w:t>
          </w:r>
          <w:r w:rsidRPr="0041648F">
            <w:rPr>
              <w:rFonts w:ascii="Arial Narrow" w:hAnsi="Arial Narrow" w:cs="Arial"/>
              <w:sz w:val="20"/>
              <w:szCs w:val="20"/>
              <w:bdr w:val="none" w:sz="0" w:space="0" w:color="auto" w:frame="1"/>
              <w:lang w:val="es-MX"/>
            </w:rPr>
            <w:t>202</w:t>
          </w:r>
          <w:r w:rsidR="00291FDC">
            <w:rPr>
              <w:rFonts w:ascii="Arial Narrow" w:hAnsi="Arial Narrow" w:cs="Arial"/>
              <w:sz w:val="20"/>
              <w:szCs w:val="20"/>
              <w:bdr w:val="none" w:sz="0" w:space="0" w:color="auto" w:frame="1"/>
              <w:lang w:val="es-MX"/>
            </w:rPr>
            <w:t>4</w:t>
          </w:r>
        </w:p>
      </w:tc>
    </w:tr>
  </w:tbl>
  <w:p w14:paraId="21F9B68E" w14:textId="77777777" w:rsidR="00B24E67" w:rsidRPr="008464B5" w:rsidRDefault="00B24E67" w:rsidP="009141C9">
    <w:pPr>
      <w:pStyle w:val="Piedepgina"/>
      <w:rPr>
        <w:rFonts w:cs="Arial"/>
        <w:sz w:val="20"/>
        <w:szCs w:val="20"/>
        <w:lang w:val="es-MX"/>
      </w:rPr>
    </w:pPr>
    <w:r w:rsidRPr="008464B5">
      <w:rPr>
        <w:rFonts w:cs="Arial"/>
        <w:sz w:val="20"/>
        <w:szCs w:val="20"/>
        <w:lang w:val="es-MX"/>
      </w:rPr>
      <w:t>Cualquier copia impresa, electrónica o de reproducción de este documento sin la marca de agua o el sello de control de documentos, se constituye en copia no controlada.</w:t>
    </w:r>
  </w:p>
  <w:p w14:paraId="03DD2BCC" w14:textId="7E1EC105" w:rsidR="00B24E67" w:rsidRPr="0041648F" w:rsidRDefault="00B24E67" w:rsidP="009141C9">
    <w:pPr>
      <w:pStyle w:val="Piedepgina"/>
      <w:jc w:val="right"/>
      <w:rPr>
        <w:rFonts w:cs="Arial"/>
        <w:sz w:val="20"/>
        <w:szCs w:val="20"/>
      </w:rPr>
    </w:pPr>
  </w:p>
  <w:p w14:paraId="551B7412" w14:textId="77777777" w:rsidR="00B24E67" w:rsidRPr="008464B5" w:rsidRDefault="00B24E67">
    <w:pPr>
      <w:pStyle w:val="Piedepgina"/>
      <w:rPr>
        <w:rFonts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42E4F5" w14:textId="77777777" w:rsidR="00C474D0" w:rsidRDefault="00C474D0" w:rsidP="009C29B6">
      <w:r>
        <w:separator/>
      </w:r>
    </w:p>
  </w:footnote>
  <w:footnote w:type="continuationSeparator" w:id="0">
    <w:p w14:paraId="6D5FBE13" w14:textId="77777777" w:rsidR="00C474D0" w:rsidRDefault="00C474D0" w:rsidP="009C29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971"/>
      <w:gridCol w:w="1843"/>
    </w:tblGrid>
    <w:tr w:rsidR="00B24E67" w14:paraId="26855286" w14:textId="77777777" w:rsidTr="009F4EAC">
      <w:trPr>
        <w:cantSplit/>
        <w:trHeight w:val="412"/>
        <w:jc w:val="center"/>
      </w:trPr>
      <w:tc>
        <w:tcPr>
          <w:tcW w:w="2693" w:type="dxa"/>
          <w:vMerge w:val="restart"/>
        </w:tcPr>
        <w:p w14:paraId="3A7EC456" w14:textId="77777777" w:rsidR="00B24E67" w:rsidRDefault="00B24E67" w:rsidP="00600E5C">
          <w:pPr>
            <w:ind w:right="360"/>
            <w:jc w:val="center"/>
            <w:rPr>
              <w:lang w:val="es-MX"/>
            </w:rPr>
          </w:pPr>
          <w:r>
            <w:rPr>
              <w:noProof/>
              <w:lang w:val="es-ES" w:eastAsia="es-ES"/>
            </w:rPr>
            <w:drawing>
              <wp:anchor distT="0" distB="0" distL="114300" distR="114300" simplePos="0" relativeHeight="251661312" behindDoc="0" locked="0" layoutInCell="1" allowOverlap="1" wp14:anchorId="075D5183" wp14:editId="220CBE79">
                <wp:simplePos x="0" y="0"/>
                <wp:positionH relativeFrom="margin">
                  <wp:posOffset>74540</wp:posOffset>
                </wp:positionH>
                <wp:positionV relativeFrom="paragraph">
                  <wp:posOffset>40640</wp:posOffset>
                </wp:positionV>
                <wp:extent cx="1432800" cy="554181"/>
                <wp:effectExtent l="0" t="0" r="0" b="0"/>
                <wp:wrapNone/>
                <wp:docPr id="1" name="Imagen 1" descr="\\Abeltran\publico\Logo complet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eltran\publico\Logo completo.gif"/>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1432800" cy="554181"/>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971" w:type="dxa"/>
          <w:vMerge w:val="restart"/>
          <w:vAlign w:val="center"/>
        </w:tcPr>
        <w:p w14:paraId="2C3EEEAF" w14:textId="77777777" w:rsidR="00B24E67" w:rsidRDefault="00B24E67" w:rsidP="00600E5C">
          <w:pPr>
            <w:jc w:val="center"/>
            <w:rPr>
              <w:iCs/>
            </w:rPr>
          </w:pPr>
          <w:r w:rsidRPr="00DB46B1">
            <w:rPr>
              <w:iCs/>
            </w:rPr>
            <w:t>PROCEDIMIENTO</w:t>
          </w:r>
        </w:p>
        <w:p w14:paraId="05578871" w14:textId="77777777" w:rsidR="00B24E67" w:rsidRPr="00DB46B1" w:rsidRDefault="00B24E67" w:rsidP="00600E5C">
          <w:pPr>
            <w:jc w:val="center"/>
            <w:rPr>
              <w:rFonts w:cs="Arial"/>
              <w:b/>
            </w:rPr>
          </w:pPr>
          <w:r w:rsidRPr="00DB46B1">
            <w:rPr>
              <w:iCs/>
            </w:rPr>
            <w:t>DOCUMENTACIÓN Y ACTUALIZACIÓN DEL SISTEMA INTEGRAL DE GESTIÓN INSTITUCIONAL - SIGI</w:t>
          </w:r>
        </w:p>
      </w:tc>
      <w:tc>
        <w:tcPr>
          <w:tcW w:w="1843" w:type="dxa"/>
          <w:vAlign w:val="center"/>
        </w:tcPr>
        <w:p w14:paraId="0A1A1ADD" w14:textId="77777777" w:rsidR="00B24E67" w:rsidRPr="00DB46B1" w:rsidRDefault="00B24E67" w:rsidP="00600E5C">
          <w:pPr>
            <w:rPr>
              <w:iCs/>
              <w:lang w:val="es-MX"/>
            </w:rPr>
          </w:pPr>
          <w:r w:rsidRPr="00DB46B1">
            <w:rPr>
              <w:lang w:val="es-MX"/>
            </w:rPr>
            <w:t>Código: SC01 - P01</w:t>
          </w:r>
        </w:p>
      </w:tc>
    </w:tr>
    <w:tr w:rsidR="00B24E67" w14:paraId="6D09D196" w14:textId="77777777" w:rsidTr="009F4EAC">
      <w:trPr>
        <w:cantSplit/>
        <w:trHeight w:val="352"/>
        <w:jc w:val="center"/>
      </w:trPr>
      <w:tc>
        <w:tcPr>
          <w:tcW w:w="2693" w:type="dxa"/>
          <w:vMerge/>
        </w:tcPr>
        <w:p w14:paraId="63BBA808" w14:textId="77777777" w:rsidR="00B24E67" w:rsidRDefault="00B24E67" w:rsidP="00600E5C">
          <w:pPr>
            <w:ind w:right="360"/>
            <w:jc w:val="center"/>
            <w:rPr>
              <w:noProof/>
            </w:rPr>
          </w:pPr>
        </w:p>
      </w:tc>
      <w:tc>
        <w:tcPr>
          <w:tcW w:w="4971" w:type="dxa"/>
          <w:vMerge/>
        </w:tcPr>
        <w:p w14:paraId="312A3471" w14:textId="77777777" w:rsidR="00B24E67" w:rsidRPr="00DB46B1" w:rsidRDefault="00B24E67" w:rsidP="00600E5C">
          <w:pPr>
            <w:jc w:val="center"/>
            <w:rPr>
              <w:lang w:val="es-MX"/>
            </w:rPr>
          </w:pPr>
        </w:p>
      </w:tc>
      <w:tc>
        <w:tcPr>
          <w:tcW w:w="1843" w:type="dxa"/>
          <w:vAlign w:val="center"/>
        </w:tcPr>
        <w:p w14:paraId="3B2A9E5B" w14:textId="52F08643" w:rsidR="00B24E67" w:rsidRPr="00DB46B1" w:rsidRDefault="00B24E67" w:rsidP="00600E5C">
          <w:pPr>
            <w:rPr>
              <w:lang w:val="es-MX"/>
            </w:rPr>
          </w:pPr>
          <w:r>
            <w:rPr>
              <w:lang w:val="es-MX"/>
            </w:rPr>
            <w:t>Versión:  15</w:t>
          </w:r>
        </w:p>
      </w:tc>
    </w:tr>
    <w:tr w:rsidR="00B24E67" w14:paraId="72952A1F" w14:textId="77777777" w:rsidTr="009F4EAC">
      <w:trPr>
        <w:cantSplit/>
        <w:trHeight w:val="269"/>
        <w:jc w:val="center"/>
      </w:trPr>
      <w:tc>
        <w:tcPr>
          <w:tcW w:w="2693" w:type="dxa"/>
          <w:vMerge/>
        </w:tcPr>
        <w:p w14:paraId="2CBA611A" w14:textId="77777777" w:rsidR="00B24E67" w:rsidRDefault="00B24E67" w:rsidP="00600E5C">
          <w:pPr>
            <w:rPr>
              <w:lang w:val="es-MX"/>
            </w:rPr>
          </w:pPr>
        </w:p>
      </w:tc>
      <w:tc>
        <w:tcPr>
          <w:tcW w:w="4971" w:type="dxa"/>
          <w:vMerge/>
        </w:tcPr>
        <w:p w14:paraId="052BF4CC" w14:textId="77777777" w:rsidR="00B24E67" w:rsidRPr="00DB46B1" w:rsidRDefault="00B24E67" w:rsidP="00600E5C">
          <w:pPr>
            <w:jc w:val="center"/>
          </w:pPr>
        </w:p>
      </w:tc>
      <w:tc>
        <w:tcPr>
          <w:tcW w:w="1843" w:type="dxa"/>
          <w:vAlign w:val="center"/>
        </w:tcPr>
        <w:p w14:paraId="025ADB21" w14:textId="77777777" w:rsidR="00B24E67" w:rsidRPr="00DB46B1" w:rsidRDefault="00B24E67" w:rsidP="00600E5C">
          <w:pPr>
            <w:rPr>
              <w:lang w:val="es-MX"/>
            </w:rPr>
          </w:pPr>
          <w:r w:rsidRPr="00DB46B1">
            <w:rPr>
              <w:lang w:val="es-MX"/>
            </w:rPr>
            <w:t xml:space="preserve">Página </w:t>
          </w:r>
          <w:r w:rsidRPr="00DB46B1">
            <w:rPr>
              <w:rStyle w:val="Nmerodepgina"/>
            </w:rPr>
            <w:fldChar w:fldCharType="begin"/>
          </w:r>
          <w:r w:rsidRPr="00DB46B1">
            <w:rPr>
              <w:rStyle w:val="Nmerodepgina"/>
            </w:rPr>
            <w:instrText xml:space="preserve"> PAGE </w:instrText>
          </w:r>
          <w:r w:rsidRPr="00DB46B1">
            <w:rPr>
              <w:rStyle w:val="Nmerodepgina"/>
            </w:rPr>
            <w:fldChar w:fldCharType="separate"/>
          </w:r>
          <w:r>
            <w:rPr>
              <w:rStyle w:val="Nmerodepgina"/>
              <w:noProof/>
            </w:rPr>
            <w:t>2</w:t>
          </w:r>
          <w:r w:rsidRPr="00DB46B1">
            <w:rPr>
              <w:rStyle w:val="Nmerodepgina"/>
            </w:rPr>
            <w:fldChar w:fldCharType="end"/>
          </w:r>
          <w:r w:rsidRPr="00DB46B1">
            <w:rPr>
              <w:lang w:val="es-MX"/>
            </w:rPr>
            <w:t xml:space="preserve"> de </w:t>
          </w:r>
          <w:r w:rsidRPr="00DB46B1">
            <w:rPr>
              <w:rStyle w:val="Nmerodepgina"/>
            </w:rPr>
            <w:fldChar w:fldCharType="begin"/>
          </w:r>
          <w:r w:rsidRPr="00DB46B1">
            <w:rPr>
              <w:rStyle w:val="Nmerodepgina"/>
            </w:rPr>
            <w:instrText xml:space="preserve"> NUMPAGES </w:instrText>
          </w:r>
          <w:r w:rsidRPr="00DB46B1">
            <w:rPr>
              <w:rStyle w:val="Nmerodepgina"/>
            </w:rPr>
            <w:fldChar w:fldCharType="separate"/>
          </w:r>
          <w:r>
            <w:rPr>
              <w:rStyle w:val="Nmerodepgina"/>
              <w:noProof/>
            </w:rPr>
            <w:t>17</w:t>
          </w:r>
          <w:r w:rsidRPr="00DB46B1">
            <w:rPr>
              <w:rStyle w:val="Nmerodepgina"/>
            </w:rPr>
            <w:fldChar w:fldCharType="end"/>
          </w:r>
        </w:p>
      </w:tc>
    </w:tr>
  </w:tbl>
  <w:p w14:paraId="5F7DDCC0" w14:textId="793F2108" w:rsidR="00B24E67" w:rsidRDefault="00000000">
    <w:pPr>
      <w:pStyle w:val="Encabezado"/>
    </w:pPr>
    <w:r>
      <w:rPr>
        <w:noProof/>
      </w:rPr>
      <w:pict w14:anchorId="6CF11E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1" o:spid="_x0000_s1026" type="#_x0000_t136" style="position:absolute;left:0;text-align:left;margin-left:0;margin-top:0;width:563.7pt;height:59.3pt;rotation:315;z-index:-251649024;mso-position-horizontal:center;mso-position-horizontal-relative:margin;mso-position-vertical:center;mso-position-vertical-relative:margin" o:allowincell="f" fillcolor="#a5a5a5 [2092]" stroked="f">
          <v:fill opacity=".5"/>
          <v:textpath style="font-family:&quot;Arial&quot;;font-size:1pt" string="COPIA CONTROLAD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B24E67" w:rsidRPr="006101C2" w14:paraId="78C9CE3A" w14:textId="77777777" w:rsidTr="00E35D78">
      <w:trPr>
        <w:cantSplit/>
        <w:trHeight w:val="412"/>
        <w:jc w:val="center"/>
      </w:trPr>
      <w:tc>
        <w:tcPr>
          <w:tcW w:w="2693" w:type="dxa"/>
          <w:vMerge w:val="restart"/>
        </w:tcPr>
        <w:p w14:paraId="23D84A2E" w14:textId="7BD5960F" w:rsidR="00B24E67" w:rsidRPr="006101C2" w:rsidRDefault="00401EAC" w:rsidP="006101C2">
          <w:pPr>
            <w:ind w:right="360"/>
            <w:jc w:val="center"/>
            <w:rPr>
              <w:rFonts w:ascii="Arial Narrow" w:hAnsi="Arial Narrow"/>
              <w:sz w:val="22"/>
              <w:lang w:val="es-MX"/>
            </w:rPr>
          </w:pPr>
          <w:r>
            <w:rPr>
              <w:noProof/>
            </w:rPr>
            <w:drawing>
              <wp:inline distT="0" distB="0" distL="0" distR="0" wp14:anchorId="4BEABC9A" wp14:editId="0752433B">
                <wp:extent cx="1661494" cy="686232"/>
                <wp:effectExtent l="0" t="0" r="0" b="0"/>
                <wp:docPr id="602700463" name="Imagen 602700463"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3234" cy="691081"/>
                        </a:xfrm>
                        <a:prstGeom prst="rect">
                          <a:avLst/>
                        </a:prstGeom>
                        <a:noFill/>
                        <a:ln>
                          <a:noFill/>
                        </a:ln>
                      </pic:spPr>
                    </pic:pic>
                  </a:graphicData>
                </a:graphic>
              </wp:inline>
            </w:drawing>
          </w:r>
        </w:p>
      </w:tc>
      <w:tc>
        <w:tcPr>
          <w:tcW w:w="4815" w:type="dxa"/>
          <w:vMerge w:val="restart"/>
          <w:vAlign w:val="center"/>
        </w:tcPr>
        <w:p w14:paraId="3BA291B7" w14:textId="77777777" w:rsidR="00B24E67" w:rsidRPr="006101C2" w:rsidRDefault="00B24E67" w:rsidP="006101C2">
          <w:pPr>
            <w:jc w:val="center"/>
            <w:rPr>
              <w:rFonts w:ascii="Arial Narrow" w:hAnsi="Arial Narrow" w:cs="Arial"/>
              <w:b/>
              <w:sz w:val="22"/>
            </w:rPr>
          </w:pPr>
          <w:r w:rsidRPr="006101C2">
            <w:rPr>
              <w:rFonts w:ascii="Arial Narrow" w:hAnsi="Arial Narrow"/>
              <w:noProof/>
              <w:sz w:val="22"/>
              <w:lang w:val="es-ES" w:eastAsia="es-ES"/>
            </w:rPr>
            <w:drawing>
              <wp:anchor distT="0" distB="0" distL="114300" distR="114300" simplePos="0" relativeHeight="251675648" behindDoc="0" locked="0" layoutInCell="1" allowOverlap="1" wp14:anchorId="6F4399D5" wp14:editId="0F716EE7">
                <wp:simplePos x="0" y="0"/>
                <wp:positionH relativeFrom="column">
                  <wp:posOffset>2484755</wp:posOffset>
                </wp:positionH>
                <wp:positionV relativeFrom="paragraph">
                  <wp:posOffset>-198120</wp:posOffset>
                </wp:positionV>
                <wp:extent cx="487680" cy="501015"/>
                <wp:effectExtent l="0" t="0" r="7620" b="0"/>
                <wp:wrapThrough wrapText="bothSides">
                  <wp:wrapPolygon edited="0">
                    <wp:start x="0" y="0"/>
                    <wp:lineTo x="0" y="20532"/>
                    <wp:lineTo x="21094" y="20532"/>
                    <wp:lineTo x="21094"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1C2">
            <w:rPr>
              <w:rFonts w:ascii="Arial Narrow" w:hAnsi="Arial Narrow"/>
              <w:iCs/>
              <w:sz w:val="22"/>
              <w:lang w:val="es-MX"/>
            </w:rPr>
            <w:t>PLAN DE PREPARACIÓN Y RESPUESTA ANTE UNA EMERGENCIA Y/O CONTINGENCIA AMBIENTAL</w:t>
          </w:r>
        </w:p>
      </w:tc>
      <w:tc>
        <w:tcPr>
          <w:tcW w:w="1999" w:type="dxa"/>
          <w:vAlign w:val="center"/>
        </w:tcPr>
        <w:p w14:paraId="66BCEC80" w14:textId="77777777" w:rsidR="00B24E67" w:rsidRPr="006101C2" w:rsidRDefault="00B24E67" w:rsidP="006101C2">
          <w:pPr>
            <w:rPr>
              <w:rFonts w:ascii="Arial Narrow" w:hAnsi="Arial Narrow" w:cs="Arial"/>
              <w:iCs/>
              <w:sz w:val="22"/>
              <w:lang w:val="es-MX"/>
            </w:rPr>
          </w:pPr>
          <w:r w:rsidRPr="006101C2">
            <w:rPr>
              <w:rFonts w:ascii="Arial Narrow" w:hAnsi="Arial Narrow" w:cs="Arial"/>
              <w:sz w:val="22"/>
              <w:lang w:val="es-MX"/>
            </w:rPr>
            <w:t xml:space="preserve">Código: </w:t>
          </w:r>
          <w:r w:rsidRPr="006101C2">
            <w:rPr>
              <w:rFonts w:ascii="Arial Narrow" w:hAnsi="Arial Narrow"/>
              <w:noProof/>
              <w:sz w:val="22"/>
            </w:rPr>
            <w:t>SC03-F17</w:t>
          </w:r>
        </w:p>
      </w:tc>
    </w:tr>
    <w:tr w:rsidR="00B24E67" w:rsidRPr="006101C2" w14:paraId="10EB5B16" w14:textId="77777777" w:rsidTr="00E35D78">
      <w:trPr>
        <w:cantSplit/>
        <w:trHeight w:val="352"/>
        <w:jc w:val="center"/>
      </w:trPr>
      <w:tc>
        <w:tcPr>
          <w:tcW w:w="2693" w:type="dxa"/>
          <w:vMerge/>
        </w:tcPr>
        <w:p w14:paraId="70F97E34" w14:textId="77777777" w:rsidR="00B24E67" w:rsidRPr="006101C2" w:rsidRDefault="00B24E67" w:rsidP="006101C2">
          <w:pPr>
            <w:ind w:right="360"/>
            <w:jc w:val="center"/>
            <w:rPr>
              <w:rFonts w:ascii="Arial Narrow" w:hAnsi="Arial Narrow"/>
              <w:noProof/>
              <w:sz w:val="22"/>
            </w:rPr>
          </w:pPr>
        </w:p>
      </w:tc>
      <w:tc>
        <w:tcPr>
          <w:tcW w:w="4815" w:type="dxa"/>
          <w:vMerge/>
        </w:tcPr>
        <w:p w14:paraId="2E6B89E7" w14:textId="77777777" w:rsidR="00B24E67" w:rsidRPr="006101C2" w:rsidRDefault="00B24E67" w:rsidP="006101C2">
          <w:pPr>
            <w:jc w:val="center"/>
            <w:rPr>
              <w:rFonts w:ascii="Arial Narrow" w:hAnsi="Arial Narrow" w:cs="Arial"/>
              <w:sz w:val="22"/>
              <w:lang w:val="es-MX"/>
            </w:rPr>
          </w:pPr>
        </w:p>
      </w:tc>
      <w:tc>
        <w:tcPr>
          <w:tcW w:w="1999" w:type="dxa"/>
          <w:vAlign w:val="center"/>
        </w:tcPr>
        <w:p w14:paraId="6E9623E1" w14:textId="42610C97" w:rsidR="00B24E67" w:rsidRPr="006101C2" w:rsidRDefault="00B24E67" w:rsidP="006101C2">
          <w:pPr>
            <w:rPr>
              <w:rFonts w:ascii="Arial Narrow" w:hAnsi="Arial Narrow" w:cs="Arial"/>
              <w:color w:val="FF0000"/>
              <w:sz w:val="22"/>
              <w:lang w:val="es-MX"/>
            </w:rPr>
          </w:pPr>
          <w:r w:rsidRPr="00152CA0">
            <w:rPr>
              <w:rFonts w:ascii="Arial Narrow" w:hAnsi="Arial Narrow" w:cs="Arial"/>
              <w:sz w:val="22"/>
              <w:lang w:val="es-MX"/>
            </w:rPr>
            <w:t xml:space="preserve">Versión:       </w:t>
          </w:r>
          <w:r w:rsidR="0041648F">
            <w:rPr>
              <w:rFonts w:ascii="Arial Narrow" w:hAnsi="Arial Narrow" w:cs="Arial"/>
              <w:sz w:val="22"/>
              <w:lang w:val="es-MX"/>
            </w:rPr>
            <w:t>1</w:t>
          </w:r>
          <w:r w:rsidR="007A15EB">
            <w:rPr>
              <w:rFonts w:ascii="Arial Narrow" w:hAnsi="Arial Narrow" w:cs="Arial"/>
              <w:sz w:val="22"/>
              <w:lang w:val="es-MX"/>
            </w:rPr>
            <w:t>1</w:t>
          </w:r>
        </w:p>
      </w:tc>
    </w:tr>
    <w:tr w:rsidR="00B24E67" w:rsidRPr="006101C2" w14:paraId="42E68813" w14:textId="77777777" w:rsidTr="00E35D78">
      <w:trPr>
        <w:cantSplit/>
        <w:trHeight w:val="269"/>
        <w:jc w:val="center"/>
      </w:trPr>
      <w:tc>
        <w:tcPr>
          <w:tcW w:w="2693" w:type="dxa"/>
          <w:vMerge/>
        </w:tcPr>
        <w:p w14:paraId="301227A5" w14:textId="77777777" w:rsidR="00B24E67" w:rsidRPr="006101C2" w:rsidRDefault="00B24E67" w:rsidP="006101C2">
          <w:pPr>
            <w:rPr>
              <w:rFonts w:ascii="Arial Narrow" w:hAnsi="Arial Narrow"/>
              <w:sz w:val="22"/>
              <w:lang w:val="es-MX"/>
            </w:rPr>
          </w:pPr>
        </w:p>
      </w:tc>
      <w:tc>
        <w:tcPr>
          <w:tcW w:w="4815" w:type="dxa"/>
          <w:vMerge/>
        </w:tcPr>
        <w:p w14:paraId="4387B7D0" w14:textId="77777777" w:rsidR="00B24E67" w:rsidRPr="006101C2" w:rsidRDefault="00B24E67" w:rsidP="006101C2">
          <w:pPr>
            <w:jc w:val="center"/>
            <w:rPr>
              <w:rFonts w:ascii="Arial Narrow" w:hAnsi="Arial Narrow" w:cs="Arial"/>
              <w:sz w:val="22"/>
            </w:rPr>
          </w:pPr>
        </w:p>
      </w:tc>
      <w:tc>
        <w:tcPr>
          <w:tcW w:w="1999" w:type="dxa"/>
          <w:vAlign w:val="center"/>
        </w:tcPr>
        <w:p w14:paraId="48A37C5B" w14:textId="4D8B5BF4" w:rsidR="00B24E67" w:rsidRPr="006101C2" w:rsidRDefault="00B24E67" w:rsidP="006101C2">
          <w:pPr>
            <w:rPr>
              <w:rFonts w:ascii="Arial Narrow" w:hAnsi="Arial Narrow" w:cs="Arial"/>
              <w:sz w:val="22"/>
              <w:lang w:val="es-MX"/>
            </w:rPr>
          </w:pPr>
          <w:r w:rsidRPr="006101C2">
            <w:rPr>
              <w:rFonts w:ascii="Arial Narrow" w:hAnsi="Arial Narrow" w:cs="Arial"/>
              <w:sz w:val="22"/>
              <w:lang w:val="es-MX"/>
            </w:rPr>
            <w:t xml:space="preserve">Página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PAGE </w:instrText>
          </w:r>
          <w:r w:rsidRPr="006101C2">
            <w:rPr>
              <w:rStyle w:val="Nmerodepgina"/>
              <w:rFonts w:ascii="Arial Narrow" w:hAnsi="Arial Narrow" w:cs="Arial"/>
              <w:sz w:val="22"/>
            </w:rPr>
            <w:fldChar w:fldCharType="separate"/>
          </w:r>
          <w:r w:rsidR="00DD2133">
            <w:rPr>
              <w:rStyle w:val="Nmerodepgina"/>
              <w:rFonts w:ascii="Arial Narrow" w:hAnsi="Arial Narrow" w:cs="Arial"/>
              <w:noProof/>
              <w:sz w:val="22"/>
            </w:rPr>
            <w:t>22</w:t>
          </w:r>
          <w:r w:rsidRPr="006101C2">
            <w:rPr>
              <w:rStyle w:val="Nmerodepgina"/>
              <w:rFonts w:ascii="Arial Narrow" w:hAnsi="Arial Narrow" w:cs="Arial"/>
              <w:sz w:val="22"/>
            </w:rPr>
            <w:fldChar w:fldCharType="end"/>
          </w:r>
          <w:r w:rsidRPr="006101C2">
            <w:rPr>
              <w:rFonts w:ascii="Arial Narrow" w:hAnsi="Arial Narrow" w:cs="Arial"/>
              <w:sz w:val="22"/>
              <w:lang w:val="es-MX"/>
            </w:rPr>
            <w:t xml:space="preserve"> de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NUMPAGES </w:instrText>
          </w:r>
          <w:r w:rsidRPr="006101C2">
            <w:rPr>
              <w:rStyle w:val="Nmerodepgina"/>
              <w:rFonts w:ascii="Arial Narrow" w:hAnsi="Arial Narrow" w:cs="Arial"/>
              <w:sz w:val="22"/>
            </w:rPr>
            <w:fldChar w:fldCharType="separate"/>
          </w:r>
          <w:r w:rsidR="00DD2133">
            <w:rPr>
              <w:rStyle w:val="Nmerodepgina"/>
              <w:rFonts w:ascii="Arial Narrow" w:hAnsi="Arial Narrow" w:cs="Arial"/>
              <w:noProof/>
              <w:sz w:val="22"/>
            </w:rPr>
            <w:t>22</w:t>
          </w:r>
          <w:r w:rsidRPr="006101C2">
            <w:rPr>
              <w:rStyle w:val="Nmerodepgina"/>
              <w:rFonts w:ascii="Arial Narrow" w:hAnsi="Arial Narrow" w:cs="Arial"/>
              <w:sz w:val="22"/>
            </w:rPr>
            <w:fldChar w:fldCharType="end"/>
          </w:r>
        </w:p>
      </w:tc>
    </w:tr>
    <w:tr w:rsidR="00B24E67" w:rsidRPr="006101C2" w14:paraId="747B4AA9" w14:textId="77777777" w:rsidTr="00E35D78">
      <w:trPr>
        <w:cantSplit/>
        <w:trHeight w:val="269"/>
        <w:jc w:val="center"/>
      </w:trPr>
      <w:tc>
        <w:tcPr>
          <w:tcW w:w="9507" w:type="dxa"/>
          <w:gridSpan w:val="3"/>
        </w:tcPr>
        <w:p w14:paraId="20FF12A7" w14:textId="77777777" w:rsidR="00B24E67" w:rsidRPr="006101C2" w:rsidRDefault="00B24E67" w:rsidP="006101C2">
          <w:pPr>
            <w:jc w:val="center"/>
            <w:rPr>
              <w:rFonts w:ascii="Arial Narrow" w:hAnsi="Arial Narrow" w:cs="Arial"/>
              <w:sz w:val="22"/>
              <w:lang w:val="es-MX"/>
            </w:rPr>
          </w:pPr>
          <w:r w:rsidRPr="006101C2">
            <w:rPr>
              <w:rFonts w:ascii="Arial Narrow" w:hAnsi="Arial Narrow"/>
              <w:iCs/>
              <w:sz w:val="22"/>
              <w:lang w:val="es-MX"/>
            </w:rPr>
            <w:t>SISTEMA DE GESTIÓN AMBIENTAL</w:t>
          </w:r>
        </w:p>
      </w:tc>
    </w:tr>
  </w:tbl>
  <w:p w14:paraId="0E79FCCA" w14:textId="07AD2A7F" w:rsidR="00B24E67" w:rsidRPr="00371D32" w:rsidRDefault="00B24E67" w:rsidP="00C62B06">
    <w:pPr>
      <w:pStyle w:val="Encabezado"/>
      <w:rPr>
        <w:rFonts w:ascii="Times New Roman" w:hAnsi="Times New Roman" w:cs="Times New Roman"/>
        <w:lang w:val="es-ES"/>
      </w:rPr>
    </w:pPr>
    <w: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5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93"/>
      <w:gridCol w:w="4815"/>
      <w:gridCol w:w="1999"/>
    </w:tblGrid>
    <w:tr w:rsidR="00B24E67" w:rsidRPr="006101C2" w14:paraId="26508A9C" w14:textId="77777777" w:rsidTr="00BC2AF3">
      <w:trPr>
        <w:cantSplit/>
        <w:trHeight w:val="412"/>
        <w:jc w:val="center"/>
      </w:trPr>
      <w:tc>
        <w:tcPr>
          <w:tcW w:w="2693" w:type="dxa"/>
          <w:vMerge w:val="restart"/>
        </w:tcPr>
        <w:p w14:paraId="4AF40306" w14:textId="619F9C63" w:rsidR="00B24E67" w:rsidRPr="006101C2" w:rsidRDefault="00401EAC" w:rsidP="00600E5C">
          <w:pPr>
            <w:ind w:right="360"/>
            <w:jc w:val="center"/>
            <w:rPr>
              <w:rFonts w:ascii="Arial Narrow" w:hAnsi="Arial Narrow"/>
              <w:sz w:val="22"/>
              <w:lang w:val="es-MX"/>
            </w:rPr>
          </w:pPr>
          <w:r>
            <w:rPr>
              <w:noProof/>
            </w:rPr>
            <w:drawing>
              <wp:inline distT="0" distB="0" distL="0" distR="0" wp14:anchorId="433F5DD4" wp14:editId="70FF5C03">
                <wp:extent cx="1661494" cy="686232"/>
                <wp:effectExtent l="0" t="0" r="0" b="0"/>
                <wp:docPr id="2046261869" name="Imagen 2046261869" descr="Vista previa de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 previa de image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673234" cy="691081"/>
                        </a:xfrm>
                        <a:prstGeom prst="rect">
                          <a:avLst/>
                        </a:prstGeom>
                        <a:noFill/>
                        <a:ln>
                          <a:noFill/>
                        </a:ln>
                      </pic:spPr>
                    </pic:pic>
                  </a:graphicData>
                </a:graphic>
              </wp:inline>
            </w:drawing>
          </w:r>
        </w:p>
      </w:tc>
      <w:tc>
        <w:tcPr>
          <w:tcW w:w="4815" w:type="dxa"/>
          <w:vMerge w:val="restart"/>
          <w:vAlign w:val="center"/>
        </w:tcPr>
        <w:p w14:paraId="39398B62" w14:textId="17BB2F81" w:rsidR="00B24E67" w:rsidRPr="006101C2" w:rsidRDefault="00B24E67" w:rsidP="00600E5C">
          <w:pPr>
            <w:jc w:val="center"/>
            <w:rPr>
              <w:rFonts w:ascii="Arial Narrow" w:hAnsi="Arial Narrow" w:cs="Arial"/>
              <w:b/>
              <w:sz w:val="22"/>
            </w:rPr>
          </w:pPr>
          <w:r w:rsidRPr="006101C2">
            <w:rPr>
              <w:rFonts w:ascii="Arial Narrow" w:hAnsi="Arial Narrow"/>
              <w:noProof/>
              <w:sz w:val="22"/>
              <w:lang w:val="es-ES" w:eastAsia="es-ES"/>
            </w:rPr>
            <w:drawing>
              <wp:anchor distT="0" distB="0" distL="114300" distR="114300" simplePos="0" relativeHeight="251672576" behindDoc="0" locked="0" layoutInCell="1" allowOverlap="1" wp14:anchorId="4DFB28CD" wp14:editId="5770B21D">
                <wp:simplePos x="0" y="0"/>
                <wp:positionH relativeFrom="column">
                  <wp:posOffset>2484755</wp:posOffset>
                </wp:positionH>
                <wp:positionV relativeFrom="paragraph">
                  <wp:posOffset>-198120</wp:posOffset>
                </wp:positionV>
                <wp:extent cx="487680" cy="501015"/>
                <wp:effectExtent l="0" t="0" r="7620" b="0"/>
                <wp:wrapThrough wrapText="bothSides">
                  <wp:wrapPolygon edited="0">
                    <wp:start x="0" y="0"/>
                    <wp:lineTo x="0" y="20532"/>
                    <wp:lineTo x="21094" y="20532"/>
                    <wp:lineTo x="21094" y="0"/>
                    <wp:lineTo x="0" y="0"/>
                  </wp:wrapPolygon>
                </wp:wrapThrough>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87680" cy="501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101C2">
            <w:rPr>
              <w:rFonts w:ascii="Arial Narrow" w:hAnsi="Arial Narrow"/>
              <w:iCs/>
              <w:sz w:val="22"/>
              <w:lang w:val="es-MX"/>
            </w:rPr>
            <w:t>PLAN DE PREPARACIÓN Y RESPUESTA ANTE UNA EMERGENCIA Y/O CONTINGENCIA AMBIENTAL</w:t>
          </w:r>
        </w:p>
      </w:tc>
      <w:tc>
        <w:tcPr>
          <w:tcW w:w="1999" w:type="dxa"/>
          <w:vAlign w:val="center"/>
        </w:tcPr>
        <w:p w14:paraId="6FA4F4CF" w14:textId="06F3345F" w:rsidR="00B24E67" w:rsidRPr="006101C2" w:rsidRDefault="00B24E67" w:rsidP="00600E5C">
          <w:pPr>
            <w:rPr>
              <w:rFonts w:ascii="Arial Narrow" w:hAnsi="Arial Narrow" w:cs="Arial"/>
              <w:iCs/>
              <w:sz w:val="22"/>
              <w:lang w:val="es-MX"/>
            </w:rPr>
          </w:pPr>
          <w:r w:rsidRPr="006101C2">
            <w:rPr>
              <w:rFonts w:ascii="Arial Narrow" w:hAnsi="Arial Narrow" w:cs="Arial"/>
              <w:sz w:val="22"/>
              <w:lang w:val="es-MX"/>
            </w:rPr>
            <w:t xml:space="preserve">Código: </w:t>
          </w:r>
          <w:r w:rsidRPr="006101C2">
            <w:rPr>
              <w:rFonts w:ascii="Arial Narrow" w:hAnsi="Arial Narrow"/>
              <w:noProof/>
              <w:sz w:val="22"/>
            </w:rPr>
            <w:t>SC03-F17</w:t>
          </w:r>
        </w:p>
      </w:tc>
    </w:tr>
    <w:tr w:rsidR="00B24E67" w:rsidRPr="006101C2" w14:paraId="408307DF" w14:textId="77777777" w:rsidTr="00BC2AF3">
      <w:trPr>
        <w:cantSplit/>
        <w:trHeight w:val="352"/>
        <w:jc w:val="center"/>
      </w:trPr>
      <w:tc>
        <w:tcPr>
          <w:tcW w:w="2693" w:type="dxa"/>
          <w:vMerge/>
        </w:tcPr>
        <w:p w14:paraId="7AE23B3D" w14:textId="77777777" w:rsidR="00B24E67" w:rsidRPr="006101C2" w:rsidRDefault="00B24E67" w:rsidP="00600E5C">
          <w:pPr>
            <w:ind w:right="360"/>
            <w:jc w:val="center"/>
            <w:rPr>
              <w:rFonts w:ascii="Arial Narrow" w:hAnsi="Arial Narrow"/>
              <w:noProof/>
              <w:sz w:val="22"/>
            </w:rPr>
          </w:pPr>
        </w:p>
      </w:tc>
      <w:tc>
        <w:tcPr>
          <w:tcW w:w="4815" w:type="dxa"/>
          <w:vMerge/>
        </w:tcPr>
        <w:p w14:paraId="540798AE" w14:textId="77777777" w:rsidR="00B24E67" w:rsidRPr="006101C2" w:rsidRDefault="00B24E67" w:rsidP="00600E5C">
          <w:pPr>
            <w:jc w:val="center"/>
            <w:rPr>
              <w:rFonts w:ascii="Arial Narrow" w:hAnsi="Arial Narrow" w:cs="Arial"/>
              <w:sz w:val="22"/>
              <w:lang w:val="es-MX"/>
            </w:rPr>
          </w:pPr>
        </w:p>
      </w:tc>
      <w:tc>
        <w:tcPr>
          <w:tcW w:w="1999" w:type="dxa"/>
          <w:vAlign w:val="center"/>
        </w:tcPr>
        <w:p w14:paraId="42793F6D" w14:textId="35AE5BAA" w:rsidR="00B24E67" w:rsidRPr="006101C2" w:rsidRDefault="00B24E67" w:rsidP="00843882">
          <w:pPr>
            <w:rPr>
              <w:rFonts w:ascii="Arial Narrow" w:hAnsi="Arial Narrow" w:cs="Arial"/>
              <w:color w:val="FF0000"/>
              <w:sz w:val="22"/>
              <w:lang w:val="es-MX"/>
            </w:rPr>
          </w:pPr>
          <w:r w:rsidRPr="0041648F">
            <w:rPr>
              <w:rFonts w:ascii="Arial Narrow" w:hAnsi="Arial Narrow" w:cs="Arial"/>
              <w:sz w:val="22"/>
              <w:lang w:val="es-MX"/>
            </w:rPr>
            <w:t>Versión:      1</w:t>
          </w:r>
          <w:r w:rsidR="00291FDC">
            <w:rPr>
              <w:rFonts w:ascii="Arial Narrow" w:hAnsi="Arial Narrow" w:cs="Arial"/>
              <w:sz w:val="22"/>
              <w:lang w:val="es-MX"/>
            </w:rPr>
            <w:t>1</w:t>
          </w:r>
        </w:p>
      </w:tc>
    </w:tr>
    <w:tr w:rsidR="00B24E67" w:rsidRPr="006101C2" w14:paraId="672ACD2E" w14:textId="77777777" w:rsidTr="00BC2AF3">
      <w:trPr>
        <w:cantSplit/>
        <w:trHeight w:val="269"/>
        <w:jc w:val="center"/>
      </w:trPr>
      <w:tc>
        <w:tcPr>
          <w:tcW w:w="2693" w:type="dxa"/>
          <w:vMerge/>
        </w:tcPr>
        <w:p w14:paraId="7DD1D697" w14:textId="77777777" w:rsidR="00B24E67" w:rsidRPr="006101C2" w:rsidRDefault="00B24E67" w:rsidP="00600E5C">
          <w:pPr>
            <w:rPr>
              <w:rFonts w:ascii="Arial Narrow" w:hAnsi="Arial Narrow"/>
              <w:sz w:val="22"/>
              <w:lang w:val="es-MX"/>
            </w:rPr>
          </w:pPr>
        </w:p>
      </w:tc>
      <w:tc>
        <w:tcPr>
          <w:tcW w:w="4815" w:type="dxa"/>
          <w:vMerge/>
        </w:tcPr>
        <w:p w14:paraId="7622643A" w14:textId="77777777" w:rsidR="00B24E67" w:rsidRPr="006101C2" w:rsidRDefault="00B24E67" w:rsidP="00600E5C">
          <w:pPr>
            <w:jc w:val="center"/>
            <w:rPr>
              <w:rFonts w:ascii="Arial Narrow" w:hAnsi="Arial Narrow" w:cs="Arial"/>
              <w:sz w:val="22"/>
            </w:rPr>
          </w:pPr>
        </w:p>
      </w:tc>
      <w:tc>
        <w:tcPr>
          <w:tcW w:w="1999" w:type="dxa"/>
          <w:vAlign w:val="center"/>
        </w:tcPr>
        <w:p w14:paraId="206BEB33" w14:textId="5F714ED1" w:rsidR="00B24E67" w:rsidRPr="006101C2" w:rsidRDefault="00B24E67" w:rsidP="00600E5C">
          <w:pPr>
            <w:rPr>
              <w:rFonts w:ascii="Arial Narrow" w:hAnsi="Arial Narrow" w:cs="Arial"/>
              <w:sz w:val="22"/>
              <w:lang w:val="es-MX"/>
            </w:rPr>
          </w:pPr>
          <w:r w:rsidRPr="006101C2">
            <w:rPr>
              <w:rFonts w:ascii="Arial Narrow" w:hAnsi="Arial Narrow" w:cs="Arial"/>
              <w:sz w:val="22"/>
              <w:lang w:val="es-MX"/>
            </w:rPr>
            <w:t xml:space="preserve">Página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PAGE </w:instrText>
          </w:r>
          <w:r w:rsidRPr="006101C2">
            <w:rPr>
              <w:rStyle w:val="Nmerodepgina"/>
              <w:rFonts w:ascii="Arial Narrow" w:hAnsi="Arial Narrow" w:cs="Arial"/>
              <w:sz w:val="22"/>
            </w:rPr>
            <w:fldChar w:fldCharType="separate"/>
          </w:r>
          <w:r w:rsidR="00DD2133">
            <w:rPr>
              <w:rStyle w:val="Nmerodepgina"/>
              <w:rFonts w:ascii="Arial Narrow" w:hAnsi="Arial Narrow" w:cs="Arial"/>
              <w:noProof/>
              <w:sz w:val="22"/>
            </w:rPr>
            <w:t>1</w:t>
          </w:r>
          <w:r w:rsidRPr="006101C2">
            <w:rPr>
              <w:rStyle w:val="Nmerodepgina"/>
              <w:rFonts w:ascii="Arial Narrow" w:hAnsi="Arial Narrow" w:cs="Arial"/>
              <w:sz w:val="22"/>
            </w:rPr>
            <w:fldChar w:fldCharType="end"/>
          </w:r>
          <w:r w:rsidRPr="006101C2">
            <w:rPr>
              <w:rFonts w:ascii="Arial Narrow" w:hAnsi="Arial Narrow" w:cs="Arial"/>
              <w:sz w:val="22"/>
              <w:lang w:val="es-MX"/>
            </w:rPr>
            <w:t xml:space="preserve"> de </w:t>
          </w:r>
          <w:r w:rsidRPr="006101C2">
            <w:rPr>
              <w:rStyle w:val="Nmerodepgina"/>
              <w:rFonts w:ascii="Arial Narrow" w:hAnsi="Arial Narrow" w:cs="Arial"/>
              <w:sz w:val="22"/>
            </w:rPr>
            <w:fldChar w:fldCharType="begin"/>
          </w:r>
          <w:r w:rsidRPr="006101C2">
            <w:rPr>
              <w:rStyle w:val="Nmerodepgina"/>
              <w:rFonts w:ascii="Arial Narrow" w:hAnsi="Arial Narrow" w:cs="Arial"/>
              <w:sz w:val="22"/>
            </w:rPr>
            <w:instrText xml:space="preserve"> NUMPAGES </w:instrText>
          </w:r>
          <w:r w:rsidRPr="006101C2">
            <w:rPr>
              <w:rStyle w:val="Nmerodepgina"/>
              <w:rFonts w:ascii="Arial Narrow" w:hAnsi="Arial Narrow" w:cs="Arial"/>
              <w:sz w:val="22"/>
            </w:rPr>
            <w:fldChar w:fldCharType="separate"/>
          </w:r>
          <w:r w:rsidR="00DD2133">
            <w:rPr>
              <w:rStyle w:val="Nmerodepgina"/>
              <w:rFonts w:ascii="Arial Narrow" w:hAnsi="Arial Narrow" w:cs="Arial"/>
              <w:noProof/>
              <w:sz w:val="22"/>
            </w:rPr>
            <w:t>22</w:t>
          </w:r>
          <w:r w:rsidRPr="006101C2">
            <w:rPr>
              <w:rStyle w:val="Nmerodepgina"/>
              <w:rFonts w:ascii="Arial Narrow" w:hAnsi="Arial Narrow" w:cs="Arial"/>
              <w:sz w:val="22"/>
            </w:rPr>
            <w:fldChar w:fldCharType="end"/>
          </w:r>
        </w:p>
      </w:tc>
    </w:tr>
    <w:tr w:rsidR="00B24E67" w:rsidRPr="006101C2" w14:paraId="7B025180" w14:textId="77777777" w:rsidTr="00EC02A7">
      <w:trPr>
        <w:cantSplit/>
        <w:trHeight w:val="269"/>
        <w:jc w:val="center"/>
      </w:trPr>
      <w:tc>
        <w:tcPr>
          <w:tcW w:w="9507" w:type="dxa"/>
          <w:gridSpan w:val="3"/>
        </w:tcPr>
        <w:p w14:paraId="751D2ADD" w14:textId="163D3582" w:rsidR="00B24E67" w:rsidRPr="006101C2" w:rsidRDefault="00B24E67" w:rsidP="00EC02A7">
          <w:pPr>
            <w:jc w:val="center"/>
            <w:rPr>
              <w:rFonts w:ascii="Arial Narrow" w:hAnsi="Arial Narrow" w:cs="Arial"/>
              <w:sz w:val="22"/>
              <w:lang w:val="es-MX"/>
            </w:rPr>
          </w:pPr>
          <w:r w:rsidRPr="006101C2">
            <w:rPr>
              <w:rFonts w:ascii="Arial Narrow" w:hAnsi="Arial Narrow"/>
              <w:iCs/>
              <w:sz w:val="22"/>
              <w:lang w:val="es-MX"/>
            </w:rPr>
            <w:t>SISTEMA DE GESTIÓN AMBIENTAL</w:t>
          </w:r>
        </w:p>
      </w:tc>
    </w:tr>
  </w:tbl>
  <w:p w14:paraId="700E4CC1" w14:textId="1C6EB485" w:rsidR="00B24E67" w:rsidRDefault="00000000">
    <w:pPr>
      <w:pStyle w:val="Encabezado"/>
    </w:pPr>
    <w:r>
      <w:rPr>
        <w:noProof/>
      </w:rPr>
      <w:pict w14:anchorId="21AD9D0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20405640" o:spid="_x0000_s1025" type="#_x0000_t136" style="position:absolute;left:0;text-align:left;margin-left:0;margin-top:0;width:311pt;height:311pt;rotation:315;z-index:-251651072;mso-position-horizontal:center;mso-position-horizontal-relative:margin;mso-position-vertical:center;mso-position-vertical-relative:margin" o:allowincell="f" fillcolor="#a5a5a5 [2092]" stroked="f">
          <v:fill opacity=".5"/>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F2003"/>
    <w:multiLevelType w:val="hybridMultilevel"/>
    <w:tmpl w:val="9386E0A6"/>
    <w:lvl w:ilvl="0" w:tplc="002865F8">
      <w:start w:val="1"/>
      <w:numFmt w:val="bullet"/>
      <w:lvlText w:val="-"/>
      <w:lvlJc w:val="left"/>
      <w:pPr>
        <w:tabs>
          <w:tab w:val="num" w:pos="720"/>
        </w:tabs>
        <w:ind w:left="720" w:hanging="360"/>
      </w:pPr>
      <w:rPr>
        <w:rFonts w:ascii="Times New Roman" w:hAnsi="Times New Roman" w:hint="default"/>
      </w:rPr>
    </w:lvl>
    <w:lvl w:ilvl="1" w:tplc="71622F34" w:tentative="1">
      <w:start w:val="1"/>
      <w:numFmt w:val="bullet"/>
      <w:lvlText w:val="-"/>
      <w:lvlJc w:val="left"/>
      <w:pPr>
        <w:tabs>
          <w:tab w:val="num" w:pos="1440"/>
        </w:tabs>
        <w:ind w:left="1440" w:hanging="360"/>
      </w:pPr>
      <w:rPr>
        <w:rFonts w:ascii="Times New Roman" w:hAnsi="Times New Roman" w:hint="default"/>
      </w:rPr>
    </w:lvl>
    <w:lvl w:ilvl="2" w:tplc="387EA458" w:tentative="1">
      <w:start w:val="1"/>
      <w:numFmt w:val="bullet"/>
      <w:lvlText w:val="-"/>
      <w:lvlJc w:val="left"/>
      <w:pPr>
        <w:tabs>
          <w:tab w:val="num" w:pos="2160"/>
        </w:tabs>
        <w:ind w:left="2160" w:hanging="360"/>
      </w:pPr>
      <w:rPr>
        <w:rFonts w:ascii="Times New Roman" w:hAnsi="Times New Roman" w:hint="default"/>
      </w:rPr>
    </w:lvl>
    <w:lvl w:ilvl="3" w:tplc="56B246B6" w:tentative="1">
      <w:start w:val="1"/>
      <w:numFmt w:val="bullet"/>
      <w:lvlText w:val="-"/>
      <w:lvlJc w:val="left"/>
      <w:pPr>
        <w:tabs>
          <w:tab w:val="num" w:pos="2880"/>
        </w:tabs>
        <w:ind w:left="2880" w:hanging="360"/>
      </w:pPr>
      <w:rPr>
        <w:rFonts w:ascii="Times New Roman" w:hAnsi="Times New Roman" w:hint="default"/>
      </w:rPr>
    </w:lvl>
    <w:lvl w:ilvl="4" w:tplc="2282400E" w:tentative="1">
      <w:start w:val="1"/>
      <w:numFmt w:val="bullet"/>
      <w:lvlText w:val="-"/>
      <w:lvlJc w:val="left"/>
      <w:pPr>
        <w:tabs>
          <w:tab w:val="num" w:pos="3600"/>
        </w:tabs>
        <w:ind w:left="3600" w:hanging="360"/>
      </w:pPr>
      <w:rPr>
        <w:rFonts w:ascii="Times New Roman" w:hAnsi="Times New Roman" w:hint="default"/>
      </w:rPr>
    </w:lvl>
    <w:lvl w:ilvl="5" w:tplc="C924DED4" w:tentative="1">
      <w:start w:val="1"/>
      <w:numFmt w:val="bullet"/>
      <w:lvlText w:val="-"/>
      <w:lvlJc w:val="left"/>
      <w:pPr>
        <w:tabs>
          <w:tab w:val="num" w:pos="4320"/>
        </w:tabs>
        <w:ind w:left="4320" w:hanging="360"/>
      </w:pPr>
      <w:rPr>
        <w:rFonts w:ascii="Times New Roman" w:hAnsi="Times New Roman" w:hint="default"/>
      </w:rPr>
    </w:lvl>
    <w:lvl w:ilvl="6" w:tplc="1F545DA6" w:tentative="1">
      <w:start w:val="1"/>
      <w:numFmt w:val="bullet"/>
      <w:lvlText w:val="-"/>
      <w:lvlJc w:val="left"/>
      <w:pPr>
        <w:tabs>
          <w:tab w:val="num" w:pos="5040"/>
        </w:tabs>
        <w:ind w:left="5040" w:hanging="360"/>
      </w:pPr>
      <w:rPr>
        <w:rFonts w:ascii="Times New Roman" w:hAnsi="Times New Roman" w:hint="default"/>
      </w:rPr>
    </w:lvl>
    <w:lvl w:ilvl="7" w:tplc="2E528A00" w:tentative="1">
      <w:start w:val="1"/>
      <w:numFmt w:val="bullet"/>
      <w:lvlText w:val="-"/>
      <w:lvlJc w:val="left"/>
      <w:pPr>
        <w:tabs>
          <w:tab w:val="num" w:pos="5760"/>
        </w:tabs>
        <w:ind w:left="5760" w:hanging="360"/>
      </w:pPr>
      <w:rPr>
        <w:rFonts w:ascii="Times New Roman" w:hAnsi="Times New Roman" w:hint="default"/>
      </w:rPr>
    </w:lvl>
    <w:lvl w:ilvl="8" w:tplc="839A1FDA"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9D85257"/>
    <w:multiLevelType w:val="hybridMultilevel"/>
    <w:tmpl w:val="37202468"/>
    <w:lvl w:ilvl="0" w:tplc="002865F8">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0DFA7478"/>
    <w:multiLevelType w:val="hybridMultilevel"/>
    <w:tmpl w:val="D722F296"/>
    <w:lvl w:ilvl="0" w:tplc="002865F8">
      <w:start w:val="1"/>
      <w:numFmt w:val="bullet"/>
      <w:lvlText w:val="-"/>
      <w:lvlJc w:val="left"/>
      <w:pPr>
        <w:tabs>
          <w:tab w:val="num" w:pos="720"/>
        </w:tabs>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06101CA"/>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4" w15:restartNumberingAfterBreak="0">
    <w:nsid w:val="10CA3FC1"/>
    <w:multiLevelType w:val="hybridMultilevel"/>
    <w:tmpl w:val="306C007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23F39EB"/>
    <w:multiLevelType w:val="hybridMultilevel"/>
    <w:tmpl w:val="EB6E873C"/>
    <w:lvl w:ilvl="0" w:tplc="002865F8">
      <w:start w:val="1"/>
      <w:numFmt w:val="bullet"/>
      <w:lvlText w:val="-"/>
      <w:lvlJc w:val="left"/>
      <w:pPr>
        <w:ind w:left="720" w:hanging="360"/>
      </w:pPr>
      <w:rPr>
        <w:rFonts w:ascii="Times New Roman" w:hAnsi="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F07039"/>
    <w:multiLevelType w:val="hybridMultilevel"/>
    <w:tmpl w:val="AA6680C4"/>
    <w:lvl w:ilvl="0" w:tplc="04245502">
      <w:numFmt w:val="bullet"/>
      <w:lvlText w:val=""/>
      <w:lvlJc w:val="left"/>
      <w:pPr>
        <w:ind w:left="720" w:hanging="360"/>
      </w:pPr>
      <w:rPr>
        <w:rFonts w:ascii="Symbol" w:eastAsia="Times New Roman" w:hAnsi="Symbo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20592ED9"/>
    <w:multiLevelType w:val="hybridMultilevel"/>
    <w:tmpl w:val="7B4EFBC6"/>
    <w:lvl w:ilvl="0" w:tplc="6F184320">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26E13F22"/>
    <w:multiLevelType w:val="multilevel"/>
    <w:tmpl w:val="914C8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7174F68"/>
    <w:multiLevelType w:val="hybridMultilevel"/>
    <w:tmpl w:val="B900BA0A"/>
    <w:lvl w:ilvl="0" w:tplc="BC7A0642">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2D280B37"/>
    <w:multiLevelType w:val="multilevel"/>
    <w:tmpl w:val="B62A176E"/>
    <w:lvl w:ilvl="0">
      <w:start w:val="1"/>
      <w:numFmt w:val="decimal"/>
      <w:lvlText w:val="%1."/>
      <w:lvlJc w:val="left"/>
      <w:pPr>
        <w:ind w:left="720" w:hanging="360"/>
      </w:pPr>
      <w:rPr>
        <w:rFonts w:hint="default"/>
        <w:b/>
        <w:sz w:val="22"/>
        <w:szCs w:val="22"/>
      </w:rPr>
    </w:lvl>
    <w:lvl w:ilvl="1">
      <w:start w:val="6"/>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 w15:restartNumberingAfterBreak="0">
    <w:nsid w:val="2D820CE1"/>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36922C60"/>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36B037D4"/>
    <w:multiLevelType w:val="hybridMultilevel"/>
    <w:tmpl w:val="0BBEFD84"/>
    <w:lvl w:ilvl="0" w:tplc="6DF25736">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14" w15:restartNumberingAfterBreak="0">
    <w:nsid w:val="3B6C5DFA"/>
    <w:multiLevelType w:val="multilevel"/>
    <w:tmpl w:val="A484DAE8"/>
    <w:lvl w:ilvl="0">
      <w:start w:val="1"/>
      <w:numFmt w:val="decimal"/>
      <w:pStyle w:val="Ttulo1"/>
      <w:lvlText w:val="%1"/>
      <w:lvlJc w:val="left"/>
      <w:pPr>
        <w:ind w:left="432" w:hanging="432"/>
      </w:pPr>
      <w:rPr>
        <w:color w:val="000000" w:themeColor="text1"/>
      </w:rPr>
    </w:lvl>
    <w:lvl w:ilvl="1">
      <w:start w:val="1"/>
      <w:numFmt w:val="decimal"/>
      <w:pStyle w:val="Ttulo2"/>
      <w:lvlText w:val="%1.%2"/>
      <w:lvlJc w:val="left"/>
      <w:pPr>
        <w:ind w:left="576" w:hanging="576"/>
      </w:pPr>
      <w:rPr>
        <w:color w:val="auto"/>
      </w:rPr>
    </w:lvl>
    <w:lvl w:ilvl="2">
      <w:start w:val="1"/>
      <w:numFmt w:val="decimal"/>
      <w:pStyle w:val="Ttulo3"/>
      <w:lvlText w:val="%1.%2.%3"/>
      <w:lvlJc w:val="left"/>
      <w:pPr>
        <w:ind w:left="720" w:hanging="720"/>
      </w:pPr>
      <w:rPr>
        <w:b w:val="0"/>
      </w:r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15" w15:restartNumberingAfterBreak="0">
    <w:nsid w:val="3D8A16C4"/>
    <w:multiLevelType w:val="hybridMultilevel"/>
    <w:tmpl w:val="8CDE9FA8"/>
    <w:lvl w:ilvl="0" w:tplc="97DA0E1A">
      <w:start w:val="1"/>
      <w:numFmt w:val="decimal"/>
      <w:lvlText w:val="%1."/>
      <w:lvlJc w:val="left"/>
      <w:pPr>
        <w:ind w:left="720" w:hanging="360"/>
      </w:pPr>
      <w:rPr>
        <w:rFonts w:ascii="Arial Narrow" w:eastAsia="Times New Roman" w:hAnsi="Arial Narrow" w:cs="Arial"/>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17E4609"/>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43986FA2"/>
    <w:multiLevelType w:val="hybridMultilevel"/>
    <w:tmpl w:val="75A00C86"/>
    <w:lvl w:ilvl="0" w:tplc="D736D2BA">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47AB3420"/>
    <w:multiLevelType w:val="hybridMultilevel"/>
    <w:tmpl w:val="BB924A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0C6BB7"/>
    <w:multiLevelType w:val="hybridMultilevel"/>
    <w:tmpl w:val="EAA2CD76"/>
    <w:lvl w:ilvl="0" w:tplc="ABEC2C3E">
      <w:start w:val="1"/>
      <w:numFmt w:val="decimal"/>
      <w:lvlText w:val="%1."/>
      <w:lvlJc w:val="left"/>
      <w:pPr>
        <w:ind w:left="720" w:hanging="360"/>
      </w:pPr>
      <w:rPr>
        <w:rFonts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5BD673AD"/>
    <w:multiLevelType w:val="hybridMultilevel"/>
    <w:tmpl w:val="FD74FDAA"/>
    <w:lvl w:ilvl="0" w:tplc="240A0001">
      <w:start w:val="1"/>
      <w:numFmt w:val="bullet"/>
      <w:lvlText w:val=""/>
      <w:lvlJc w:val="left"/>
      <w:pPr>
        <w:ind w:left="720" w:hanging="360"/>
      </w:pPr>
      <w:rPr>
        <w:rFonts w:ascii="Symbol" w:hAnsi="Symbol" w:hint="default"/>
        <w:b/>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1" w15:restartNumberingAfterBreak="0">
    <w:nsid w:val="5DA30CF6"/>
    <w:multiLevelType w:val="hybridMultilevel"/>
    <w:tmpl w:val="8A1E1488"/>
    <w:lvl w:ilvl="0" w:tplc="FB2A46D6">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2" w15:restartNumberingAfterBreak="0">
    <w:nsid w:val="67A15461"/>
    <w:multiLevelType w:val="hybridMultilevel"/>
    <w:tmpl w:val="5CC09A6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94F5760"/>
    <w:multiLevelType w:val="hybridMultilevel"/>
    <w:tmpl w:val="BBBA8658"/>
    <w:lvl w:ilvl="0" w:tplc="6BA63480">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15:restartNumberingAfterBreak="0">
    <w:nsid w:val="6D0528F6"/>
    <w:multiLevelType w:val="hybridMultilevel"/>
    <w:tmpl w:val="7CCAB770"/>
    <w:lvl w:ilvl="0" w:tplc="D4684F9E">
      <w:start w:val="1"/>
      <w:numFmt w:val="decimal"/>
      <w:lvlText w:val="%1."/>
      <w:lvlJc w:val="left"/>
      <w:pPr>
        <w:ind w:left="720" w:hanging="360"/>
      </w:pPr>
      <w:rPr>
        <w:rFonts w:hint="default"/>
        <w:b/>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72F607C9"/>
    <w:multiLevelType w:val="hybridMultilevel"/>
    <w:tmpl w:val="EB6AF1D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16cid:durableId="800273445">
    <w:abstractNumId w:val="14"/>
  </w:num>
  <w:num w:numId="2" w16cid:durableId="1335065210">
    <w:abstractNumId w:val="25"/>
  </w:num>
  <w:num w:numId="3" w16cid:durableId="2073503988">
    <w:abstractNumId w:val="10"/>
  </w:num>
  <w:num w:numId="4" w16cid:durableId="843594185">
    <w:abstractNumId w:val="6"/>
  </w:num>
  <w:num w:numId="5" w16cid:durableId="1761025544">
    <w:abstractNumId w:val="7"/>
  </w:num>
  <w:num w:numId="6" w16cid:durableId="2130389161">
    <w:abstractNumId w:val="13"/>
  </w:num>
  <w:num w:numId="7" w16cid:durableId="157698588">
    <w:abstractNumId w:val="9"/>
  </w:num>
  <w:num w:numId="8" w16cid:durableId="1829202386">
    <w:abstractNumId w:val="11"/>
  </w:num>
  <w:num w:numId="9" w16cid:durableId="2104454415">
    <w:abstractNumId w:val="17"/>
  </w:num>
  <w:num w:numId="10" w16cid:durableId="668748969">
    <w:abstractNumId w:val="4"/>
  </w:num>
  <w:num w:numId="11" w16cid:durableId="646513047">
    <w:abstractNumId w:val="18"/>
  </w:num>
  <w:num w:numId="12" w16cid:durableId="147946428">
    <w:abstractNumId w:val="23"/>
  </w:num>
  <w:num w:numId="13" w16cid:durableId="573974015">
    <w:abstractNumId w:val="15"/>
  </w:num>
  <w:num w:numId="14" w16cid:durableId="2133621843">
    <w:abstractNumId w:val="3"/>
  </w:num>
  <w:num w:numId="15" w16cid:durableId="1595211797">
    <w:abstractNumId w:val="12"/>
  </w:num>
  <w:num w:numId="16" w16cid:durableId="994189980">
    <w:abstractNumId w:val="21"/>
  </w:num>
  <w:num w:numId="17" w16cid:durableId="20591375">
    <w:abstractNumId w:val="16"/>
  </w:num>
  <w:num w:numId="18" w16cid:durableId="1098796814">
    <w:abstractNumId w:val="19"/>
  </w:num>
  <w:num w:numId="19" w16cid:durableId="338508529">
    <w:abstractNumId w:val="24"/>
  </w:num>
  <w:num w:numId="20" w16cid:durableId="1481342170">
    <w:abstractNumId w:val="20"/>
  </w:num>
  <w:num w:numId="21" w16cid:durableId="244412816">
    <w:abstractNumId w:val="8"/>
  </w:num>
  <w:num w:numId="22" w16cid:durableId="263852634">
    <w:abstractNumId w:val="22"/>
  </w:num>
  <w:num w:numId="23" w16cid:durableId="220216184">
    <w:abstractNumId w:val="0"/>
  </w:num>
  <w:num w:numId="24" w16cid:durableId="1508789255">
    <w:abstractNumId w:val="2"/>
  </w:num>
  <w:num w:numId="25" w16cid:durableId="467359707">
    <w:abstractNumId w:val="5"/>
  </w:num>
  <w:num w:numId="26" w16cid:durableId="1711488555">
    <w:abstractNumId w:val="1"/>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savePreviewPicture/>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29B6"/>
    <w:rsid w:val="00001D15"/>
    <w:rsid w:val="0000470D"/>
    <w:rsid w:val="00007C55"/>
    <w:rsid w:val="000166ED"/>
    <w:rsid w:val="00016E81"/>
    <w:rsid w:val="000209F1"/>
    <w:rsid w:val="000405C7"/>
    <w:rsid w:val="000460E1"/>
    <w:rsid w:val="00056695"/>
    <w:rsid w:val="00056A11"/>
    <w:rsid w:val="000647A5"/>
    <w:rsid w:val="00065EFB"/>
    <w:rsid w:val="000671ED"/>
    <w:rsid w:val="00087930"/>
    <w:rsid w:val="00090B06"/>
    <w:rsid w:val="00090C14"/>
    <w:rsid w:val="000923B5"/>
    <w:rsid w:val="0009266A"/>
    <w:rsid w:val="00096502"/>
    <w:rsid w:val="000A276E"/>
    <w:rsid w:val="000A3ED0"/>
    <w:rsid w:val="000A5EF5"/>
    <w:rsid w:val="000A7265"/>
    <w:rsid w:val="000A7D2E"/>
    <w:rsid w:val="000B3B40"/>
    <w:rsid w:val="000B3DCC"/>
    <w:rsid w:val="000B4144"/>
    <w:rsid w:val="000C4C67"/>
    <w:rsid w:val="000C52C7"/>
    <w:rsid w:val="000C5823"/>
    <w:rsid w:val="000C643F"/>
    <w:rsid w:val="000C6F8D"/>
    <w:rsid w:val="000D48B9"/>
    <w:rsid w:val="000D51BA"/>
    <w:rsid w:val="000D7FFD"/>
    <w:rsid w:val="000E376F"/>
    <w:rsid w:val="000E455E"/>
    <w:rsid w:val="000F310B"/>
    <w:rsid w:val="001018F4"/>
    <w:rsid w:val="00105D5D"/>
    <w:rsid w:val="001067E1"/>
    <w:rsid w:val="00106A30"/>
    <w:rsid w:val="001136AA"/>
    <w:rsid w:val="001142DD"/>
    <w:rsid w:val="00121076"/>
    <w:rsid w:val="00130423"/>
    <w:rsid w:val="00131D73"/>
    <w:rsid w:val="00137156"/>
    <w:rsid w:val="001402A6"/>
    <w:rsid w:val="00143DDE"/>
    <w:rsid w:val="001450B3"/>
    <w:rsid w:val="001505CD"/>
    <w:rsid w:val="00152CA0"/>
    <w:rsid w:val="00154296"/>
    <w:rsid w:val="00155261"/>
    <w:rsid w:val="00157EDC"/>
    <w:rsid w:val="00163B25"/>
    <w:rsid w:val="00166A94"/>
    <w:rsid w:val="00181058"/>
    <w:rsid w:val="00183566"/>
    <w:rsid w:val="00184ECA"/>
    <w:rsid w:val="0019725C"/>
    <w:rsid w:val="001A1B93"/>
    <w:rsid w:val="001A4183"/>
    <w:rsid w:val="001B2B54"/>
    <w:rsid w:val="001B63C6"/>
    <w:rsid w:val="001B67FD"/>
    <w:rsid w:val="001C434C"/>
    <w:rsid w:val="001C704F"/>
    <w:rsid w:val="001D070D"/>
    <w:rsid w:val="001D496C"/>
    <w:rsid w:val="001D640C"/>
    <w:rsid w:val="001E06F1"/>
    <w:rsid w:val="001E58BD"/>
    <w:rsid w:val="001F56FC"/>
    <w:rsid w:val="001F78E1"/>
    <w:rsid w:val="0020010B"/>
    <w:rsid w:val="00201582"/>
    <w:rsid w:val="002037A0"/>
    <w:rsid w:val="00205553"/>
    <w:rsid w:val="00206FF3"/>
    <w:rsid w:val="00210DCF"/>
    <w:rsid w:val="0021466B"/>
    <w:rsid w:val="0021791D"/>
    <w:rsid w:val="00226051"/>
    <w:rsid w:val="00234522"/>
    <w:rsid w:val="00236465"/>
    <w:rsid w:val="00243E8A"/>
    <w:rsid w:val="00247CFE"/>
    <w:rsid w:val="0025054E"/>
    <w:rsid w:val="00254A86"/>
    <w:rsid w:val="00254C51"/>
    <w:rsid w:val="00254F14"/>
    <w:rsid w:val="00256CC4"/>
    <w:rsid w:val="00264124"/>
    <w:rsid w:val="0026435A"/>
    <w:rsid w:val="00264973"/>
    <w:rsid w:val="00267D4C"/>
    <w:rsid w:val="00291FDC"/>
    <w:rsid w:val="002920EE"/>
    <w:rsid w:val="002A5530"/>
    <w:rsid w:val="002B100D"/>
    <w:rsid w:val="002B3112"/>
    <w:rsid w:val="002B5199"/>
    <w:rsid w:val="002B6E18"/>
    <w:rsid w:val="002B7242"/>
    <w:rsid w:val="002B7CD1"/>
    <w:rsid w:val="002C2F28"/>
    <w:rsid w:val="002D765F"/>
    <w:rsid w:val="002E0FAF"/>
    <w:rsid w:val="002E2969"/>
    <w:rsid w:val="002E6EE6"/>
    <w:rsid w:val="002F3310"/>
    <w:rsid w:val="002F3515"/>
    <w:rsid w:val="002F79F1"/>
    <w:rsid w:val="00300571"/>
    <w:rsid w:val="00301DF3"/>
    <w:rsid w:val="00304AD0"/>
    <w:rsid w:val="00304DB8"/>
    <w:rsid w:val="00313038"/>
    <w:rsid w:val="00314CF6"/>
    <w:rsid w:val="00323205"/>
    <w:rsid w:val="0032358A"/>
    <w:rsid w:val="00323AC8"/>
    <w:rsid w:val="003342B9"/>
    <w:rsid w:val="00335938"/>
    <w:rsid w:val="0033709B"/>
    <w:rsid w:val="00344B3C"/>
    <w:rsid w:val="003537B1"/>
    <w:rsid w:val="003572EE"/>
    <w:rsid w:val="00363682"/>
    <w:rsid w:val="00367F38"/>
    <w:rsid w:val="00371D32"/>
    <w:rsid w:val="0039163B"/>
    <w:rsid w:val="00392608"/>
    <w:rsid w:val="00393649"/>
    <w:rsid w:val="003964FD"/>
    <w:rsid w:val="00396606"/>
    <w:rsid w:val="003A049D"/>
    <w:rsid w:val="003A0D8B"/>
    <w:rsid w:val="003A7B4A"/>
    <w:rsid w:val="003B1F27"/>
    <w:rsid w:val="003B26D6"/>
    <w:rsid w:val="003C092B"/>
    <w:rsid w:val="003E23FB"/>
    <w:rsid w:val="003E5D23"/>
    <w:rsid w:val="003F64B8"/>
    <w:rsid w:val="003F6E04"/>
    <w:rsid w:val="003F6F57"/>
    <w:rsid w:val="00401EAC"/>
    <w:rsid w:val="00402EEA"/>
    <w:rsid w:val="00407B89"/>
    <w:rsid w:val="00415084"/>
    <w:rsid w:val="0041648F"/>
    <w:rsid w:val="004253DC"/>
    <w:rsid w:val="004254D0"/>
    <w:rsid w:val="004261E9"/>
    <w:rsid w:val="00432815"/>
    <w:rsid w:val="0043345E"/>
    <w:rsid w:val="0044598C"/>
    <w:rsid w:val="00451812"/>
    <w:rsid w:val="004538B7"/>
    <w:rsid w:val="004539AE"/>
    <w:rsid w:val="004552E2"/>
    <w:rsid w:val="00462D53"/>
    <w:rsid w:val="00464F8C"/>
    <w:rsid w:val="00465DE5"/>
    <w:rsid w:val="00470870"/>
    <w:rsid w:val="0047523F"/>
    <w:rsid w:val="00482BB2"/>
    <w:rsid w:val="00482CD1"/>
    <w:rsid w:val="0048354A"/>
    <w:rsid w:val="004841A5"/>
    <w:rsid w:val="004969C3"/>
    <w:rsid w:val="00497B75"/>
    <w:rsid w:val="004A4596"/>
    <w:rsid w:val="004B1438"/>
    <w:rsid w:val="004B38FB"/>
    <w:rsid w:val="004C55AE"/>
    <w:rsid w:val="004D25A9"/>
    <w:rsid w:val="004D2BFF"/>
    <w:rsid w:val="004D5CA5"/>
    <w:rsid w:val="004F2FDE"/>
    <w:rsid w:val="004F4897"/>
    <w:rsid w:val="004F4A79"/>
    <w:rsid w:val="0050498C"/>
    <w:rsid w:val="00505117"/>
    <w:rsid w:val="00512C71"/>
    <w:rsid w:val="00515D2C"/>
    <w:rsid w:val="005243E8"/>
    <w:rsid w:val="00526B45"/>
    <w:rsid w:val="0053543D"/>
    <w:rsid w:val="005367DC"/>
    <w:rsid w:val="005413C4"/>
    <w:rsid w:val="005462EF"/>
    <w:rsid w:val="0054708F"/>
    <w:rsid w:val="005472BE"/>
    <w:rsid w:val="00554004"/>
    <w:rsid w:val="0057147E"/>
    <w:rsid w:val="005720F9"/>
    <w:rsid w:val="005863CC"/>
    <w:rsid w:val="005912F4"/>
    <w:rsid w:val="005A2383"/>
    <w:rsid w:val="005B775D"/>
    <w:rsid w:val="005C42CA"/>
    <w:rsid w:val="005C6BC6"/>
    <w:rsid w:val="005D0509"/>
    <w:rsid w:val="005D13E4"/>
    <w:rsid w:val="005D383D"/>
    <w:rsid w:val="005D6BCE"/>
    <w:rsid w:val="005E1EAE"/>
    <w:rsid w:val="005E2332"/>
    <w:rsid w:val="005E4AFA"/>
    <w:rsid w:val="005E77E6"/>
    <w:rsid w:val="005F03D7"/>
    <w:rsid w:val="005F454E"/>
    <w:rsid w:val="005F4A52"/>
    <w:rsid w:val="005F4D9A"/>
    <w:rsid w:val="005F7677"/>
    <w:rsid w:val="00600E5C"/>
    <w:rsid w:val="006101C2"/>
    <w:rsid w:val="0061254B"/>
    <w:rsid w:val="0061273E"/>
    <w:rsid w:val="006141F5"/>
    <w:rsid w:val="00615ABE"/>
    <w:rsid w:val="00617D58"/>
    <w:rsid w:val="00622799"/>
    <w:rsid w:val="006249B4"/>
    <w:rsid w:val="00630EC2"/>
    <w:rsid w:val="00637827"/>
    <w:rsid w:val="0064555A"/>
    <w:rsid w:val="00652F1E"/>
    <w:rsid w:val="00653163"/>
    <w:rsid w:val="006627C3"/>
    <w:rsid w:val="0066687C"/>
    <w:rsid w:val="006677FD"/>
    <w:rsid w:val="00673C9A"/>
    <w:rsid w:val="0067693C"/>
    <w:rsid w:val="00680E07"/>
    <w:rsid w:val="00682FC8"/>
    <w:rsid w:val="00684C27"/>
    <w:rsid w:val="00685A42"/>
    <w:rsid w:val="00694A76"/>
    <w:rsid w:val="006B247E"/>
    <w:rsid w:val="006B41A5"/>
    <w:rsid w:val="006B4AF6"/>
    <w:rsid w:val="006B50A9"/>
    <w:rsid w:val="006B7A0E"/>
    <w:rsid w:val="006C4793"/>
    <w:rsid w:val="006D4E1D"/>
    <w:rsid w:val="006D5180"/>
    <w:rsid w:val="006D6477"/>
    <w:rsid w:val="006D6882"/>
    <w:rsid w:val="006E0BD5"/>
    <w:rsid w:val="006E30D6"/>
    <w:rsid w:val="006E408A"/>
    <w:rsid w:val="006E6F63"/>
    <w:rsid w:val="006E7A72"/>
    <w:rsid w:val="006F158F"/>
    <w:rsid w:val="006F362D"/>
    <w:rsid w:val="00702CFF"/>
    <w:rsid w:val="00705867"/>
    <w:rsid w:val="0070632F"/>
    <w:rsid w:val="00714738"/>
    <w:rsid w:val="007242B6"/>
    <w:rsid w:val="007306A8"/>
    <w:rsid w:val="00733800"/>
    <w:rsid w:val="0074380A"/>
    <w:rsid w:val="00747FEA"/>
    <w:rsid w:val="007530D4"/>
    <w:rsid w:val="007558E3"/>
    <w:rsid w:val="0075648F"/>
    <w:rsid w:val="00761B0F"/>
    <w:rsid w:val="00762A29"/>
    <w:rsid w:val="00762F5A"/>
    <w:rsid w:val="0076382E"/>
    <w:rsid w:val="00772899"/>
    <w:rsid w:val="00774B3C"/>
    <w:rsid w:val="00784599"/>
    <w:rsid w:val="00785687"/>
    <w:rsid w:val="00793052"/>
    <w:rsid w:val="0079365D"/>
    <w:rsid w:val="00794954"/>
    <w:rsid w:val="00795D77"/>
    <w:rsid w:val="00797D1A"/>
    <w:rsid w:val="007A0515"/>
    <w:rsid w:val="007A15EB"/>
    <w:rsid w:val="007A2763"/>
    <w:rsid w:val="007A4DE7"/>
    <w:rsid w:val="007B0A53"/>
    <w:rsid w:val="007B5C10"/>
    <w:rsid w:val="007C3039"/>
    <w:rsid w:val="007D5311"/>
    <w:rsid w:val="007D6432"/>
    <w:rsid w:val="007E3DBB"/>
    <w:rsid w:val="007F28C4"/>
    <w:rsid w:val="007F5940"/>
    <w:rsid w:val="007F7ECE"/>
    <w:rsid w:val="00805851"/>
    <w:rsid w:val="00821D86"/>
    <w:rsid w:val="0082640B"/>
    <w:rsid w:val="00830DA0"/>
    <w:rsid w:val="008362A1"/>
    <w:rsid w:val="0083648E"/>
    <w:rsid w:val="00836625"/>
    <w:rsid w:val="00842ACE"/>
    <w:rsid w:val="00843882"/>
    <w:rsid w:val="008464B5"/>
    <w:rsid w:val="00850C20"/>
    <w:rsid w:val="00850FAE"/>
    <w:rsid w:val="008518D2"/>
    <w:rsid w:val="008600F2"/>
    <w:rsid w:val="00861472"/>
    <w:rsid w:val="00862868"/>
    <w:rsid w:val="0087082C"/>
    <w:rsid w:val="00873A63"/>
    <w:rsid w:val="008816EF"/>
    <w:rsid w:val="00882A6E"/>
    <w:rsid w:val="008842E5"/>
    <w:rsid w:val="0088508F"/>
    <w:rsid w:val="0088664B"/>
    <w:rsid w:val="00887864"/>
    <w:rsid w:val="00891414"/>
    <w:rsid w:val="00891D0D"/>
    <w:rsid w:val="00896BDE"/>
    <w:rsid w:val="0089785D"/>
    <w:rsid w:val="008A347D"/>
    <w:rsid w:val="008A4986"/>
    <w:rsid w:val="008B7B71"/>
    <w:rsid w:val="008C3AA0"/>
    <w:rsid w:val="008D1C24"/>
    <w:rsid w:val="008D3752"/>
    <w:rsid w:val="008D380F"/>
    <w:rsid w:val="008D7466"/>
    <w:rsid w:val="008E035A"/>
    <w:rsid w:val="008E0E55"/>
    <w:rsid w:val="008E26FA"/>
    <w:rsid w:val="008E3A31"/>
    <w:rsid w:val="008E5F5F"/>
    <w:rsid w:val="008E6C99"/>
    <w:rsid w:val="008F2368"/>
    <w:rsid w:val="00911167"/>
    <w:rsid w:val="00911BB4"/>
    <w:rsid w:val="00913821"/>
    <w:rsid w:val="009141C9"/>
    <w:rsid w:val="0091523A"/>
    <w:rsid w:val="00923DDC"/>
    <w:rsid w:val="0092453D"/>
    <w:rsid w:val="00924D82"/>
    <w:rsid w:val="00926336"/>
    <w:rsid w:val="00927520"/>
    <w:rsid w:val="009276A3"/>
    <w:rsid w:val="0094368E"/>
    <w:rsid w:val="009468E0"/>
    <w:rsid w:val="009468E1"/>
    <w:rsid w:val="00950709"/>
    <w:rsid w:val="009718CA"/>
    <w:rsid w:val="00971E17"/>
    <w:rsid w:val="00982200"/>
    <w:rsid w:val="00982CEA"/>
    <w:rsid w:val="009901FC"/>
    <w:rsid w:val="0099123D"/>
    <w:rsid w:val="00995E97"/>
    <w:rsid w:val="009C037F"/>
    <w:rsid w:val="009C03D2"/>
    <w:rsid w:val="009C29B6"/>
    <w:rsid w:val="009C5ED9"/>
    <w:rsid w:val="009D3AA1"/>
    <w:rsid w:val="009D4E13"/>
    <w:rsid w:val="009D61B2"/>
    <w:rsid w:val="009E55A9"/>
    <w:rsid w:val="009E70DE"/>
    <w:rsid w:val="009F3F26"/>
    <w:rsid w:val="009F4EAC"/>
    <w:rsid w:val="009F554C"/>
    <w:rsid w:val="009F5F4F"/>
    <w:rsid w:val="009F79B7"/>
    <w:rsid w:val="00A007B5"/>
    <w:rsid w:val="00A02462"/>
    <w:rsid w:val="00A050B5"/>
    <w:rsid w:val="00A06E92"/>
    <w:rsid w:val="00A112F2"/>
    <w:rsid w:val="00A11906"/>
    <w:rsid w:val="00A21A88"/>
    <w:rsid w:val="00A21E1F"/>
    <w:rsid w:val="00A23CE0"/>
    <w:rsid w:val="00A24562"/>
    <w:rsid w:val="00A35783"/>
    <w:rsid w:val="00A37BDD"/>
    <w:rsid w:val="00A43E3D"/>
    <w:rsid w:val="00A44D9F"/>
    <w:rsid w:val="00A479B6"/>
    <w:rsid w:val="00A67334"/>
    <w:rsid w:val="00A67986"/>
    <w:rsid w:val="00A67F25"/>
    <w:rsid w:val="00A7682D"/>
    <w:rsid w:val="00A8081E"/>
    <w:rsid w:val="00A80886"/>
    <w:rsid w:val="00A83F68"/>
    <w:rsid w:val="00A9438C"/>
    <w:rsid w:val="00A94466"/>
    <w:rsid w:val="00A94743"/>
    <w:rsid w:val="00AA4BEF"/>
    <w:rsid w:val="00AA53FB"/>
    <w:rsid w:val="00AA6172"/>
    <w:rsid w:val="00AB0115"/>
    <w:rsid w:val="00AB0995"/>
    <w:rsid w:val="00AB6E13"/>
    <w:rsid w:val="00AB7AE1"/>
    <w:rsid w:val="00AC1097"/>
    <w:rsid w:val="00AC6F15"/>
    <w:rsid w:val="00AD13D0"/>
    <w:rsid w:val="00AE44BB"/>
    <w:rsid w:val="00AE4761"/>
    <w:rsid w:val="00AE5247"/>
    <w:rsid w:val="00AE530E"/>
    <w:rsid w:val="00AE5F90"/>
    <w:rsid w:val="00AE7AEE"/>
    <w:rsid w:val="00AF418C"/>
    <w:rsid w:val="00B02459"/>
    <w:rsid w:val="00B03C23"/>
    <w:rsid w:val="00B05358"/>
    <w:rsid w:val="00B06195"/>
    <w:rsid w:val="00B10869"/>
    <w:rsid w:val="00B152EE"/>
    <w:rsid w:val="00B235DB"/>
    <w:rsid w:val="00B24E67"/>
    <w:rsid w:val="00B309D3"/>
    <w:rsid w:val="00B31BEC"/>
    <w:rsid w:val="00B32D76"/>
    <w:rsid w:val="00B32E6C"/>
    <w:rsid w:val="00B37685"/>
    <w:rsid w:val="00B40262"/>
    <w:rsid w:val="00B40C0B"/>
    <w:rsid w:val="00B4577B"/>
    <w:rsid w:val="00B467F3"/>
    <w:rsid w:val="00B60FBF"/>
    <w:rsid w:val="00B62104"/>
    <w:rsid w:val="00B7246F"/>
    <w:rsid w:val="00B77149"/>
    <w:rsid w:val="00B827DC"/>
    <w:rsid w:val="00B82A11"/>
    <w:rsid w:val="00B840FA"/>
    <w:rsid w:val="00B84D2A"/>
    <w:rsid w:val="00B84DF3"/>
    <w:rsid w:val="00B85F65"/>
    <w:rsid w:val="00B94E76"/>
    <w:rsid w:val="00B97BA3"/>
    <w:rsid w:val="00BA46F1"/>
    <w:rsid w:val="00BB0474"/>
    <w:rsid w:val="00BB4C60"/>
    <w:rsid w:val="00BC0CE0"/>
    <w:rsid w:val="00BC1EB4"/>
    <w:rsid w:val="00BC2AF3"/>
    <w:rsid w:val="00BC5F88"/>
    <w:rsid w:val="00BC6246"/>
    <w:rsid w:val="00BD008C"/>
    <w:rsid w:val="00BD020E"/>
    <w:rsid w:val="00BD5530"/>
    <w:rsid w:val="00BD70EC"/>
    <w:rsid w:val="00BD7835"/>
    <w:rsid w:val="00BE3844"/>
    <w:rsid w:val="00BE4383"/>
    <w:rsid w:val="00BE546F"/>
    <w:rsid w:val="00BF03EF"/>
    <w:rsid w:val="00BF08C6"/>
    <w:rsid w:val="00BF60FB"/>
    <w:rsid w:val="00C00777"/>
    <w:rsid w:val="00C04B71"/>
    <w:rsid w:val="00C05E8B"/>
    <w:rsid w:val="00C11F78"/>
    <w:rsid w:val="00C13970"/>
    <w:rsid w:val="00C15C24"/>
    <w:rsid w:val="00C229F5"/>
    <w:rsid w:val="00C25C12"/>
    <w:rsid w:val="00C3310D"/>
    <w:rsid w:val="00C436AC"/>
    <w:rsid w:val="00C474D0"/>
    <w:rsid w:val="00C5310E"/>
    <w:rsid w:val="00C53E08"/>
    <w:rsid w:val="00C5426F"/>
    <w:rsid w:val="00C5492E"/>
    <w:rsid w:val="00C61E12"/>
    <w:rsid w:val="00C628B7"/>
    <w:rsid w:val="00C62B06"/>
    <w:rsid w:val="00C70F2A"/>
    <w:rsid w:val="00C83F21"/>
    <w:rsid w:val="00C853EA"/>
    <w:rsid w:val="00C91688"/>
    <w:rsid w:val="00CA29E9"/>
    <w:rsid w:val="00CA410D"/>
    <w:rsid w:val="00CA4697"/>
    <w:rsid w:val="00CA78E6"/>
    <w:rsid w:val="00CB50AE"/>
    <w:rsid w:val="00CC1637"/>
    <w:rsid w:val="00CC163E"/>
    <w:rsid w:val="00CD5564"/>
    <w:rsid w:val="00CD5A1F"/>
    <w:rsid w:val="00CE090C"/>
    <w:rsid w:val="00CF2AC1"/>
    <w:rsid w:val="00CF31EC"/>
    <w:rsid w:val="00CF3520"/>
    <w:rsid w:val="00D04BC1"/>
    <w:rsid w:val="00D0537C"/>
    <w:rsid w:val="00D0565C"/>
    <w:rsid w:val="00D07D79"/>
    <w:rsid w:val="00D144BC"/>
    <w:rsid w:val="00D14869"/>
    <w:rsid w:val="00D156CA"/>
    <w:rsid w:val="00D205C8"/>
    <w:rsid w:val="00D21A1C"/>
    <w:rsid w:val="00D249FF"/>
    <w:rsid w:val="00D26B16"/>
    <w:rsid w:val="00D3323A"/>
    <w:rsid w:val="00D40B5F"/>
    <w:rsid w:val="00D4539D"/>
    <w:rsid w:val="00D458D4"/>
    <w:rsid w:val="00D47ED5"/>
    <w:rsid w:val="00D54CA7"/>
    <w:rsid w:val="00D5722B"/>
    <w:rsid w:val="00D57F4C"/>
    <w:rsid w:val="00D620F7"/>
    <w:rsid w:val="00D662ED"/>
    <w:rsid w:val="00D66490"/>
    <w:rsid w:val="00D703BB"/>
    <w:rsid w:val="00D82B2D"/>
    <w:rsid w:val="00D87578"/>
    <w:rsid w:val="00D965F0"/>
    <w:rsid w:val="00D96D14"/>
    <w:rsid w:val="00DA06B9"/>
    <w:rsid w:val="00DA26D5"/>
    <w:rsid w:val="00DB5549"/>
    <w:rsid w:val="00DC082C"/>
    <w:rsid w:val="00DC1C5A"/>
    <w:rsid w:val="00DC37D6"/>
    <w:rsid w:val="00DC3C04"/>
    <w:rsid w:val="00DD2133"/>
    <w:rsid w:val="00DD2B0F"/>
    <w:rsid w:val="00DD2DEF"/>
    <w:rsid w:val="00DD30CB"/>
    <w:rsid w:val="00DE435A"/>
    <w:rsid w:val="00DE5B64"/>
    <w:rsid w:val="00DE721C"/>
    <w:rsid w:val="00DF029C"/>
    <w:rsid w:val="00E0483E"/>
    <w:rsid w:val="00E04A73"/>
    <w:rsid w:val="00E04E6E"/>
    <w:rsid w:val="00E0553A"/>
    <w:rsid w:val="00E07D14"/>
    <w:rsid w:val="00E132E9"/>
    <w:rsid w:val="00E21EF7"/>
    <w:rsid w:val="00E35D78"/>
    <w:rsid w:val="00E55473"/>
    <w:rsid w:val="00E6440F"/>
    <w:rsid w:val="00E72024"/>
    <w:rsid w:val="00E75C96"/>
    <w:rsid w:val="00E76911"/>
    <w:rsid w:val="00E7701E"/>
    <w:rsid w:val="00E82189"/>
    <w:rsid w:val="00E82F7E"/>
    <w:rsid w:val="00E83E5F"/>
    <w:rsid w:val="00E91FC8"/>
    <w:rsid w:val="00E92792"/>
    <w:rsid w:val="00EB1020"/>
    <w:rsid w:val="00EB62E0"/>
    <w:rsid w:val="00EC02A7"/>
    <w:rsid w:val="00EC03BF"/>
    <w:rsid w:val="00EC13CE"/>
    <w:rsid w:val="00EC7EFC"/>
    <w:rsid w:val="00ED0EAC"/>
    <w:rsid w:val="00ED7C54"/>
    <w:rsid w:val="00EE0F44"/>
    <w:rsid w:val="00F0619D"/>
    <w:rsid w:val="00F06ED0"/>
    <w:rsid w:val="00F13244"/>
    <w:rsid w:val="00F137A4"/>
    <w:rsid w:val="00F179A5"/>
    <w:rsid w:val="00F2096D"/>
    <w:rsid w:val="00F21C0D"/>
    <w:rsid w:val="00F309DE"/>
    <w:rsid w:val="00F34EA1"/>
    <w:rsid w:val="00F417ED"/>
    <w:rsid w:val="00F41CAE"/>
    <w:rsid w:val="00F4362B"/>
    <w:rsid w:val="00F47BA5"/>
    <w:rsid w:val="00F50545"/>
    <w:rsid w:val="00F71E98"/>
    <w:rsid w:val="00F74694"/>
    <w:rsid w:val="00F76374"/>
    <w:rsid w:val="00F76C16"/>
    <w:rsid w:val="00F901F1"/>
    <w:rsid w:val="00F93115"/>
    <w:rsid w:val="00FA07A1"/>
    <w:rsid w:val="00FA0C71"/>
    <w:rsid w:val="00FA25A9"/>
    <w:rsid w:val="00FA597B"/>
    <w:rsid w:val="00FB1730"/>
    <w:rsid w:val="00FB21CF"/>
    <w:rsid w:val="00FB3077"/>
    <w:rsid w:val="00FB7B6D"/>
    <w:rsid w:val="00FD0DF5"/>
    <w:rsid w:val="00FD3A55"/>
    <w:rsid w:val="00FD7810"/>
    <w:rsid w:val="00FE28FD"/>
    <w:rsid w:val="00FE3EF3"/>
    <w:rsid w:val="00FF3ADF"/>
    <w:rsid w:val="00FF3CE5"/>
    <w:rsid w:val="00FF3D4C"/>
    <w:rsid w:val="00FF5F2C"/>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286D7D"/>
  <w15:docId w15:val="{3BAE84F6-981B-4988-AFCB-7BF039D89D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0474"/>
    <w:pPr>
      <w:spacing w:after="0" w:line="240" w:lineRule="auto"/>
      <w:contextualSpacing/>
      <w:jc w:val="both"/>
    </w:pPr>
    <w:rPr>
      <w:rFonts w:ascii="Arial" w:hAnsi="Arial"/>
      <w:sz w:val="24"/>
    </w:rPr>
  </w:style>
  <w:style w:type="paragraph" w:styleId="Ttulo1">
    <w:name w:val="heading 1"/>
    <w:basedOn w:val="Normal"/>
    <w:next w:val="Normal"/>
    <w:link w:val="Ttulo1Car"/>
    <w:qFormat/>
    <w:rsid w:val="00BB0474"/>
    <w:pPr>
      <w:keepNext/>
      <w:keepLines/>
      <w:numPr>
        <w:numId w:val="1"/>
      </w:numPr>
      <w:ind w:left="431" w:hanging="431"/>
      <w:outlineLvl w:val="0"/>
    </w:pPr>
    <w:rPr>
      <w:rFonts w:eastAsiaTheme="majorEastAsia" w:cstheme="majorBidi"/>
      <w:b/>
      <w:bCs/>
      <w:caps/>
      <w:szCs w:val="28"/>
    </w:rPr>
  </w:style>
  <w:style w:type="paragraph" w:styleId="Ttulo2">
    <w:name w:val="heading 2"/>
    <w:basedOn w:val="Normal"/>
    <w:next w:val="Normal"/>
    <w:link w:val="Ttulo2Car"/>
    <w:unhideWhenUsed/>
    <w:qFormat/>
    <w:rsid w:val="0021791D"/>
    <w:pPr>
      <w:keepNext/>
      <w:keepLines/>
      <w:numPr>
        <w:ilvl w:val="1"/>
        <w:numId w:val="1"/>
      </w:numPr>
      <w:ind w:left="578" w:hanging="578"/>
      <w:outlineLvl w:val="1"/>
    </w:pPr>
    <w:rPr>
      <w:rFonts w:eastAsiaTheme="majorEastAsia" w:cstheme="majorBidi"/>
      <w:b/>
      <w:bCs/>
      <w:caps/>
      <w:szCs w:val="26"/>
    </w:rPr>
  </w:style>
  <w:style w:type="paragraph" w:styleId="Ttulo3">
    <w:name w:val="heading 3"/>
    <w:aliases w:val="Section"/>
    <w:basedOn w:val="Normal"/>
    <w:next w:val="Normal"/>
    <w:link w:val="Ttulo3Car"/>
    <w:unhideWhenUsed/>
    <w:qFormat/>
    <w:rsid w:val="0021791D"/>
    <w:pPr>
      <w:keepNext/>
      <w:keepLines/>
      <w:numPr>
        <w:ilvl w:val="2"/>
        <w:numId w:val="1"/>
      </w:numPr>
      <w:ind w:left="567" w:hanging="567"/>
      <w:outlineLvl w:val="2"/>
    </w:pPr>
    <w:rPr>
      <w:rFonts w:eastAsiaTheme="majorEastAsia" w:cstheme="majorBidi"/>
      <w:bCs/>
      <w:color w:val="000000" w:themeColor="text1"/>
    </w:rPr>
  </w:style>
  <w:style w:type="paragraph" w:styleId="Ttulo4">
    <w:name w:val="heading 4"/>
    <w:aliases w:val="Map Title"/>
    <w:basedOn w:val="Normal"/>
    <w:next w:val="Normal"/>
    <w:link w:val="Ttulo4Car"/>
    <w:unhideWhenUsed/>
    <w:qFormat/>
    <w:rsid w:val="007A4DE7"/>
    <w:pPr>
      <w:keepNext/>
      <w:keepLines/>
      <w:numPr>
        <w:ilvl w:val="3"/>
        <w:numId w:val="1"/>
      </w:numPr>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unhideWhenUsed/>
    <w:qFormat/>
    <w:rsid w:val="007A4DE7"/>
    <w:pPr>
      <w:keepNext/>
      <w:keepLines/>
      <w:numPr>
        <w:ilvl w:val="4"/>
        <w:numId w:val="1"/>
      </w:numPr>
      <w:spacing w:before="200"/>
      <w:outlineLvl w:val="4"/>
    </w:pPr>
    <w:rPr>
      <w:rFonts w:asciiTheme="majorHAnsi" w:eastAsiaTheme="majorEastAsia" w:hAnsiTheme="majorHAnsi" w:cstheme="majorBidi"/>
      <w:color w:val="243F60" w:themeColor="accent1" w:themeShade="7F"/>
    </w:rPr>
  </w:style>
  <w:style w:type="paragraph" w:styleId="Ttulo6">
    <w:name w:val="heading 6"/>
    <w:basedOn w:val="Normal"/>
    <w:next w:val="Normal"/>
    <w:link w:val="Ttulo6Car"/>
    <w:unhideWhenUsed/>
    <w:qFormat/>
    <w:rsid w:val="007A4DE7"/>
    <w:pPr>
      <w:keepNext/>
      <w:keepLines/>
      <w:numPr>
        <w:ilvl w:val="5"/>
        <w:numId w:val="1"/>
      </w:numPr>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nhideWhenUsed/>
    <w:qFormat/>
    <w:rsid w:val="007A4DE7"/>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nhideWhenUsed/>
    <w:qFormat/>
    <w:rsid w:val="007A4DE7"/>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nhideWhenUsed/>
    <w:qFormat/>
    <w:rsid w:val="007A4DE7"/>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B0474"/>
    <w:rPr>
      <w:rFonts w:ascii="Arial" w:eastAsiaTheme="majorEastAsia" w:hAnsi="Arial" w:cstheme="majorBidi"/>
      <w:b/>
      <w:bCs/>
      <w:caps/>
      <w:sz w:val="24"/>
      <w:szCs w:val="28"/>
    </w:rPr>
  </w:style>
  <w:style w:type="paragraph" w:styleId="Encabezado">
    <w:name w:val="header"/>
    <w:basedOn w:val="Normal"/>
    <w:link w:val="EncabezadoCar"/>
    <w:unhideWhenUsed/>
    <w:rsid w:val="009C29B6"/>
    <w:pPr>
      <w:tabs>
        <w:tab w:val="center" w:pos="4419"/>
        <w:tab w:val="right" w:pos="8838"/>
      </w:tabs>
    </w:pPr>
  </w:style>
  <w:style w:type="character" w:customStyle="1" w:styleId="EncabezadoCar">
    <w:name w:val="Encabezado Car"/>
    <w:basedOn w:val="Fuentedeprrafopredeter"/>
    <w:link w:val="Encabezado"/>
    <w:rsid w:val="009C29B6"/>
  </w:style>
  <w:style w:type="paragraph" w:styleId="Piedepgina">
    <w:name w:val="footer"/>
    <w:basedOn w:val="Normal"/>
    <w:link w:val="PiedepginaCar"/>
    <w:uiPriority w:val="99"/>
    <w:unhideWhenUsed/>
    <w:rsid w:val="009C29B6"/>
    <w:pPr>
      <w:tabs>
        <w:tab w:val="center" w:pos="4419"/>
        <w:tab w:val="right" w:pos="8838"/>
      </w:tabs>
    </w:pPr>
  </w:style>
  <w:style w:type="character" w:customStyle="1" w:styleId="PiedepginaCar">
    <w:name w:val="Pie de página Car"/>
    <w:basedOn w:val="Fuentedeprrafopredeter"/>
    <w:link w:val="Piedepgina"/>
    <w:uiPriority w:val="99"/>
    <w:rsid w:val="009C29B6"/>
  </w:style>
  <w:style w:type="character" w:customStyle="1" w:styleId="Ttulo2Car">
    <w:name w:val="Título 2 Car"/>
    <w:basedOn w:val="Fuentedeprrafopredeter"/>
    <w:link w:val="Ttulo2"/>
    <w:rsid w:val="0021791D"/>
    <w:rPr>
      <w:rFonts w:ascii="Arial" w:eastAsiaTheme="majorEastAsia" w:hAnsi="Arial" w:cstheme="majorBidi"/>
      <w:b/>
      <w:bCs/>
      <w:caps/>
      <w:sz w:val="24"/>
      <w:szCs w:val="26"/>
    </w:rPr>
  </w:style>
  <w:style w:type="character" w:customStyle="1" w:styleId="Ttulo3Car">
    <w:name w:val="Título 3 Car"/>
    <w:aliases w:val="Section Car"/>
    <w:basedOn w:val="Fuentedeprrafopredeter"/>
    <w:link w:val="Ttulo3"/>
    <w:rsid w:val="0021791D"/>
    <w:rPr>
      <w:rFonts w:ascii="Arial" w:eastAsiaTheme="majorEastAsia" w:hAnsi="Arial" w:cstheme="majorBidi"/>
      <w:bCs/>
      <w:color w:val="000000" w:themeColor="text1"/>
      <w:sz w:val="24"/>
    </w:rPr>
  </w:style>
  <w:style w:type="character" w:customStyle="1" w:styleId="Ttulo4Car">
    <w:name w:val="Título 4 Car"/>
    <w:aliases w:val="Map Title Car"/>
    <w:basedOn w:val="Fuentedeprrafopredeter"/>
    <w:link w:val="Ttulo4"/>
    <w:rsid w:val="007A4DE7"/>
    <w:rPr>
      <w:rFonts w:asciiTheme="majorHAnsi" w:eastAsiaTheme="majorEastAsia" w:hAnsiTheme="majorHAnsi" w:cstheme="majorBidi"/>
      <w:b/>
      <w:bCs/>
      <w:i/>
      <w:iCs/>
      <w:color w:val="4F81BD" w:themeColor="accent1"/>
      <w:sz w:val="24"/>
    </w:rPr>
  </w:style>
  <w:style w:type="character" w:customStyle="1" w:styleId="Ttulo5Car">
    <w:name w:val="Título 5 Car"/>
    <w:basedOn w:val="Fuentedeprrafopredeter"/>
    <w:link w:val="Ttulo5"/>
    <w:rsid w:val="007A4DE7"/>
    <w:rPr>
      <w:rFonts w:asciiTheme="majorHAnsi" w:eastAsiaTheme="majorEastAsia" w:hAnsiTheme="majorHAnsi" w:cstheme="majorBidi"/>
      <w:color w:val="243F60" w:themeColor="accent1" w:themeShade="7F"/>
      <w:sz w:val="24"/>
    </w:rPr>
  </w:style>
  <w:style w:type="character" w:customStyle="1" w:styleId="Ttulo6Car">
    <w:name w:val="Título 6 Car"/>
    <w:basedOn w:val="Fuentedeprrafopredeter"/>
    <w:link w:val="Ttulo6"/>
    <w:rsid w:val="007A4DE7"/>
    <w:rPr>
      <w:rFonts w:asciiTheme="majorHAnsi" w:eastAsiaTheme="majorEastAsia" w:hAnsiTheme="majorHAnsi" w:cstheme="majorBidi"/>
      <w:i/>
      <w:iCs/>
      <w:color w:val="243F60" w:themeColor="accent1" w:themeShade="7F"/>
      <w:sz w:val="24"/>
    </w:rPr>
  </w:style>
  <w:style w:type="character" w:customStyle="1" w:styleId="Ttulo7Car">
    <w:name w:val="Título 7 Car"/>
    <w:basedOn w:val="Fuentedeprrafopredeter"/>
    <w:link w:val="Ttulo7"/>
    <w:rsid w:val="007A4DE7"/>
    <w:rPr>
      <w:rFonts w:asciiTheme="majorHAnsi" w:eastAsiaTheme="majorEastAsia" w:hAnsiTheme="majorHAnsi" w:cstheme="majorBidi"/>
      <w:i/>
      <w:iCs/>
      <w:color w:val="404040" w:themeColor="text1" w:themeTint="BF"/>
      <w:sz w:val="24"/>
    </w:rPr>
  </w:style>
  <w:style w:type="character" w:customStyle="1" w:styleId="Ttulo8Car">
    <w:name w:val="Título 8 Car"/>
    <w:basedOn w:val="Fuentedeprrafopredeter"/>
    <w:link w:val="Ttulo8"/>
    <w:rsid w:val="007A4DE7"/>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rsid w:val="007A4DE7"/>
    <w:rPr>
      <w:rFonts w:asciiTheme="majorHAnsi" w:eastAsiaTheme="majorEastAsia" w:hAnsiTheme="majorHAnsi" w:cstheme="majorBidi"/>
      <w:i/>
      <w:iCs/>
      <w:color w:val="404040" w:themeColor="text1" w:themeTint="BF"/>
      <w:sz w:val="20"/>
      <w:szCs w:val="20"/>
    </w:rPr>
  </w:style>
  <w:style w:type="paragraph" w:styleId="TtuloTDC">
    <w:name w:val="TOC Heading"/>
    <w:basedOn w:val="Ttulo1"/>
    <w:next w:val="Normal"/>
    <w:uiPriority w:val="39"/>
    <w:unhideWhenUsed/>
    <w:qFormat/>
    <w:rsid w:val="006627C3"/>
    <w:pPr>
      <w:numPr>
        <w:numId w:val="0"/>
      </w:numPr>
      <w:outlineLvl w:val="9"/>
    </w:pPr>
    <w:rPr>
      <w:lang w:val="en-US" w:eastAsia="ja-JP"/>
    </w:rPr>
  </w:style>
  <w:style w:type="paragraph" w:styleId="TDC1">
    <w:name w:val="toc 1"/>
    <w:basedOn w:val="Normal"/>
    <w:next w:val="Normal"/>
    <w:autoRedefine/>
    <w:uiPriority w:val="39"/>
    <w:unhideWhenUsed/>
    <w:rsid w:val="00BD70EC"/>
    <w:pPr>
      <w:tabs>
        <w:tab w:val="left" w:pos="440"/>
        <w:tab w:val="right" w:leader="dot" w:pos="8828"/>
      </w:tabs>
    </w:pPr>
  </w:style>
  <w:style w:type="paragraph" w:styleId="TDC2">
    <w:name w:val="toc 2"/>
    <w:basedOn w:val="Normal"/>
    <w:next w:val="Normal"/>
    <w:autoRedefine/>
    <w:uiPriority w:val="39"/>
    <w:unhideWhenUsed/>
    <w:rsid w:val="006627C3"/>
    <w:pPr>
      <w:spacing w:after="100"/>
      <w:ind w:left="220"/>
    </w:pPr>
  </w:style>
  <w:style w:type="character" w:styleId="Hipervnculo">
    <w:name w:val="Hyperlink"/>
    <w:basedOn w:val="Fuentedeprrafopredeter"/>
    <w:uiPriority w:val="99"/>
    <w:unhideWhenUsed/>
    <w:rsid w:val="006627C3"/>
    <w:rPr>
      <w:color w:val="0000FF" w:themeColor="hyperlink"/>
      <w:u w:val="single"/>
    </w:rPr>
  </w:style>
  <w:style w:type="paragraph" w:styleId="Textodeglobo">
    <w:name w:val="Balloon Text"/>
    <w:basedOn w:val="Normal"/>
    <w:link w:val="TextodegloboCar"/>
    <w:uiPriority w:val="99"/>
    <w:semiHidden/>
    <w:unhideWhenUsed/>
    <w:rsid w:val="006627C3"/>
    <w:rPr>
      <w:rFonts w:ascii="Tahoma" w:hAnsi="Tahoma" w:cs="Tahoma"/>
      <w:sz w:val="16"/>
      <w:szCs w:val="16"/>
    </w:rPr>
  </w:style>
  <w:style w:type="character" w:customStyle="1" w:styleId="TextodegloboCar">
    <w:name w:val="Texto de globo Car"/>
    <w:basedOn w:val="Fuentedeprrafopredeter"/>
    <w:link w:val="Textodeglobo"/>
    <w:uiPriority w:val="99"/>
    <w:semiHidden/>
    <w:rsid w:val="006627C3"/>
    <w:rPr>
      <w:rFonts w:ascii="Tahoma" w:hAnsi="Tahoma" w:cs="Tahoma"/>
      <w:sz w:val="16"/>
      <w:szCs w:val="16"/>
    </w:rPr>
  </w:style>
  <w:style w:type="paragraph" w:styleId="Sinespaciado">
    <w:name w:val="No Spacing"/>
    <w:uiPriority w:val="1"/>
    <w:qFormat/>
    <w:rsid w:val="00F50545"/>
    <w:pPr>
      <w:spacing w:after="0" w:line="240" w:lineRule="auto"/>
    </w:pPr>
  </w:style>
  <w:style w:type="table" w:styleId="Tablaconcuadrcula">
    <w:name w:val="Table Grid"/>
    <w:basedOn w:val="Tablanormal"/>
    <w:uiPriority w:val="39"/>
    <w:rsid w:val="00F137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uiPriority w:val="35"/>
    <w:unhideWhenUsed/>
    <w:qFormat/>
    <w:rsid w:val="00AE4761"/>
    <w:rPr>
      <w:i/>
      <w:iCs/>
      <w:color w:val="1F497D" w:themeColor="text2"/>
      <w:sz w:val="18"/>
      <w:szCs w:val="18"/>
    </w:rPr>
  </w:style>
  <w:style w:type="character" w:styleId="Refdecomentario">
    <w:name w:val="annotation reference"/>
    <w:basedOn w:val="Fuentedeprrafopredeter"/>
    <w:uiPriority w:val="99"/>
    <w:semiHidden/>
    <w:unhideWhenUsed/>
    <w:rsid w:val="00AE4761"/>
    <w:rPr>
      <w:sz w:val="16"/>
      <w:szCs w:val="16"/>
    </w:rPr>
  </w:style>
  <w:style w:type="paragraph" w:styleId="Textocomentario">
    <w:name w:val="annotation text"/>
    <w:basedOn w:val="Normal"/>
    <w:link w:val="TextocomentarioCar"/>
    <w:uiPriority w:val="99"/>
    <w:semiHidden/>
    <w:unhideWhenUsed/>
    <w:rsid w:val="00AE4761"/>
    <w:rPr>
      <w:sz w:val="20"/>
      <w:szCs w:val="20"/>
    </w:rPr>
  </w:style>
  <w:style w:type="character" w:customStyle="1" w:styleId="TextocomentarioCar">
    <w:name w:val="Texto comentario Car"/>
    <w:basedOn w:val="Fuentedeprrafopredeter"/>
    <w:link w:val="Textocomentario"/>
    <w:uiPriority w:val="99"/>
    <w:semiHidden/>
    <w:rsid w:val="00AE4761"/>
    <w:rPr>
      <w:sz w:val="20"/>
      <w:szCs w:val="20"/>
    </w:rPr>
  </w:style>
  <w:style w:type="paragraph" w:styleId="Asuntodelcomentario">
    <w:name w:val="annotation subject"/>
    <w:basedOn w:val="Textocomentario"/>
    <w:next w:val="Textocomentario"/>
    <w:link w:val="AsuntodelcomentarioCar"/>
    <w:uiPriority w:val="99"/>
    <w:semiHidden/>
    <w:unhideWhenUsed/>
    <w:rsid w:val="00AE4761"/>
    <w:rPr>
      <w:b/>
      <w:bCs/>
    </w:rPr>
  </w:style>
  <w:style w:type="character" w:customStyle="1" w:styleId="AsuntodelcomentarioCar">
    <w:name w:val="Asunto del comentario Car"/>
    <w:basedOn w:val="TextocomentarioCar"/>
    <w:link w:val="Asuntodelcomentario"/>
    <w:uiPriority w:val="99"/>
    <w:semiHidden/>
    <w:rsid w:val="00AE4761"/>
    <w:rPr>
      <w:b/>
      <w:bCs/>
      <w:sz w:val="20"/>
      <w:szCs w:val="20"/>
    </w:rPr>
  </w:style>
  <w:style w:type="paragraph" w:styleId="Tabladeilustraciones">
    <w:name w:val="table of figures"/>
    <w:basedOn w:val="Normal"/>
    <w:next w:val="Normal"/>
    <w:uiPriority w:val="99"/>
    <w:unhideWhenUsed/>
    <w:rsid w:val="0099123D"/>
  </w:style>
  <w:style w:type="character" w:styleId="Textoennegrita">
    <w:name w:val="Strong"/>
    <w:uiPriority w:val="22"/>
    <w:qFormat/>
    <w:rsid w:val="0099123D"/>
    <w:rPr>
      <w:b/>
      <w:bCs/>
    </w:rPr>
  </w:style>
  <w:style w:type="character" w:customStyle="1" w:styleId="apple-converted-space">
    <w:name w:val="apple-converted-space"/>
    <w:basedOn w:val="Fuentedeprrafopredeter"/>
    <w:rsid w:val="000D51BA"/>
  </w:style>
  <w:style w:type="paragraph" w:styleId="Prrafodelista">
    <w:name w:val="List Paragraph"/>
    <w:aliases w:val="Ha,Bullet List,FooterText,numbered,Paragraphe de liste1,lp1"/>
    <w:basedOn w:val="Normal"/>
    <w:link w:val="PrrafodelistaCar"/>
    <w:uiPriority w:val="34"/>
    <w:qFormat/>
    <w:rsid w:val="00BD008C"/>
    <w:pPr>
      <w:ind w:left="720"/>
    </w:pPr>
  </w:style>
  <w:style w:type="paragraph" w:customStyle="1" w:styleId="Default">
    <w:name w:val="Default"/>
    <w:rsid w:val="00371D32"/>
    <w:pPr>
      <w:autoSpaceDE w:val="0"/>
      <w:autoSpaceDN w:val="0"/>
      <w:adjustRightInd w:val="0"/>
      <w:spacing w:after="0" w:line="240" w:lineRule="auto"/>
    </w:pPr>
    <w:rPr>
      <w:rFonts w:ascii="Arial" w:hAnsi="Arial" w:cs="Arial"/>
      <w:color w:val="000000"/>
      <w:sz w:val="24"/>
      <w:szCs w:val="24"/>
    </w:rPr>
  </w:style>
  <w:style w:type="character" w:styleId="Hipervnculovisitado">
    <w:name w:val="FollowedHyperlink"/>
    <w:basedOn w:val="Fuentedeprrafopredeter"/>
    <w:uiPriority w:val="99"/>
    <w:semiHidden/>
    <w:unhideWhenUsed/>
    <w:rsid w:val="00A479B6"/>
    <w:rPr>
      <w:color w:val="800080" w:themeColor="followedHyperlink"/>
      <w:u w:val="single"/>
    </w:rPr>
  </w:style>
  <w:style w:type="character" w:styleId="Nmerodepgina">
    <w:name w:val="page number"/>
    <w:semiHidden/>
    <w:rsid w:val="00600E5C"/>
  </w:style>
  <w:style w:type="paragraph" w:styleId="Textoindependiente3">
    <w:name w:val="Body Text 3"/>
    <w:basedOn w:val="Normal"/>
    <w:link w:val="Textoindependiente3Car1"/>
    <w:rsid w:val="00600E5C"/>
    <w:rPr>
      <w:rFonts w:eastAsia="Times New Roman" w:cs="Times New Roman"/>
      <w:szCs w:val="20"/>
      <w:u w:val="single"/>
      <w:lang w:val="es-ES" w:eastAsia="es-ES"/>
    </w:rPr>
  </w:style>
  <w:style w:type="character" w:customStyle="1" w:styleId="Textoindependiente3Car">
    <w:name w:val="Texto independiente 3 Car"/>
    <w:basedOn w:val="Fuentedeprrafopredeter"/>
    <w:uiPriority w:val="99"/>
    <w:semiHidden/>
    <w:rsid w:val="00600E5C"/>
    <w:rPr>
      <w:rFonts w:ascii="Arial Narrow" w:hAnsi="Arial Narrow"/>
      <w:sz w:val="16"/>
      <w:szCs w:val="16"/>
    </w:rPr>
  </w:style>
  <w:style w:type="character" w:customStyle="1" w:styleId="Textoindependiente3Car1">
    <w:name w:val="Texto independiente 3 Car1"/>
    <w:basedOn w:val="Fuentedeprrafopredeter"/>
    <w:link w:val="Textoindependiente3"/>
    <w:rsid w:val="00600E5C"/>
    <w:rPr>
      <w:rFonts w:ascii="Arial" w:eastAsia="Times New Roman" w:hAnsi="Arial" w:cs="Times New Roman"/>
      <w:sz w:val="24"/>
      <w:szCs w:val="20"/>
      <w:u w:val="single"/>
      <w:lang w:val="es-ES" w:eastAsia="es-ES"/>
    </w:rPr>
  </w:style>
  <w:style w:type="paragraph" w:styleId="Sangra3detindependiente">
    <w:name w:val="Body Text Indent 3"/>
    <w:basedOn w:val="Normal"/>
    <w:link w:val="Sangra3detindependienteCar"/>
    <w:rsid w:val="00600E5C"/>
    <w:pPr>
      <w:spacing w:after="120"/>
      <w:ind w:left="283"/>
    </w:pPr>
    <w:rPr>
      <w:rFonts w:eastAsia="Times New Roman" w:cs="Times New Roman"/>
      <w:sz w:val="16"/>
      <w:szCs w:val="16"/>
      <w:lang w:val="es-ES" w:eastAsia="es-ES"/>
    </w:rPr>
  </w:style>
  <w:style w:type="character" w:customStyle="1" w:styleId="Sangra3detindependienteCar">
    <w:name w:val="Sangría 3 de t. independiente Car"/>
    <w:basedOn w:val="Fuentedeprrafopredeter"/>
    <w:link w:val="Sangra3detindependiente"/>
    <w:rsid w:val="00600E5C"/>
    <w:rPr>
      <w:rFonts w:ascii="Arial Narrow" w:eastAsia="Times New Roman" w:hAnsi="Arial Narrow" w:cs="Times New Roman"/>
      <w:sz w:val="16"/>
      <w:szCs w:val="16"/>
      <w:lang w:val="es-ES" w:eastAsia="es-ES"/>
    </w:rPr>
  </w:style>
  <w:style w:type="paragraph" w:styleId="Textoindependiente">
    <w:name w:val="Body Text"/>
    <w:basedOn w:val="Normal"/>
    <w:link w:val="TextoindependienteCar"/>
    <w:rsid w:val="00600E5C"/>
    <w:pPr>
      <w:spacing w:after="120"/>
    </w:pPr>
    <w:rPr>
      <w:rFonts w:eastAsia="Times New Roman" w:cs="Times New Roman"/>
      <w:szCs w:val="20"/>
      <w:lang w:eastAsia="es-ES"/>
    </w:rPr>
  </w:style>
  <w:style w:type="character" w:customStyle="1" w:styleId="TextoindependienteCar">
    <w:name w:val="Texto independiente Car"/>
    <w:basedOn w:val="Fuentedeprrafopredeter"/>
    <w:link w:val="Textoindependiente"/>
    <w:rsid w:val="00600E5C"/>
    <w:rPr>
      <w:rFonts w:ascii="Arial Narrow" w:eastAsia="Times New Roman" w:hAnsi="Arial Narrow" w:cs="Times New Roman"/>
      <w:szCs w:val="20"/>
      <w:lang w:eastAsia="es-ES"/>
    </w:rPr>
  </w:style>
  <w:style w:type="character" w:customStyle="1" w:styleId="st">
    <w:name w:val="st"/>
    <w:rsid w:val="00600E5C"/>
  </w:style>
  <w:style w:type="paragraph" w:styleId="TDC3">
    <w:name w:val="toc 3"/>
    <w:basedOn w:val="Normal"/>
    <w:next w:val="Normal"/>
    <w:autoRedefine/>
    <w:uiPriority w:val="39"/>
    <w:unhideWhenUsed/>
    <w:rsid w:val="00896BDE"/>
    <w:pPr>
      <w:spacing w:after="100"/>
      <w:ind w:left="440"/>
    </w:pPr>
  </w:style>
  <w:style w:type="paragraph" w:styleId="NormalWeb">
    <w:name w:val="Normal (Web)"/>
    <w:basedOn w:val="Normal"/>
    <w:uiPriority w:val="99"/>
    <w:rsid w:val="00130423"/>
    <w:pPr>
      <w:spacing w:before="100" w:beforeAutospacing="1" w:after="100" w:afterAutospacing="1"/>
      <w:contextualSpacing w:val="0"/>
    </w:pPr>
    <w:rPr>
      <w:rFonts w:ascii="Arial Unicode MS" w:eastAsia="Arial Unicode MS" w:hAnsi="Arial Unicode MS" w:cs="Arial Unicode MS"/>
      <w:szCs w:val="24"/>
      <w:lang w:val="es-ES" w:eastAsia="es-ES"/>
    </w:rPr>
  </w:style>
  <w:style w:type="character" w:customStyle="1" w:styleId="PrrafodelistaCar">
    <w:name w:val="Párrafo de lista Car"/>
    <w:aliases w:val="Ha Car,Bullet List Car,FooterText Car,numbered Car,Paragraphe de liste1 Car,lp1 Car"/>
    <w:link w:val="Prrafodelista"/>
    <w:uiPriority w:val="34"/>
    <w:locked/>
    <w:rsid w:val="00130423"/>
    <w:rPr>
      <w:rFonts w:ascii="Arial Narrow" w:hAnsi="Arial Narrow"/>
    </w:rPr>
  </w:style>
  <w:style w:type="paragraph" w:styleId="Revisin">
    <w:name w:val="Revision"/>
    <w:hidden/>
    <w:uiPriority w:val="99"/>
    <w:semiHidden/>
    <w:rsid w:val="00F21C0D"/>
    <w:pPr>
      <w:spacing w:after="0" w:line="240" w:lineRule="auto"/>
    </w:pPr>
    <w:rPr>
      <w:rFonts w:ascii="Arial" w:hAnsi="Arial"/>
      <w:sz w:val="24"/>
    </w:rPr>
  </w:style>
  <w:style w:type="paragraph" w:customStyle="1" w:styleId="xmsonormal">
    <w:name w:val="x_msonormal"/>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listparagraph">
    <w:name w:val="x_msolistparagraph"/>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xmsonormal">
    <w:name w:val="x_xmsonormal"/>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nospacing">
    <w:name w:val="x_msonospacing"/>
    <w:basedOn w:val="Normal"/>
    <w:rsid w:val="00EC02A7"/>
    <w:pPr>
      <w:spacing w:before="100" w:beforeAutospacing="1" w:after="100" w:afterAutospacing="1"/>
      <w:contextualSpacing w:val="0"/>
      <w:jc w:val="left"/>
    </w:pPr>
    <w:rPr>
      <w:rFonts w:ascii="Times New Roman" w:eastAsia="Times New Roman" w:hAnsi="Times New Roman" w:cs="Times New Roman"/>
      <w:szCs w:val="24"/>
      <w:lang w:eastAsia="es-CO"/>
    </w:rPr>
  </w:style>
  <w:style w:type="paragraph" w:customStyle="1" w:styleId="xmsofooter">
    <w:name w:val="x_msofooter"/>
    <w:basedOn w:val="Normal"/>
    <w:rsid w:val="006101C2"/>
    <w:pPr>
      <w:spacing w:before="100" w:beforeAutospacing="1" w:after="100" w:afterAutospacing="1"/>
      <w:contextualSpacing w:val="0"/>
      <w:jc w:val="left"/>
    </w:pPr>
    <w:rPr>
      <w:rFonts w:ascii="Times New Roman" w:eastAsia="Times New Roman" w:hAnsi="Times New Roman" w:cs="Times New Roman"/>
      <w:szCs w:val="24"/>
      <w:lang w:eastAsia="es-CO"/>
    </w:rPr>
  </w:style>
  <w:style w:type="character" w:customStyle="1" w:styleId="Mencinsinresolver1">
    <w:name w:val="Mención sin resolver1"/>
    <w:basedOn w:val="Fuentedeprrafopredeter"/>
    <w:uiPriority w:val="99"/>
    <w:semiHidden/>
    <w:unhideWhenUsed/>
    <w:rsid w:val="00AA617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7928636">
      <w:bodyDiv w:val="1"/>
      <w:marLeft w:val="0"/>
      <w:marRight w:val="0"/>
      <w:marTop w:val="0"/>
      <w:marBottom w:val="0"/>
      <w:divBdr>
        <w:top w:val="none" w:sz="0" w:space="0" w:color="auto"/>
        <w:left w:val="none" w:sz="0" w:space="0" w:color="auto"/>
        <w:bottom w:val="none" w:sz="0" w:space="0" w:color="auto"/>
        <w:right w:val="none" w:sz="0" w:space="0" w:color="auto"/>
      </w:divBdr>
    </w:div>
    <w:div w:id="274824014">
      <w:bodyDiv w:val="1"/>
      <w:marLeft w:val="0"/>
      <w:marRight w:val="0"/>
      <w:marTop w:val="0"/>
      <w:marBottom w:val="0"/>
      <w:divBdr>
        <w:top w:val="none" w:sz="0" w:space="0" w:color="auto"/>
        <w:left w:val="none" w:sz="0" w:space="0" w:color="auto"/>
        <w:bottom w:val="none" w:sz="0" w:space="0" w:color="auto"/>
        <w:right w:val="none" w:sz="0" w:space="0" w:color="auto"/>
      </w:divBdr>
      <w:divsChild>
        <w:div w:id="853229731">
          <w:marLeft w:val="0"/>
          <w:marRight w:val="0"/>
          <w:marTop w:val="0"/>
          <w:marBottom w:val="0"/>
          <w:divBdr>
            <w:top w:val="none" w:sz="0" w:space="0" w:color="auto"/>
            <w:left w:val="none" w:sz="0" w:space="0" w:color="auto"/>
            <w:bottom w:val="none" w:sz="0" w:space="0" w:color="auto"/>
            <w:right w:val="none" w:sz="0" w:space="0" w:color="auto"/>
          </w:divBdr>
        </w:div>
        <w:div w:id="1040283150">
          <w:marLeft w:val="0"/>
          <w:marRight w:val="0"/>
          <w:marTop w:val="0"/>
          <w:marBottom w:val="0"/>
          <w:divBdr>
            <w:top w:val="none" w:sz="0" w:space="0" w:color="auto"/>
            <w:left w:val="none" w:sz="0" w:space="0" w:color="auto"/>
            <w:bottom w:val="none" w:sz="0" w:space="0" w:color="auto"/>
            <w:right w:val="none" w:sz="0" w:space="0" w:color="auto"/>
          </w:divBdr>
        </w:div>
      </w:divsChild>
    </w:div>
    <w:div w:id="921989630">
      <w:bodyDiv w:val="1"/>
      <w:marLeft w:val="0"/>
      <w:marRight w:val="0"/>
      <w:marTop w:val="0"/>
      <w:marBottom w:val="0"/>
      <w:divBdr>
        <w:top w:val="none" w:sz="0" w:space="0" w:color="auto"/>
        <w:left w:val="none" w:sz="0" w:space="0" w:color="auto"/>
        <w:bottom w:val="none" w:sz="0" w:space="0" w:color="auto"/>
        <w:right w:val="none" w:sz="0" w:space="0" w:color="auto"/>
      </w:divBdr>
    </w:div>
    <w:div w:id="1380589534">
      <w:bodyDiv w:val="1"/>
      <w:marLeft w:val="0"/>
      <w:marRight w:val="0"/>
      <w:marTop w:val="0"/>
      <w:marBottom w:val="0"/>
      <w:divBdr>
        <w:top w:val="none" w:sz="0" w:space="0" w:color="auto"/>
        <w:left w:val="none" w:sz="0" w:space="0" w:color="auto"/>
        <w:bottom w:val="none" w:sz="0" w:space="0" w:color="auto"/>
        <w:right w:val="none" w:sz="0" w:space="0" w:color="auto"/>
      </w:divBdr>
      <w:divsChild>
        <w:div w:id="1921402153">
          <w:marLeft w:val="547"/>
          <w:marRight w:val="0"/>
          <w:marTop w:val="0"/>
          <w:marBottom w:val="0"/>
          <w:divBdr>
            <w:top w:val="none" w:sz="0" w:space="0" w:color="auto"/>
            <w:left w:val="none" w:sz="0" w:space="0" w:color="auto"/>
            <w:bottom w:val="none" w:sz="0" w:space="0" w:color="auto"/>
            <w:right w:val="none" w:sz="0" w:space="0" w:color="auto"/>
          </w:divBdr>
        </w:div>
      </w:divsChild>
    </w:div>
    <w:div w:id="1532184411">
      <w:bodyDiv w:val="1"/>
      <w:marLeft w:val="0"/>
      <w:marRight w:val="0"/>
      <w:marTop w:val="0"/>
      <w:marBottom w:val="0"/>
      <w:divBdr>
        <w:top w:val="none" w:sz="0" w:space="0" w:color="auto"/>
        <w:left w:val="none" w:sz="0" w:space="0" w:color="auto"/>
        <w:bottom w:val="none" w:sz="0" w:space="0" w:color="auto"/>
        <w:right w:val="none" w:sz="0" w:space="0" w:color="auto"/>
      </w:divBdr>
      <w:divsChild>
        <w:div w:id="152070214">
          <w:marLeft w:val="360"/>
          <w:marRight w:val="0"/>
          <w:marTop w:val="200"/>
          <w:marBottom w:val="0"/>
          <w:divBdr>
            <w:top w:val="none" w:sz="0" w:space="0" w:color="auto"/>
            <w:left w:val="none" w:sz="0" w:space="0" w:color="auto"/>
            <w:bottom w:val="none" w:sz="0" w:space="0" w:color="auto"/>
            <w:right w:val="none" w:sz="0" w:space="0" w:color="auto"/>
          </w:divBdr>
        </w:div>
        <w:div w:id="328290037">
          <w:marLeft w:val="360"/>
          <w:marRight w:val="0"/>
          <w:marTop w:val="200"/>
          <w:marBottom w:val="0"/>
          <w:divBdr>
            <w:top w:val="none" w:sz="0" w:space="0" w:color="auto"/>
            <w:left w:val="none" w:sz="0" w:space="0" w:color="auto"/>
            <w:bottom w:val="none" w:sz="0" w:space="0" w:color="auto"/>
            <w:right w:val="none" w:sz="0" w:space="0" w:color="auto"/>
          </w:divBdr>
        </w:div>
      </w:divsChild>
    </w:div>
    <w:div w:id="1699352964">
      <w:bodyDiv w:val="1"/>
      <w:marLeft w:val="0"/>
      <w:marRight w:val="0"/>
      <w:marTop w:val="0"/>
      <w:marBottom w:val="0"/>
      <w:divBdr>
        <w:top w:val="none" w:sz="0" w:space="0" w:color="auto"/>
        <w:left w:val="none" w:sz="0" w:space="0" w:color="auto"/>
        <w:bottom w:val="none" w:sz="0" w:space="0" w:color="auto"/>
        <w:right w:val="none" w:sz="0" w:space="0" w:color="auto"/>
      </w:divBdr>
      <w:divsChild>
        <w:div w:id="911160872">
          <w:marLeft w:val="0"/>
          <w:marRight w:val="0"/>
          <w:marTop w:val="0"/>
          <w:marBottom w:val="0"/>
          <w:divBdr>
            <w:top w:val="none" w:sz="0" w:space="0" w:color="auto"/>
            <w:left w:val="none" w:sz="0" w:space="0" w:color="auto"/>
            <w:bottom w:val="none" w:sz="0" w:space="0" w:color="auto"/>
            <w:right w:val="none" w:sz="0" w:space="0" w:color="auto"/>
          </w:divBdr>
        </w:div>
      </w:divsChild>
    </w:div>
    <w:div w:id="1723560575">
      <w:bodyDiv w:val="1"/>
      <w:marLeft w:val="0"/>
      <w:marRight w:val="0"/>
      <w:marTop w:val="0"/>
      <w:marBottom w:val="0"/>
      <w:divBdr>
        <w:top w:val="none" w:sz="0" w:space="0" w:color="auto"/>
        <w:left w:val="none" w:sz="0" w:space="0" w:color="auto"/>
        <w:bottom w:val="none" w:sz="0" w:space="0" w:color="auto"/>
        <w:right w:val="none" w:sz="0" w:space="0" w:color="auto"/>
      </w:divBdr>
    </w:div>
    <w:div w:id="1830098053">
      <w:bodyDiv w:val="1"/>
      <w:marLeft w:val="0"/>
      <w:marRight w:val="0"/>
      <w:marTop w:val="0"/>
      <w:marBottom w:val="0"/>
      <w:divBdr>
        <w:top w:val="none" w:sz="0" w:space="0" w:color="auto"/>
        <w:left w:val="none" w:sz="0" w:space="0" w:color="auto"/>
        <w:bottom w:val="none" w:sz="0" w:space="0" w:color="auto"/>
        <w:right w:val="none" w:sz="0" w:space="0" w:color="auto"/>
      </w:divBdr>
    </w:div>
    <w:div w:id="1985425522">
      <w:bodyDiv w:val="1"/>
      <w:marLeft w:val="0"/>
      <w:marRight w:val="0"/>
      <w:marTop w:val="0"/>
      <w:marBottom w:val="0"/>
      <w:divBdr>
        <w:top w:val="none" w:sz="0" w:space="0" w:color="auto"/>
        <w:left w:val="none" w:sz="0" w:space="0" w:color="auto"/>
        <w:bottom w:val="none" w:sz="0" w:space="0" w:color="auto"/>
        <w:right w:val="none" w:sz="0" w:space="0" w:color="auto"/>
      </w:divBdr>
    </w:div>
    <w:div w:id="2102800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www.sic.gov.co/planes-de-accion-anua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hyperlink" Target="http://intrasic/planeacion/planes/" TargetMode="External"/><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file:///\\Abeltran\publico\Logo%20completo.gif" TargetMode="External"/><Relationship Id="rId1" Type="http://schemas.openxmlformats.org/officeDocument/2006/relationships/image" Target="media/image30.png"/></Relationships>
</file>

<file path=word/_rels/header2.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_rels/header3.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98B8804-34C0-4673-BDDD-11E1809D09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8736</Words>
  <Characters>48053</Characters>
  <Application>Microsoft Office Word</Application>
  <DocSecurity>0</DocSecurity>
  <Lines>400</Lines>
  <Paragraphs>113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Alexion Pharmaceuticals</Company>
  <LinksUpToDate>false</LinksUpToDate>
  <CharactersWithSpaces>56676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Mary</cp:lastModifiedBy>
  <cp:revision>5</cp:revision>
  <cp:lastPrinted>2016-11-03T19:20:00Z</cp:lastPrinted>
  <dcterms:created xsi:type="dcterms:W3CDTF">2024-02-09T21:20:00Z</dcterms:created>
  <dcterms:modified xsi:type="dcterms:W3CDTF">2024-02-21T06:16:00Z</dcterms:modified>
</cp:coreProperties>
</file>